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569BC" w14:textId="05E64B6F" w:rsidR="002772BE" w:rsidRDefault="002772BE" w:rsidP="002772BE">
      <w:pPr>
        <w:pStyle w:val="NormalWeb"/>
      </w:pPr>
      <w:r w:rsidRPr="002772BE">
        <w:rPr>
          <w:b/>
          <w:bCs/>
        </w:rPr>
        <w:t>White ash wooden:</w:t>
      </w:r>
      <w:r>
        <w:t xml:space="preserve"> White ash wood” usually refers to </w:t>
      </w:r>
      <w:r>
        <w:rPr>
          <w:rStyle w:val="Strong"/>
        </w:rPr>
        <w:t>ash hardwood with a pale, creamy-to-light-beige color and a visible, straight grain</w:t>
      </w:r>
      <w:r>
        <w:t>. It’s commonly used for furniture, flooring, cabinets, and interiors.</w:t>
      </w:r>
    </w:p>
    <w:p w14:paraId="123647EB" w14:textId="3C7C1F02" w:rsidR="002772BE" w:rsidRPr="002772BE" w:rsidRDefault="002772BE" w:rsidP="0027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</w:t>
      </w: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enge wood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a </w:t>
      </w: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dark brown to nearly black hardwood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a distinctive fine, dark grain.</w:t>
      </w:r>
    </w:p>
    <w:p w14:paraId="4771C85B" w14:textId="77777777" w:rsidR="002772BE" w:rsidRPr="002772BE" w:rsidRDefault="002772BE" w:rsidP="0027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Deep chocolate brown / espresso </w:t>
      </w:r>
    </w:p>
    <w:p w14:paraId="7320178F" w14:textId="77777777" w:rsidR="002772BE" w:rsidRPr="002772BE" w:rsidRDefault="002772BE" w:rsidP="0027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Strong, linear, often with darker streaks </w:t>
      </w:r>
    </w:p>
    <w:p w14:paraId="3134B43F" w14:textId="77777777" w:rsidR="002772BE" w:rsidRPr="002772BE" w:rsidRDefault="002772BE" w:rsidP="0027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Rich, modern, luxurious </w:t>
      </w:r>
    </w:p>
    <w:p w14:paraId="4DF3B2EC" w14:textId="5C94F0BD" w:rsidR="002772BE" w:rsidRDefault="002772BE" w:rsidP="0027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Furniture, doors, flooring, cabinets, and decorative panels</w:t>
      </w:r>
    </w:p>
    <w:p w14:paraId="58E47659" w14:textId="77777777" w:rsidR="002772BE" w:rsidRDefault="002772BE" w:rsidP="00277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528F217" w14:textId="77777777" w:rsidR="002772BE" w:rsidRPr="002772BE" w:rsidRDefault="002772BE" w:rsidP="0027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Walnut wood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warm, elegant hardwood commonly used for furniture and interiors.</w:t>
      </w:r>
    </w:p>
    <w:p w14:paraId="5EDC0929" w14:textId="77777777" w:rsidR="002772BE" w:rsidRPr="002772BE" w:rsidRDefault="002772BE" w:rsidP="0027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Medium to dark brown, often with warm chocolate tones </w:t>
      </w:r>
    </w:p>
    <w:p w14:paraId="3A585B90" w14:textId="77777777" w:rsidR="002772BE" w:rsidRPr="002772BE" w:rsidRDefault="002772BE" w:rsidP="0027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Natural flowing patterns, sometimes with swirls </w:t>
      </w:r>
    </w:p>
    <w:p w14:paraId="6ABD6BD7" w14:textId="77777777" w:rsidR="002772BE" w:rsidRPr="002772BE" w:rsidRDefault="002772BE" w:rsidP="0027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Premium, warm, classic </w:t>
      </w:r>
    </w:p>
    <w:p w14:paraId="2A3F200E" w14:textId="564DAE75" w:rsidR="002772BE" w:rsidRDefault="002772BE" w:rsidP="00277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Tables, wardrobes, cabinets, doors, flooring, and wall panels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D2A93C5" w14:textId="77777777" w:rsidR="002772BE" w:rsidRPr="002772BE" w:rsidRDefault="002772BE" w:rsidP="002772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59965B6" w14:textId="77777777" w:rsidR="002772BE" w:rsidRPr="002772BE" w:rsidRDefault="002772BE" w:rsidP="0027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Steam beech wood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beech timber that has been </w:t>
      </w: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steam-treated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giving it a warmer, more uniform appearance.</w:t>
      </w:r>
    </w:p>
    <w:p w14:paraId="28DFC738" w14:textId="77777777" w:rsidR="002772BE" w:rsidRPr="002772BE" w:rsidRDefault="002772BE" w:rsidP="0027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Warm pinkish-beige to light reddish-brown </w:t>
      </w:r>
    </w:p>
    <w:p w14:paraId="2BEA697D" w14:textId="77777777" w:rsidR="002772BE" w:rsidRPr="002772BE" w:rsidRDefault="002772BE" w:rsidP="0027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Fine, straight and relatively subtle </w:t>
      </w:r>
    </w:p>
    <w:p w14:paraId="5ADDB873" w14:textId="77777777" w:rsidR="002772BE" w:rsidRPr="002772BE" w:rsidRDefault="002772BE" w:rsidP="0027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Clean, smooth, and contemporary </w:t>
      </w:r>
    </w:p>
    <w:p w14:paraId="06F9FE08" w14:textId="77777777" w:rsidR="002772BE" w:rsidRPr="002772BE" w:rsidRDefault="002772BE" w:rsidP="0027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Furniture, chairs, tables, cabinets, flooring, and interior joinery </w:t>
      </w:r>
    </w:p>
    <w:p w14:paraId="3F931BC0" w14:textId="6573E187" w:rsidR="002772BE" w:rsidRDefault="002772BE" w:rsidP="00277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Compared with white ash: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Steam beech is generally warmer and more pinkish, while white ash is paler with a more pronounced grain.</w:t>
      </w:r>
    </w:p>
    <w:p w14:paraId="7971C843" w14:textId="77777777" w:rsidR="002772BE" w:rsidRPr="002772BE" w:rsidRDefault="002772BE" w:rsidP="0027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White oak wood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durable hardwood known for its light, natural appearance and attractive grain.</w:t>
      </w:r>
    </w:p>
    <w:p w14:paraId="1D1CAEF3" w14:textId="77777777" w:rsidR="002772BE" w:rsidRPr="002772BE" w:rsidRDefault="002772BE" w:rsidP="0027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Pale beige to light brown </w:t>
      </w:r>
    </w:p>
    <w:p w14:paraId="70705673" w14:textId="77777777" w:rsidR="002772BE" w:rsidRPr="002772BE" w:rsidRDefault="002772BE" w:rsidP="0027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Straight, prominent, and often textured </w:t>
      </w:r>
    </w:p>
    <w:p w14:paraId="20B16022" w14:textId="77777777" w:rsidR="002772BE" w:rsidRPr="002772BE" w:rsidRDefault="002772BE" w:rsidP="0027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Natural, clean, and premium </w:t>
      </w:r>
    </w:p>
    <w:p w14:paraId="4FC1B09F" w14:textId="77777777" w:rsidR="002772BE" w:rsidRPr="002772BE" w:rsidRDefault="002772BE" w:rsidP="0027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Durability: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Strong and suitable for long-term furniture use </w:t>
      </w:r>
    </w:p>
    <w:p w14:paraId="54A1AD69" w14:textId="77777777" w:rsidR="002772BE" w:rsidRPr="002772BE" w:rsidRDefault="002772BE" w:rsidP="00277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2772B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Flooring, dining tables, cabinets, doors, wardrobes, and wall panels</w:t>
      </w:r>
    </w:p>
    <w:p w14:paraId="449F7FE0" w14:textId="77777777" w:rsidR="009B3346" w:rsidRPr="009B3346" w:rsidRDefault="009B3346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Pine wood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lightweight, softwood known for its pale color and natural knots.</w:t>
      </w:r>
    </w:p>
    <w:p w14:paraId="35F97CC2" w14:textId="77777777" w:rsidR="009B3346" w:rsidRPr="009B3346" w:rsidRDefault="009B3346" w:rsidP="009B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Light cream, yellowish-white to pale honey </w:t>
      </w:r>
    </w:p>
    <w:p w14:paraId="3F33E3C9" w14:textId="77777777" w:rsidR="009B3346" w:rsidRPr="009B3346" w:rsidRDefault="009B3346" w:rsidP="009B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Straight with visible knots </w:t>
      </w:r>
    </w:p>
    <w:p w14:paraId="44B67088" w14:textId="77777777" w:rsidR="009B3346" w:rsidRPr="009B3346" w:rsidRDefault="009B3346" w:rsidP="009B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Natural, casual, warm </w:t>
      </w:r>
    </w:p>
    <w:p w14:paraId="2607FB6F" w14:textId="77777777" w:rsidR="009B3346" w:rsidRPr="009B3346" w:rsidRDefault="009B3346" w:rsidP="009B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Weight: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Lightweight and easy to work with </w:t>
      </w:r>
    </w:p>
    <w:p w14:paraId="1B4585A0" w14:textId="77777777" w:rsidR="009B3346" w:rsidRPr="009B3346" w:rsidRDefault="009B3346" w:rsidP="009B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Durability: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Softer than oak, ash, or walnut, so it can dent more easily </w:t>
      </w:r>
    </w:p>
    <w:p w14:paraId="55241CB9" w14:textId="77777777" w:rsidR="009B3346" w:rsidRPr="009B3346" w:rsidRDefault="009B3346" w:rsidP="009B3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Furniture, shelves, doors, wall panels, beds, packaging, and decorative interiors</w:t>
      </w:r>
    </w:p>
    <w:p w14:paraId="6EE547C0" w14:textId="77777777" w:rsidR="009B3346" w:rsidRPr="009B3346" w:rsidRDefault="009B3346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Valsadi teak wood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refers to teak associated with </w:t>
      </w: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Valsad, Gujarat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 region known for teak cultivation and timber. It is generally valued for its warm appearance, strength, and durability.</w:t>
      </w:r>
    </w:p>
    <w:p w14:paraId="6CFE7FDE" w14:textId="77777777" w:rsidR="009B3346" w:rsidRPr="009B3346" w:rsidRDefault="009B3346" w:rsidP="009B3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Golden yellow to warm medium brown </w:t>
      </w:r>
    </w:p>
    <w:p w14:paraId="7A7C4FDF" w14:textId="77777777" w:rsidR="009B3346" w:rsidRPr="009B3346" w:rsidRDefault="009B3346" w:rsidP="009B3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Straight to moderately wavy, with a natural flowing pattern </w:t>
      </w:r>
    </w:p>
    <w:p w14:paraId="0E111154" w14:textId="77777777" w:rsidR="009B3346" w:rsidRPr="009B3346" w:rsidRDefault="009B3346" w:rsidP="009B3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Warm, classic, premium </w:t>
      </w:r>
    </w:p>
    <w:p w14:paraId="3FD28BF9" w14:textId="77777777" w:rsidR="009B3346" w:rsidRPr="009B3346" w:rsidRDefault="009B3346" w:rsidP="009B3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Durability: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Naturally durable and resistant to moisture compared with many other woods </w:t>
      </w:r>
    </w:p>
    <w:p w14:paraId="0B509BBD" w14:textId="32EA74AD" w:rsidR="009B3346" w:rsidRDefault="009B3346" w:rsidP="009B3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Doors, windows, furniture, beds, wardrobes, flooring, and premium interior work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78AD6C1" w14:textId="77777777" w:rsidR="009B3346" w:rsidRPr="009B3346" w:rsidRDefault="009B3346" w:rsidP="009B33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670B22BF" w14:textId="77777777" w:rsidR="009B3346" w:rsidRPr="009B3346" w:rsidRDefault="009B3346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Sisam wood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(also called </w:t>
      </w: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Sheesham / Indian rosewood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is a strong hardwood widely used for furniture.</w:t>
      </w:r>
    </w:p>
    <w:p w14:paraId="3140F16C" w14:textId="77777777" w:rsidR="009B3346" w:rsidRPr="009B3346" w:rsidRDefault="009B3346" w:rsidP="009B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Golden brown to medium/dark brown, often with reddish tones </w:t>
      </w:r>
    </w:p>
    <w:p w14:paraId="237A95A0" w14:textId="77777777" w:rsidR="009B3346" w:rsidRPr="009B3346" w:rsidRDefault="009B3346" w:rsidP="009B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Distinctive, naturally irregular or flowing </w:t>
      </w:r>
    </w:p>
    <w:p w14:paraId="30CAE95A" w14:textId="77777777" w:rsidR="009B3346" w:rsidRPr="009B3346" w:rsidRDefault="009B3346" w:rsidP="009B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Rich, traditional, and premium </w:t>
      </w:r>
    </w:p>
    <w:p w14:paraId="18B8104F" w14:textId="37886550" w:rsidR="009B3346" w:rsidRPr="009B3346" w:rsidRDefault="009B3346" w:rsidP="009B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Strength: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Hard and durable </w:t>
      </w:r>
    </w:p>
    <w:p w14:paraId="4EB020C1" w14:textId="06A38D9A" w:rsidR="009B3346" w:rsidRDefault="009B3346" w:rsidP="009B3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Beds, dining tables, cabinets, doors, chairs, and decorative furniture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B7BF0C3" w14:textId="77777777" w:rsidR="009B3346" w:rsidRDefault="009B3346" w:rsidP="009B33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7142596" w14:textId="77777777" w:rsidR="009B3346" w:rsidRPr="009B3346" w:rsidRDefault="009B3346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Ghana teak wood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generally refers to teak grown in </w:t>
      </w: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Ghana, West Africa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 It is a hardwood used for furniture and construction.</w:t>
      </w:r>
    </w:p>
    <w:p w14:paraId="3AF2D704" w14:textId="77777777" w:rsidR="009B3346" w:rsidRPr="009B3346" w:rsidRDefault="009B3346" w:rsidP="009B3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Golden yellow to medium brown </w:t>
      </w:r>
    </w:p>
    <w:p w14:paraId="112F8108" w14:textId="77777777" w:rsidR="009B3346" w:rsidRPr="009B3346" w:rsidRDefault="009B3346" w:rsidP="009B3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Usually straight, sometimes slightly interlocked </w:t>
      </w:r>
    </w:p>
    <w:p w14:paraId="6675DBCE" w14:textId="77777777" w:rsidR="009B3346" w:rsidRPr="009B3346" w:rsidRDefault="009B3346" w:rsidP="009B3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Warm, natural, and traditional </w:t>
      </w:r>
    </w:p>
    <w:p w14:paraId="527E6E1D" w14:textId="77777777" w:rsidR="009B3346" w:rsidRPr="009B3346" w:rsidRDefault="009B3346" w:rsidP="009B3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Durability: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Good strength and natural resistance to moisture, depending on the quality and maturity of the timber </w:t>
      </w:r>
    </w:p>
    <w:p w14:paraId="5753272D" w14:textId="0B982A87" w:rsidR="009B3346" w:rsidRDefault="009B3346" w:rsidP="009B3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Doors, windows, furniture, flooring, decking, and interior woodwork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A4A42BB" w14:textId="3D0EF1C4" w:rsidR="009B3346" w:rsidRPr="009B3346" w:rsidRDefault="009B3346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IPE Wood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hard tropical hardwood, commonly used outdoors.</w:t>
      </w:r>
    </w:p>
    <w:p w14:paraId="7DEEBD39" w14:textId="77777777" w:rsidR="009B3346" w:rsidRPr="009B3346" w:rsidRDefault="009B3346" w:rsidP="009B3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Olive-brown to dark brown, sometimes with reddish tones </w:t>
      </w:r>
    </w:p>
    <w:p w14:paraId="4ADE23E0" w14:textId="77777777" w:rsidR="009B3346" w:rsidRPr="009B3346" w:rsidRDefault="009B3346" w:rsidP="009B3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Grain: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Fine and usually straight, with a smooth texture </w:t>
      </w:r>
    </w:p>
    <w:p w14:paraId="47131F11" w14:textId="77777777" w:rsidR="009B3346" w:rsidRPr="009B3346" w:rsidRDefault="009B3346" w:rsidP="009B3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Look: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Rich, dark, premium, and natural </w:t>
      </w:r>
    </w:p>
    <w:p w14:paraId="439BAF16" w14:textId="77777777" w:rsidR="009B3346" w:rsidRPr="009B3346" w:rsidRDefault="009B3346" w:rsidP="009B3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Strength: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Very hard and highly durable </w:t>
      </w:r>
    </w:p>
    <w:p w14:paraId="4698A5A6" w14:textId="77777777" w:rsidR="009B3346" w:rsidRPr="009B3346" w:rsidRDefault="009B3346" w:rsidP="009B3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Moisture resistance: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Excellent, making it popular for outdoor applications </w:t>
      </w:r>
    </w:p>
    <w:p w14:paraId="6917B628" w14:textId="77777777" w:rsidR="009B3346" w:rsidRPr="009B3346" w:rsidRDefault="009B3346" w:rsidP="009B3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B3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uses:</w:t>
      </w:r>
      <w:r w:rsidRPr="009B334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Decking, outdoor furniture, flooring, stairs, bridges, and heavy-duty woodwork</w:t>
      </w:r>
    </w:p>
    <w:p w14:paraId="67A42354" w14:textId="140E4981" w:rsidR="009B3346" w:rsidRDefault="009B3346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032698F5" w14:textId="5692EB00" w:rsidR="00F34EED" w:rsidRPr="00273C3E" w:rsidRDefault="00F34EED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273C3E">
        <w:rPr>
          <w:b/>
          <w:bCs/>
          <w:sz w:val="24"/>
          <w:szCs w:val="24"/>
        </w:rPr>
        <w:t>Sevan wood</w:t>
      </w:r>
      <w:r w:rsidRPr="00273C3E">
        <w:rPr>
          <w:b/>
          <w:bCs/>
          <w:sz w:val="24"/>
          <w:szCs w:val="24"/>
        </w:rPr>
        <w:t xml:space="preserve"> : </w:t>
      </w:r>
      <w:r w:rsidRPr="00273C3E">
        <w:rPr>
          <w:sz w:val="24"/>
          <w:szCs w:val="24"/>
        </w:rPr>
        <w:t>L</w:t>
      </w:r>
      <w:r w:rsidRPr="00273C3E">
        <w:rPr>
          <w:sz w:val="24"/>
          <w:szCs w:val="24"/>
        </w:rPr>
        <w:t>ightweight, durable hardwood widely prized in India for its spiritual significance and fine carving properties</w:t>
      </w:r>
      <w:r w:rsidR="00C51F2E">
        <w:rPr>
          <w:sz w:val="24"/>
          <w:szCs w:val="24"/>
        </w:rPr>
        <w:t>.</w:t>
      </w:r>
    </w:p>
    <w:p w14:paraId="2501FB1B" w14:textId="77777777" w:rsidR="009B3346" w:rsidRPr="009B3346" w:rsidRDefault="009B3346" w:rsidP="009B3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299FE6B7" w14:textId="77777777" w:rsidR="002772BE" w:rsidRPr="002772BE" w:rsidRDefault="002772BE" w:rsidP="0027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DCCF240" w14:textId="77777777" w:rsidR="002772BE" w:rsidRPr="002772BE" w:rsidRDefault="002772BE" w:rsidP="0027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221E85C9" w14:textId="77777777" w:rsidR="002772BE" w:rsidRPr="002772BE" w:rsidRDefault="002772BE" w:rsidP="00277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3DE7B45" w14:textId="77777777" w:rsidR="002772BE" w:rsidRPr="002772BE" w:rsidRDefault="002772BE" w:rsidP="002772BE">
      <w:pPr>
        <w:pStyle w:val="NormalWeb"/>
      </w:pPr>
    </w:p>
    <w:p w14:paraId="36E9280B" w14:textId="29B1F21C" w:rsidR="002772BE" w:rsidRDefault="002772BE" w:rsidP="002772BE">
      <w:pPr>
        <w:pStyle w:val="NormalWeb"/>
      </w:pPr>
    </w:p>
    <w:p w14:paraId="2AA1D3EC" w14:textId="77777777" w:rsidR="002772BE" w:rsidRDefault="002772BE" w:rsidP="002772BE">
      <w:pPr>
        <w:pStyle w:val="NormalWeb"/>
      </w:pPr>
    </w:p>
    <w:p w14:paraId="279125B9" w14:textId="77777777" w:rsidR="002772BE" w:rsidRDefault="002772BE" w:rsidP="002772BE">
      <w:pPr>
        <w:pStyle w:val="NormalWeb"/>
      </w:pPr>
    </w:p>
    <w:p w14:paraId="4DA68F4B" w14:textId="77777777" w:rsidR="00792299" w:rsidRDefault="00792299"/>
    <w:sectPr w:rsidR="0079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80013"/>
    <w:multiLevelType w:val="multilevel"/>
    <w:tmpl w:val="294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10971"/>
    <w:multiLevelType w:val="multilevel"/>
    <w:tmpl w:val="BA2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9792C"/>
    <w:multiLevelType w:val="multilevel"/>
    <w:tmpl w:val="B6C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64EAC"/>
    <w:multiLevelType w:val="multilevel"/>
    <w:tmpl w:val="B54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084B"/>
    <w:multiLevelType w:val="multilevel"/>
    <w:tmpl w:val="B1C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564D2"/>
    <w:multiLevelType w:val="multilevel"/>
    <w:tmpl w:val="37F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E1BA3"/>
    <w:multiLevelType w:val="multilevel"/>
    <w:tmpl w:val="CC1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65344"/>
    <w:multiLevelType w:val="multilevel"/>
    <w:tmpl w:val="3A5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24077"/>
    <w:multiLevelType w:val="multilevel"/>
    <w:tmpl w:val="B22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3F"/>
    <w:rsid w:val="00273C3E"/>
    <w:rsid w:val="002772BE"/>
    <w:rsid w:val="00792299"/>
    <w:rsid w:val="009B3346"/>
    <w:rsid w:val="00C51F2E"/>
    <w:rsid w:val="00D4283F"/>
    <w:rsid w:val="00F34EED"/>
    <w:rsid w:val="00FE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848C"/>
  <w15:chartTrackingRefBased/>
  <w15:docId w15:val="{457E1CDA-D591-4611-A270-F5408DAA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772BE"/>
    <w:rPr>
      <w:b/>
      <w:bCs/>
    </w:rPr>
  </w:style>
  <w:style w:type="paragraph" w:customStyle="1" w:styleId="pdq2pgselectionanchorcontainer">
    <w:name w:val="pdq2pg_selectionanchorcontainer"/>
    <w:basedOn w:val="Normal"/>
    <w:rsid w:val="0027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F34E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6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6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9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5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1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3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 ART STUDIO</dc:creator>
  <cp:keywords/>
  <dc:description/>
  <cp:lastModifiedBy>BIG ART STUDIO</cp:lastModifiedBy>
  <cp:revision>7</cp:revision>
  <dcterms:created xsi:type="dcterms:W3CDTF">2026-09-09T11:32:00Z</dcterms:created>
  <dcterms:modified xsi:type="dcterms:W3CDTF">2026-09-09T12:10:00Z</dcterms:modified>
</cp:coreProperties>
</file>