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21B" w:rsidRDefault="0044721B" w:rsidP="0044721B">
      <w:pPr>
        <w:rPr>
          <w:b/>
          <w:sz w:val="28"/>
        </w:rPr>
      </w:pPr>
      <w:r>
        <w:rPr>
          <w:b/>
          <w:sz w:val="28"/>
          <w:lang w:val="en-US"/>
        </w:rPr>
        <w:t>A8</w:t>
      </w:r>
      <w:r w:rsidRPr="0044721B">
        <w:rPr>
          <w:b/>
          <w:sz w:val="28"/>
        </w:rPr>
        <w:t xml:space="preserve"> </w:t>
      </w:r>
      <w:r w:rsidR="000330C8">
        <w:rPr>
          <w:b/>
          <w:sz w:val="28"/>
        </w:rPr>
        <w:t>U</w:t>
      </w:r>
      <w:r w:rsidR="009F24F1">
        <w:rPr>
          <w:b/>
          <w:sz w:val="28"/>
        </w:rPr>
        <w:t>nsichere Deserialisierung</w:t>
      </w:r>
    </w:p>
    <w:p w:rsidR="009F24F1" w:rsidRDefault="009F24F1" w:rsidP="0044721B">
      <w:pPr>
        <w:rPr>
          <w:b/>
          <w:sz w:val="28"/>
        </w:rPr>
      </w:pPr>
    </w:p>
    <w:p w:rsidR="009F24F1" w:rsidRDefault="009F24F1" w:rsidP="0044721B">
      <w:r>
        <w:t>Serialisierung</w:t>
      </w:r>
      <w:r w:rsidR="00735388">
        <w:t xml:space="preserve"> ist den Zustand eines Objektes vollständig in einen Bytestrom zu verwandeln um eine leichte bzw. um eine Übertragung zu ermöglichen.</w:t>
      </w:r>
    </w:p>
    <w:p w:rsidR="00735388" w:rsidRDefault="00735388" w:rsidP="0044721B">
      <w:pPr>
        <w:rPr>
          <w:b/>
          <w:sz w:val="28"/>
        </w:rPr>
      </w:pPr>
      <w:r>
        <w:t>Deserialisierung ist der Vorgang aus dem Bytestrom (Bytes) wieder das Objekt zu erstellen</w:t>
      </w:r>
    </w:p>
    <w:p w:rsidR="009F24F1" w:rsidRDefault="009F24F1" w:rsidP="0044721B">
      <w:pPr>
        <w:rPr>
          <w:b/>
          <w:sz w:val="28"/>
          <w:lang w:val="en-US"/>
        </w:rPr>
      </w:pPr>
    </w:p>
    <w:p w:rsidR="0044721B" w:rsidRDefault="0044721B" w:rsidP="0044721B">
      <w:pPr>
        <w:pStyle w:val="Listenabsatz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Leicht </w:t>
      </w:r>
      <w:r w:rsidR="006657D8">
        <w:rPr>
          <w:b/>
          <w:lang w:val="en-US"/>
        </w:rPr>
        <w:t>v</w:t>
      </w:r>
      <w:r>
        <w:rPr>
          <w:b/>
          <w:lang w:val="en-US"/>
        </w:rPr>
        <w:t>erwundbar, wenn</w:t>
      </w:r>
    </w:p>
    <w:p w:rsidR="0044721B" w:rsidRDefault="009F24F1" w:rsidP="0044721B">
      <w:pPr>
        <w:pStyle w:val="Listenabsatz"/>
        <w:numPr>
          <w:ilvl w:val="1"/>
          <w:numId w:val="1"/>
        </w:numPr>
      </w:pPr>
      <w:r>
        <w:t>Daten ohne Überprüfung empfangen werden</w:t>
      </w:r>
    </w:p>
    <w:p w:rsidR="009F24F1" w:rsidRDefault="009F24F1" w:rsidP="0044721B">
      <w:pPr>
        <w:pStyle w:val="Listenabsatz"/>
        <w:numPr>
          <w:ilvl w:val="1"/>
          <w:numId w:val="1"/>
        </w:numPr>
      </w:pPr>
      <w:r>
        <w:t xml:space="preserve">Keine Abbruchkriterien beim </w:t>
      </w:r>
      <w:r w:rsidR="00704594">
        <w:t>E</w:t>
      </w:r>
      <w:r>
        <w:t>mpfangen von Daten vorliegen</w:t>
      </w:r>
    </w:p>
    <w:p w:rsidR="009F24F1" w:rsidRDefault="009F24F1" w:rsidP="0044721B">
      <w:pPr>
        <w:pStyle w:val="Listenabsatz"/>
        <w:numPr>
          <w:ilvl w:val="1"/>
          <w:numId w:val="1"/>
        </w:numPr>
      </w:pPr>
      <w:r>
        <w:t xml:space="preserve">Daten die </w:t>
      </w:r>
      <w:r w:rsidR="00D4412A">
        <w:t>s</w:t>
      </w:r>
      <w:r>
        <w:t>erialisiert werden</w:t>
      </w:r>
      <w:r w:rsidR="00D4412A">
        <w:t xml:space="preserve">, </w:t>
      </w:r>
      <w:r>
        <w:t>keine Einschränkung der Zugriffsrechte besitzen</w:t>
      </w:r>
    </w:p>
    <w:p w:rsidR="0044721B" w:rsidRDefault="009F24F1" w:rsidP="0044721B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Beispiel Attacke „Deserialisierte Daten“</w:t>
      </w:r>
    </w:p>
    <w:p w:rsidR="009F24F1" w:rsidRDefault="009F24F1" w:rsidP="0044721B">
      <w:pPr>
        <w:pStyle w:val="Listenabsatz"/>
        <w:numPr>
          <w:ilvl w:val="1"/>
          <w:numId w:val="1"/>
        </w:numPr>
      </w:pPr>
      <w:r>
        <w:t>Serialisierung löst eine Aktion aus</w:t>
      </w:r>
      <w:r w:rsidR="00F865FF">
        <w:t xml:space="preserve">, </w:t>
      </w:r>
      <w:r>
        <w:t>die Schaden anrichtet</w:t>
      </w:r>
    </w:p>
    <w:p w:rsidR="009F24F1" w:rsidRDefault="009F24F1" w:rsidP="0044721B">
      <w:pPr>
        <w:pStyle w:val="Listenabsatz"/>
        <w:numPr>
          <w:ilvl w:val="1"/>
          <w:numId w:val="1"/>
        </w:numPr>
      </w:pPr>
      <w:r>
        <w:t>Serialisierung blockiert die Leitung und verhindert weiteren Zugriff</w:t>
      </w:r>
    </w:p>
    <w:p w:rsidR="009F24F1" w:rsidRDefault="009F24F1" w:rsidP="009F24F1">
      <w:pPr>
        <w:pStyle w:val="Listenabsatz"/>
        <w:numPr>
          <w:ilvl w:val="1"/>
          <w:numId w:val="1"/>
        </w:numPr>
      </w:pPr>
      <w:r>
        <w:t>Serialisierung erlaubt Zugriff des Angreifers aufs Opfersystem und kann Daten auslesen oder erhält vollständigen Zugriff (Remote-Controll)</w:t>
      </w:r>
    </w:p>
    <w:p w:rsidR="0044721B" w:rsidRDefault="0044721B" w:rsidP="0044721B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Wie verhindert man Attacke auf verwundbare Stellen der/des Software/Betriebssystems</w:t>
      </w:r>
    </w:p>
    <w:p w:rsidR="0044721B" w:rsidRDefault="0044721B" w:rsidP="0044721B">
      <w:pPr>
        <w:pStyle w:val="Listenabsatz"/>
        <w:numPr>
          <w:ilvl w:val="1"/>
          <w:numId w:val="1"/>
        </w:numPr>
      </w:pPr>
      <w:r>
        <w:t xml:space="preserve">Serialisierte Objekte aus </w:t>
      </w:r>
      <w:r w:rsidR="00716CCE">
        <w:t>u</w:t>
      </w:r>
      <w:r>
        <w:t>nbekannten Quellen verbieten</w:t>
      </w:r>
    </w:p>
    <w:p w:rsidR="0044721B" w:rsidRDefault="0044721B" w:rsidP="0044721B">
      <w:pPr>
        <w:pStyle w:val="Listenabsatz"/>
        <w:numPr>
          <w:ilvl w:val="1"/>
          <w:numId w:val="1"/>
        </w:numPr>
      </w:pPr>
      <w:r>
        <w:t>Integritätsprüfungen bei den empfangenen Daten</w:t>
      </w:r>
    </w:p>
    <w:p w:rsidR="0044721B" w:rsidRDefault="0044721B" w:rsidP="0044721B">
      <w:pPr>
        <w:pStyle w:val="Listenabsatz"/>
        <w:numPr>
          <w:ilvl w:val="1"/>
          <w:numId w:val="1"/>
        </w:numPr>
      </w:pPr>
      <w:r>
        <w:t>Empfangenen Code bzw. Daten isolieren und in niedrigen Berechtigungsebenen ausführen. Beispiel Segmentierung durch Container</w:t>
      </w:r>
    </w:p>
    <w:p w:rsidR="0044721B" w:rsidRDefault="0044721B" w:rsidP="0044721B">
      <w:pPr>
        <w:pStyle w:val="Listenabsatz"/>
        <w:numPr>
          <w:ilvl w:val="1"/>
          <w:numId w:val="1"/>
        </w:numPr>
      </w:pPr>
      <w:r>
        <w:t>Prüfungen auf Ausnahmen und Fehler.</w:t>
      </w:r>
    </w:p>
    <w:p w:rsidR="0044721B" w:rsidRDefault="0044721B" w:rsidP="0044721B">
      <w:pPr>
        <w:pStyle w:val="Listenabsatz"/>
        <w:numPr>
          <w:ilvl w:val="1"/>
          <w:numId w:val="1"/>
        </w:numPr>
      </w:pPr>
      <w:r>
        <w:t>Typ der empfangenen Daten überprüfen. Wurde dieser Typ überhaupt erwartet oder war es ein Angriff?</w:t>
      </w:r>
    </w:p>
    <w:p w:rsidR="0044721B" w:rsidRDefault="0044721B" w:rsidP="0044721B">
      <w:pPr>
        <w:pStyle w:val="Listenabsatz"/>
        <w:numPr>
          <w:ilvl w:val="1"/>
          <w:numId w:val="1"/>
        </w:numPr>
      </w:pPr>
      <w:r>
        <w:t xml:space="preserve">Überwachung der Verbindung, wird die Leitung </w:t>
      </w:r>
      <w:r w:rsidR="00080566">
        <w:t>b</w:t>
      </w:r>
      <w:r>
        <w:t>lockiert?</w:t>
      </w:r>
      <w:r w:rsidR="009F24F1">
        <w:t xml:space="preserve"> Löst die Deserialisierung ein unerwartetes Verhalten aus?</w:t>
      </w:r>
      <w:r>
        <w:t xml:space="preserve"> </w:t>
      </w:r>
    </w:p>
    <w:p w:rsidR="009F24F1" w:rsidRDefault="009F24F1" w:rsidP="0044721B">
      <w:pPr>
        <w:pStyle w:val="Listenabsatz"/>
        <w:numPr>
          <w:ilvl w:val="1"/>
          <w:numId w:val="1"/>
        </w:numPr>
      </w:pPr>
      <w:r>
        <w:t>Abbruch der Verbindung</w:t>
      </w:r>
      <w:r w:rsidR="00533754">
        <w:t xml:space="preserve">, </w:t>
      </w:r>
      <w:r>
        <w:t>wenn eine Übertragung nach einer gewissen Zeit nicht beendet wird.</w:t>
      </w:r>
    </w:p>
    <w:p w:rsidR="0044721B" w:rsidRDefault="0044721B" w:rsidP="0044721B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Ziele eines Angreifers (Umgebung und Nutzen)</w:t>
      </w:r>
    </w:p>
    <w:p w:rsidR="0044721B" w:rsidRDefault="0044721B" w:rsidP="0044721B">
      <w:pPr>
        <w:pStyle w:val="Listenabsatz"/>
        <w:numPr>
          <w:ilvl w:val="1"/>
          <w:numId w:val="1"/>
        </w:numPr>
      </w:pPr>
      <w:r>
        <w:t>Der Angreifer möchte Zugriff auf das Opfer</w:t>
      </w:r>
      <w:r w:rsidR="00604B88">
        <w:t>s</w:t>
      </w:r>
      <w:r>
        <w:t>ystem erhalten. Daten stehlen oder manipulieren und somit Schaden anrichten bzw. einen Nutzen zu ziehen.</w:t>
      </w:r>
    </w:p>
    <w:p w:rsidR="0044721B" w:rsidRDefault="0044721B" w:rsidP="0044721B">
      <w:pPr>
        <w:pStyle w:val="Listenabsatz"/>
        <w:numPr>
          <w:ilvl w:val="1"/>
          <w:numId w:val="1"/>
        </w:numPr>
      </w:pPr>
      <w:r>
        <w:t>Den Zugriff blockieren oder einschränken</w:t>
      </w:r>
    </w:p>
    <w:p w:rsidR="009F24F1" w:rsidRDefault="0044721B" w:rsidP="0044721B">
      <w:pPr>
        <w:pStyle w:val="Listenabsatz"/>
        <w:numPr>
          <w:ilvl w:val="1"/>
          <w:numId w:val="1"/>
        </w:numPr>
      </w:pPr>
      <w:r>
        <w:t xml:space="preserve">Die Umgebungen welche </w:t>
      </w:r>
      <w:r w:rsidR="00CA5890">
        <w:t>a</w:t>
      </w:r>
      <w:r>
        <w:t>ngegriffen werden, sind alle bei denen Daten übertragen, empfangen oder ausgetauscht werden</w:t>
      </w:r>
    </w:p>
    <w:p w:rsidR="0044721B" w:rsidRDefault="009F24F1" w:rsidP="0044721B">
      <w:pPr>
        <w:pStyle w:val="Listenabsatz"/>
        <w:numPr>
          <w:ilvl w:val="1"/>
          <w:numId w:val="1"/>
        </w:numPr>
      </w:pPr>
      <w:r>
        <w:t>Anwendungen</w:t>
      </w:r>
      <w:r w:rsidR="007C5D55">
        <w:t xml:space="preserve">, </w:t>
      </w:r>
      <w:bookmarkStart w:id="0" w:name="_GoBack"/>
      <w:bookmarkEnd w:id="0"/>
      <w:r>
        <w:t>die einen Zustand speichern oder erhalten müssen</w:t>
      </w:r>
    </w:p>
    <w:p w:rsidR="0044721B" w:rsidRDefault="0044721B" w:rsidP="0044721B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Gefährdete Personengruppen</w:t>
      </w:r>
    </w:p>
    <w:p w:rsidR="0044721B" w:rsidRDefault="0044721B" w:rsidP="0044721B">
      <w:pPr>
        <w:pStyle w:val="Listenabsatz"/>
        <w:numPr>
          <w:ilvl w:val="1"/>
          <w:numId w:val="1"/>
        </w:numPr>
      </w:pPr>
      <w:r>
        <w:t>Jeder Nutzer der ein System mit Internetzugang besitzt und Daten empfängt</w:t>
      </w:r>
    </w:p>
    <w:p w:rsidR="002B65FC" w:rsidRDefault="002B65FC">
      <w:pPr>
        <w:rPr>
          <w:rFonts w:ascii="Segoe UI" w:hAnsi="Segoe UI" w:cs="Segoe UI"/>
          <w:color w:val="24292E"/>
          <w:shd w:val="clear" w:color="auto" w:fill="F6F8FA"/>
        </w:rPr>
      </w:pPr>
    </w:p>
    <w:p w:rsidR="00920342" w:rsidRDefault="00920342">
      <w:pPr>
        <w:rPr>
          <w:rFonts w:ascii="Segoe UI" w:hAnsi="Segoe UI" w:cs="Segoe UI"/>
          <w:color w:val="24292E"/>
          <w:shd w:val="clear" w:color="auto" w:fill="F6F8FA"/>
        </w:rPr>
      </w:pPr>
    </w:p>
    <w:p w:rsidR="009F24F1" w:rsidRDefault="009F24F1"/>
    <w:sectPr w:rsidR="009F24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E851CF"/>
    <w:multiLevelType w:val="hybridMultilevel"/>
    <w:tmpl w:val="19764A84"/>
    <w:lvl w:ilvl="0" w:tplc="102485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5E6"/>
    <w:rsid w:val="000330C8"/>
    <w:rsid w:val="00080566"/>
    <w:rsid w:val="00217614"/>
    <w:rsid w:val="002B65FC"/>
    <w:rsid w:val="0044721B"/>
    <w:rsid w:val="00470AE5"/>
    <w:rsid w:val="00533754"/>
    <w:rsid w:val="00550221"/>
    <w:rsid w:val="00604B88"/>
    <w:rsid w:val="006657D8"/>
    <w:rsid w:val="00704594"/>
    <w:rsid w:val="00716CCE"/>
    <w:rsid w:val="00735388"/>
    <w:rsid w:val="007C5D55"/>
    <w:rsid w:val="008D75E6"/>
    <w:rsid w:val="00920342"/>
    <w:rsid w:val="009B1075"/>
    <w:rsid w:val="009F24F1"/>
    <w:rsid w:val="00B133E9"/>
    <w:rsid w:val="00CA5890"/>
    <w:rsid w:val="00D4412A"/>
    <w:rsid w:val="00F6553A"/>
    <w:rsid w:val="00F8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88DD7"/>
  <w15:chartTrackingRefBased/>
  <w15:docId w15:val="{89902924-2A81-4B50-9BB3-C13C5F85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4721B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Dominik-Mobil</dc:creator>
  <cp:keywords/>
  <dc:description/>
  <cp:lastModifiedBy>Simeon Weigel</cp:lastModifiedBy>
  <cp:revision>20</cp:revision>
  <dcterms:created xsi:type="dcterms:W3CDTF">2017-11-20T19:36:00Z</dcterms:created>
  <dcterms:modified xsi:type="dcterms:W3CDTF">2017-12-06T07:58:00Z</dcterms:modified>
</cp:coreProperties>
</file>