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5131"/>
        <w:gridCol w:w="5354"/>
      </w:tblGrid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Pr="0033753A" w:rsidRDefault="002F425F" w:rsidP="003375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Angriffsbeschreibung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Name:</w:t>
            </w:r>
            <w:r w:rsidRPr="006D24B0">
              <w:rPr>
                <w:sz w:val="20"/>
                <w:szCs w:val="20"/>
              </w:rPr>
              <w:t xml:space="preserve"> Datendiebstahl von Festplatte(physisch)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Hauptverantwortlicher</w:t>
            </w:r>
            <w:r>
              <w:rPr>
                <w:sz w:val="20"/>
                <w:szCs w:val="20"/>
              </w:rPr>
              <w:t>: Simeon Weigel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>: Datendiebstahl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>: Alle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Default="0033753A" w:rsidP="0033753A">
            <w:pPr>
              <w:jc w:val="center"/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Beispiel eines Angriffsszenarios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E7E6E6" w:themeFill="background2"/>
          </w:tcPr>
          <w:p w:rsidR="0033753A" w:rsidRDefault="0033753A" w:rsidP="0033753A">
            <w:pPr>
              <w:pStyle w:val="berschrift4"/>
              <w:keepLines/>
              <w:jc w:val="left"/>
              <w:outlineLvl w:val="3"/>
              <w:rPr>
                <w:b w:val="0"/>
                <w:iCs w:val="0"/>
              </w:rPr>
            </w:pPr>
            <w:r w:rsidRPr="00AD2F6E">
              <w:rPr>
                <w:iCs w:val="0"/>
              </w:rPr>
              <w:t>Akteure</w:t>
            </w:r>
            <w:r w:rsidRPr="00AD2F6E">
              <w:rPr>
                <w:b w:val="0"/>
                <w:iCs w:val="0"/>
              </w:rPr>
              <w:t xml:space="preserve"> : Frau Müller , Herr Zimmermann</w:t>
            </w:r>
          </w:p>
          <w:p w:rsidR="0033753A" w:rsidRPr="00AD2F6E" w:rsidRDefault="0033753A" w:rsidP="0033753A">
            <w:pPr>
              <w:keepNext/>
              <w:keepLines/>
              <w:rPr>
                <w:lang w:bidi="en-US"/>
              </w:rPr>
            </w:pPr>
          </w:p>
          <w:p w:rsidR="0033753A" w:rsidRDefault="0033753A" w:rsidP="0033753A">
            <w:pPr>
              <w:keepNext/>
              <w:keepLines/>
            </w:pPr>
            <w:r w:rsidRPr="00AD2F6E">
              <w:rPr>
                <w:b/>
              </w:rPr>
              <w:t>Fallbeschreibung</w:t>
            </w:r>
            <w:r>
              <w:t>:</w:t>
            </w:r>
          </w:p>
          <w:p w:rsidR="0033753A" w:rsidRDefault="0033753A" w:rsidP="0033753A">
            <w:pPr>
              <w:keepNext/>
              <w:keepLines/>
            </w:pPr>
            <w:r>
              <w:t xml:space="preserve">Frau Müller möchte ihren alten USB-Stick auf eBay verkaufen. Aus Angst, das jemand ihre persönlichen Daten lesen kann, löscht Sie ihre Daten. (Exemplarisch eine </w:t>
            </w:r>
            <w:r w:rsidRPr="00AD2F6E">
              <w:rPr>
                <w:i/>
              </w:rPr>
              <w:t>Textdatei</w:t>
            </w:r>
            <w:r>
              <w:t xml:space="preserve">: LoginnamePasswort). </w:t>
            </w:r>
          </w:p>
          <w:p w:rsidR="0033753A" w:rsidRDefault="0033753A" w:rsidP="0033753A">
            <w:pPr>
              <w:keepNext/>
              <w:keepLines/>
            </w:pPr>
          </w:p>
          <w:p w:rsidR="0033753A" w:rsidRDefault="0033753A" w:rsidP="0033753A">
            <w:pPr>
              <w:keepNext/>
              <w:keepLines/>
              <w:jc w:val="center"/>
            </w:pPr>
          </w:p>
        </w:tc>
      </w:tr>
      <w:tr w:rsidR="00A405D1" w:rsidTr="0033753A">
        <w:tc>
          <w:tcPr>
            <w:tcW w:w="10485" w:type="dxa"/>
            <w:gridSpan w:val="2"/>
            <w:shd w:val="clear" w:color="auto" w:fill="E7E6E6" w:themeFill="background2"/>
          </w:tcPr>
          <w:p w:rsidR="00A405D1" w:rsidRPr="00A405D1" w:rsidRDefault="00A405D1" w:rsidP="00A405D1">
            <w:pPr>
              <w:pStyle w:val="berschrift4"/>
              <w:keepLines/>
              <w:outlineLvl w:val="3"/>
              <w:rPr>
                <w:b w:val="0"/>
                <w:i/>
                <w:iCs w:val="0"/>
                <w:sz w:val="22"/>
                <w:szCs w:val="22"/>
              </w:rPr>
            </w:pPr>
            <w:r w:rsidRPr="00A405D1">
              <w:rPr>
                <w:b w:val="0"/>
                <w:i/>
                <w:sz w:val="22"/>
                <w:szCs w:val="22"/>
              </w:rPr>
              <w:t xml:space="preserve">1 . </w:t>
            </w:r>
            <w:r w:rsidRPr="00A405D1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Ausgangssituation</w:t>
            </w:r>
            <w:r w:rsidRPr="00A405D1">
              <w:rPr>
                <w:b w:val="0"/>
                <w:i/>
                <w:sz w:val="22"/>
                <w:szCs w:val="22"/>
              </w:rPr>
              <w:t>:</w:t>
            </w:r>
          </w:p>
        </w:tc>
      </w:tr>
    </w:tbl>
    <w:p w:rsidR="0033753A" w:rsidRDefault="0033753A">
      <w:r>
        <w:rPr>
          <w:noProof/>
        </w:rPr>
        <w:drawing>
          <wp:inline distT="0" distB="0" distL="0" distR="0">
            <wp:extent cx="6639339" cy="3133090"/>
            <wp:effectExtent l="0" t="0" r="9525" b="0"/>
            <wp:docPr id="1" name="Grafik 1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253" cy="3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33753A" w:rsidP="0033753A">
            <w:pPr>
              <w:jc w:val="center"/>
              <w:rPr>
                <w:i/>
              </w:rPr>
            </w:pPr>
            <w:r w:rsidRPr="002178C5">
              <w:rPr>
                <w:i/>
              </w:rPr>
              <w:t>2. Nach Löschen der Datei</w:t>
            </w:r>
          </w:p>
        </w:tc>
      </w:tr>
    </w:tbl>
    <w:p w:rsidR="0033753A" w:rsidRDefault="0033753A">
      <w:r>
        <w:rPr>
          <w:noProof/>
        </w:rPr>
        <w:drawing>
          <wp:inline distT="0" distB="0" distL="0" distR="0">
            <wp:extent cx="6645910" cy="3834130"/>
            <wp:effectExtent l="0" t="0" r="2540" b="0"/>
            <wp:docPr id="2" name="Grafik 2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A405D1" w:rsidRDefault="0033753A" w:rsidP="00A405D1">
            <w:pPr>
              <w:keepNext/>
              <w:keepLines/>
            </w:pPr>
            <w:r>
              <w:lastRenderedPageBreak/>
              <w:t xml:space="preserve">Frau Müller verkauft ihren USB-Stick an Herrn Zimmermann auf ebay. Herr Zimmermann hat böse Absichten und möchte sich den Daten von Frau Müller annehmen. Dazu verwendet er das Freewareprogramm </w:t>
            </w:r>
            <w:r w:rsidRPr="00BD7E33">
              <w:rPr>
                <w:i/>
              </w:rPr>
              <w:t>Recuva</w:t>
            </w:r>
            <w:r>
              <w:t>, mit dem sich gelöschte Daten widerherstellen lassen.</w:t>
            </w:r>
          </w:p>
        </w:tc>
      </w:tr>
      <w:tr w:rsidR="00A405D1" w:rsidTr="0033753A">
        <w:tc>
          <w:tcPr>
            <w:tcW w:w="10485" w:type="dxa"/>
            <w:shd w:val="clear" w:color="auto" w:fill="E7E6E6" w:themeFill="background2"/>
          </w:tcPr>
          <w:p w:rsidR="00A405D1" w:rsidRDefault="00A405D1" w:rsidP="00A405D1">
            <w:pPr>
              <w:keepNext/>
              <w:keepLines/>
              <w:jc w:val="center"/>
            </w:pPr>
            <w:r w:rsidRPr="002178C5">
              <w:rPr>
                <w:i/>
              </w:rPr>
              <w:t>3. Widerherstellen der Datei mit Recuva</w:t>
            </w:r>
          </w:p>
        </w:tc>
      </w:tr>
    </w:tbl>
    <w:p w:rsidR="0033753A" w:rsidRDefault="0033753A">
      <w:r>
        <w:rPr>
          <w:noProof/>
        </w:rPr>
        <w:drawing>
          <wp:inline distT="0" distB="0" distL="0" distR="0">
            <wp:extent cx="6645910" cy="1385570"/>
            <wp:effectExtent l="0" t="0" r="2540" b="5080"/>
            <wp:docPr id="3" name="Grafik 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2178C5" w:rsidP="002178C5">
            <w:pPr>
              <w:jc w:val="center"/>
              <w:rPr>
                <w:i/>
              </w:rPr>
            </w:pPr>
            <w:r w:rsidRPr="002178C5">
              <w:rPr>
                <w:i/>
              </w:rPr>
              <w:t>4. Inhalt der Datei nach Widerherstellung</w:t>
            </w:r>
          </w:p>
        </w:tc>
      </w:tr>
    </w:tbl>
    <w:p w:rsidR="0032787F" w:rsidRDefault="0032787F">
      <w:r>
        <w:rPr>
          <w:noProof/>
        </w:rPr>
        <w:drawing>
          <wp:inline distT="0" distB="0" distL="0" distR="0">
            <wp:extent cx="6645910" cy="3191510"/>
            <wp:effectExtent l="0" t="0" r="2540" b="8890"/>
            <wp:docPr id="5" name="Grafik 5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D7E33" w:rsidTr="0033753A">
        <w:tc>
          <w:tcPr>
            <w:tcW w:w="10485" w:type="dxa"/>
            <w:shd w:val="clear" w:color="auto" w:fill="E7E6E6" w:themeFill="background2"/>
          </w:tcPr>
          <w:p w:rsidR="00BD7E33" w:rsidRDefault="00BD7E33">
            <w:r>
              <w:t>Der Angreifer kann nun alle vertrauliche Daten von Frau Müller einsehen.</w:t>
            </w: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Default="0033753A">
            <w:r w:rsidRPr="00F406C4">
              <w:rPr>
                <w:b/>
              </w:rPr>
              <w:t>Kommentare</w:t>
            </w:r>
            <w:r>
              <w:t>:</w:t>
            </w:r>
            <w:r w:rsidR="00BD7E33">
              <w:t xml:space="preserve"> Ein mögliches Szenario wäre zudem, das man seinen USB-Stick entsorgt und ein Angreifer sich diesen annimmt.</w:t>
            </w:r>
            <w:bookmarkStart w:id="0" w:name="_GoBack"/>
            <w:bookmarkEnd w:id="0"/>
          </w:p>
        </w:tc>
      </w:tr>
      <w:tr w:rsidR="00C97476" w:rsidTr="00C97476">
        <w:tc>
          <w:tcPr>
            <w:tcW w:w="10485" w:type="dxa"/>
            <w:shd w:val="clear" w:color="auto" w:fill="000000" w:themeFill="text1"/>
          </w:tcPr>
          <w:p w:rsidR="00C97476" w:rsidRPr="00E66785" w:rsidRDefault="00C97476" w:rsidP="00C97476">
            <w:pPr>
              <w:pStyle w:val="berschrift4"/>
              <w:keepLines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</w:pPr>
            <w:r w:rsidRPr="001F4610">
              <w:rPr>
                <w:sz w:val="24"/>
                <w:szCs w:val="24"/>
              </w:rPr>
              <w:lastRenderedPageBreak/>
              <w:t>Schutzmaßnahmen</w:t>
            </w: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1F4610" w:rsidRDefault="0033753A" w:rsidP="001F4610">
            <w:pPr>
              <w:pStyle w:val="berschrift4"/>
              <w:keepLines/>
              <w:jc w:val="left"/>
              <w:outlineLvl w:val="3"/>
              <w:rPr>
                <w:sz w:val="17"/>
                <w:szCs w:val="17"/>
              </w:rPr>
            </w:pPr>
            <w:r w:rsidRPr="00E66785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Um sich gegen so einen physischen Angriff zu schützen, kann man seinen USB-Stick sicher überschreiben. Zum Beispiel mit dem Programm: Abylon Shredder</w:t>
            </w:r>
            <w:r w:rsidR="001F4610" w:rsidRPr="00E66785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. Mit diesem wird der Speicherplatz überschrieben und der Angreifer kann somit Dateien nicht widerherstellen.</w:t>
            </w:r>
          </w:p>
        </w:tc>
      </w:tr>
      <w:tr w:rsidR="001F4610" w:rsidTr="0033753A">
        <w:tc>
          <w:tcPr>
            <w:tcW w:w="10485" w:type="dxa"/>
            <w:shd w:val="clear" w:color="auto" w:fill="E7E6E6" w:themeFill="background2"/>
          </w:tcPr>
          <w:p w:rsidR="001F4610" w:rsidRDefault="00BD7E33" w:rsidP="00BD7E33">
            <w:pPr>
              <w:keepNext/>
              <w:keepLines/>
              <w:jc w:val="center"/>
              <w:rPr>
                <w:sz w:val="17"/>
                <w:szCs w:val="17"/>
              </w:rPr>
            </w:pPr>
            <w:r w:rsidRPr="00BD7E33">
              <w:rPr>
                <w:i/>
              </w:rPr>
              <w:t>5. Sicheres Löschen der Datei</w:t>
            </w:r>
          </w:p>
        </w:tc>
      </w:tr>
    </w:tbl>
    <w:p w:rsidR="001F4610" w:rsidRDefault="001F4610">
      <w:r>
        <w:rPr>
          <w:noProof/>
        </w:rPr>
        <w:drawing>
          <wp:inline distT="0" distB="0" distL="0" distR="0">
            <wp:extent cx="6645910" cy="2456953"/>
            <wp:effectExtent l="0" t="0" r="2540" b="635"/>
            <wp:docPr id="6" name="Grafik 6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2" cy="24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66785" w:rsidTr="0033753A">
        <w:tc>
          <w:tcPr>
            <w:tcW w:w="10485" w:type="dxa"/>
            <w:shd w:val="clear" w:color="auto" w:fill="E7E6E6" w:themeFill="background2"/>
          </w:tcPr>
          <w:p w:rsidR="00E66785" w:rsidRDefault="00E66785" w:rsidP="00725A45">
            <w:pPr>
              <w:keepNext/>
              <w:keepLines/>
              <w:jc w:val="center"/>
            </w:pPr>
            <w:r w:rsidRPr="00725A45">
              <w:rPr>
                <w:i/>
              </w:rPr>
              <w:t xml:space="preserve">6. Das Programm recuva </w:t>
            </w:r>
            <w:r w:rsidR="00170D2D" w:rsidRPr="00725A45">
              <w:rPr>
                <w:i/>
              </w:rPr>
              <w:t>erkennt</w:t>
            </w:r>
            <w:r w:rsidRPr="00725A45">
              <w:rPr>
                <w:i/>
              </w:rPr>
              <w:t xml:space="preserve"> die Datei </w:t>
            </w:r>
            <w:r w:rsidR="00725A45" w:rsidRPr="00725A45">
              <w:rPr>
                <w:i/>
              </w:rPr>
              <w:t>noch……</w:t>
            </w:r>
          </w:p>
        </w:tc>
      </w:tr>
    </w:tbl>
    <w:p w:rsidR="00E66785" w:rsidRDefault="00725A45">
      <w:r>
        <w:rPr>
          <w:noProof/>
        </w:rPr>
        <w:drawing>
          <wp:inline distT="0" distB="0" distL="0" distR="0">
            <wp:extent cx="6645910" cy="1895475"/>
            <wp:effectExtent l="0" t="0" r="2540" b="9525"/>
            <wp:docPr id="7" name="Grafik 7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25A45" w:rsidTr="0033753A">
        <w:tc>
          <w:tcPr>
            <w:tcW w:w="10485" w:type="dxa"/>
            <w:shd w:val="clear" w:color="auto" w:fill="E7E6E6" w:themeFill="background2"/>
          </w:tcPr>
          <w:p w:rsidR="00725A45" w:rsidRDefault="00725A45" w:rsidP="00725A45">
            <w:pPr>
              <w:jc w:val="center"/>
            </w:pPr>
            <w:r w:rsidRPr="00725A45">
              <w:rPr>
                <w:i/>
              </w:rPr>
              <w:t xml:space="preserve">6. </w:t>
            </w:r>
            <w:r>
              <w:rPr>
                <w:i/>
              </w:rPr>
              <w:t>Die Datei kann jedoch nicht mehr so widerhergestellt werden, wie sie ursprünglich war</w:t>
            </w:r>
          </w:p>
        </w:tc>
      </w:tr>
    </w:tbl>
    <w:p w:rsidR="00725A45" w:rsidRDefault="00B0352A">
      <w:r>
        <w:rPr>
          <w:noProof/>
        </w:rPr>
        <w:drawing>
          <wp:inline distT="0" distB="0" distL="0" distR="0">
            <wp:extent cx="6645910" cy="2267585"/>
            <wp:effectExtent l="0" t="0" r="2540" b="0"/>
            <wp:docPr id="8" name="Grafik 8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45" w:rsidRDefault="00725A45"/>
    <w:p w:rsidR="00725A45" w:rsidRDefault="00725A45"/>
    <w:tbl>
      <w:tblPr>
        <w:tblStyle w:val="Tabellenraster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550BA7" w:rsidTr="00F406C4">
        <w:tc>
          <w:tcPr>
            <w:tcW w:w="1048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550BA7" w:rsidRDefault="00F406C4" w:rsidP="00F406C4">
            <w:r>
              <w:t>Ein Encodieren der Zeichen ist auf keinen Fall möglich.</w:t>
            </w:r>
          </w:p>
        </w:tc>
      </w:tr>
      <w:tr w:rsidR="002F425F" w:rsidTr="00F406C4">
        <w:tc>
          <w:tcPr>
            <w:tcW w:w="10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A405D1" w:rsidRDefault="002F425F">
            <w:r w:rsidRPr="00F406C4">
              <w:rPr>
                <w:b/>
              </w:rPr>
              <w:t>Kommentare</w:t>
            </w:r>
            <w:r>
              <w:t>:</w:t>
            </w:r>
          </w:p>
          <w:p w:rsidR="002F425F" w:rsidRDefault="00A405D1">
            <w:r>
              <w:t>Das Programm Abylon Shredder besitzt 5 verschiedene Sicherheitslevel:</w:t>
            </w:r>
          </w:p>
          <w:p w:rsidR="00A405D1" w:rsidRDefault="00A405D1">
            <w:r>
              <w:t>0: normales Löschen – Verknüpfungen entfernen</w:t>
            </w:r>
          </w:p>
          <w:p w:rsidR="00A405D1" w:rsidRDefault="00A405D1">
            <w:r>
              <w:lastRenderedPageBreak/>
              <w:t>1: 2x überschreiben mit binären Nullen</w:t>
            </w:r>
          </w:p>
          <w:p w:rsidR="00A405D1" w:rsidRDefault="00A405D1">
            <w:r>
              <w:t>2: 3x überschreiben mit Nullen und Zufallszahlen</w:t>
            </w:r>
          </w:p>
          <w:p w:rsidR="00A405D1" w:rsidRDefault="00A405D1">
            <w:r>
              <w:t>3: 7x überschreiben nach DoDII-Methode</w:t>
            </w:r>
          </w:p>
          <w:p w:rsidR="00A405D1" w:rsidRDefault="00A405D1">
            <w:r>
              <w:t>4: 13x überschreiben DoDII und Zufallszahlen</w:t>
            </w:r>
          </w:p>
          <w:p w:rsidR="00A405D1" w:rsidRDefault="00A405D1">
            <w:r>
              <w:t>5: 35x überschreiben (Peter Gutman Methode)</w:t>
            </w:r>
          </w:p>
          <w:p w:rsidR="00B0352A" w:rsidRDefault="00B0352A"/>
          <w:p w:rsidR="00B0352A" w:rsidRDefault="00B0352A">
            <w:r>
              <w:t>Diese Möglichkeit schützt nicht davor, wenn man vertrauliche Daten in Dateinamen schreibt.</w:t>
            </w:r>
          </w:p>
        </w:tc>
      </w:tr>
    </w:tbl>
    <w:p w:rsidR="00474313" w:rsidRDefault="00474313"/>
    <w:p w:rsidR="00FC359D" w:rsidRDefault="00FC359D"/>
    <w:p w:rsidR="00FC359D" w:rsidRDefault="00FC359D">
      <w:r>
        <w:t>Zusätzlich:</w:t>
      </w:r>
    </w:p>
    <w:p w:rsidR="00FC359D" w:rsidRDefault="00FC359D">
      <w:r>
        <w:t>Eingehen auf Verfahren der Speicherung von Daten?!(Technik genauer beschreiben?!)</w:t>
      </w:r>
      <w:r w:rsidR="00550BA7">
        <w:t>Warum ist es dann sicher etc.</w:t>
      </w:r>
    </w:p>
    <w:p w:rsidR="00FC359D" w:rsidRDefault="00FC359D"/>
    <w:sectPr w:rsidR="00FC359D" w:rsidSect="0033753A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C75" w:rsidRDefault="00190C75" w:rsidP="00C97476">
      <w:pPr>
        <w:spacing w:after="0" w:line="240" w:lineRule="auto"/>
      </w:pPr>
      <w:r>
        <w:separator/>
      </w:r>
    </w:p>
  </w:endnote>
  <w:endnote w:type="continuationSeparator" w:id="0">
    <w:p w:rsidR="00190C75" w:rsidRDefault="00190C75" w:rsidP="00C9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C75" w:rsidRDefault="00190C75" w:rsidP="00C97476">
      <w:pPr>
        <w:spacing w:after="0" w:line="240" w:lineRule="auto"/>
      </w:pPr>
      <w:r>
        <w:separator/>
      </w:r>
    </w:p>
  </w:footnote>
  <w:footnote w:type="continuationSeparator" w:id="0">
    <w:p w:rsidR="00190C75" w:rsidRDefault="00190C75" w:rsidP="00C9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476" w:rsidRDefault="00C97476">
    <w:pPr>
      <w:pStyle w:val="Kopfzeile"/>
    </w:pPr>
    <w:r w:rsidRPr="0033753A">
      <w:rPr>
        <w:rFonts w:ascii="Arial" w:hAnsi="Arial" w:cs="Arial"/>
        <w:b/>
        <w:sz w:val="24"/>
        <w:szCs w:val="24"/>
      </w:rPr>
      <w:t>Sicherheit und Zuverlässigkeit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5F"/>
    <w:rsid w:val="000705F4"/>
    <w:rsid w:val="00103595"/>
    <w:rsid w:val="00170D2D"/>
    <w:rsid w:val="00190C75"/>
    <w:rsid w:val="001E68CC"/>
    <w:rsid w:val="001F4610"/>
    <w:rsid w:val="002178C5"/>
    <w:rsid w:val="002F425F"/>
    <w:rsid w:val="0032787F"/>
    <w:rsid w:val="0033753A"/>
    <w:rsid w:val="00474313"/>
    <w:rsid w:val="00550BA7"/>
    <w:rsid w:val="00725A45"/>
    <w:rsid w:val="008E3CBA"/>
    <w:rsid w:val="00A405D1"/>
    <w:rsid w:val="00B0352A"/>
    <w:rsid w:val="00BD7E33"/>
    <w:rsid w:val="00C97476"/>
    <w:rsid w:val="00D517D2"/>
    <w:rsid w:val="00E66785"/>
    <w:rsid w:val="00E92879"/>
    <w:rsid w:val="00F406C4"/>
    <w:rsid w:val="00F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19BE"/>
  <w15:chartTrackingRefBased/>
  <w15:docId w15:val="{CFC3AFB6-F759-4E4B-A6AE-C3B33C74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berschrift2"/>
    <w:next w:val="Standard"/>
    <w:link w:val="berschrift4Zchn"/>
    <w:qFormat/>
    <w:rsid w:val="0033753A"/>
    <w:pPr>
      <w:keepLines w:val="0"/>
      <w:spacing w:after="40" w:line="240" w:lineRule="auto"/>
      <w:jc w:val="center"/>
      <w:outlineLvl w:val="3"/>
    </w:pPr>
    <w:rPr>
      <w:rFonts w:ascii="Arial" w:eastAsia="Times New Roman" w:hAnsi="Arial" w:cs="Arial"/>
      <w:b/>
      <w:iCs/>
      <w:color w:val="auto"/>
      <w:sz w:val="19"/>
      <w:szCs w:val="19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rsid w:val="0033753A"/>
    <w:rPr>
      <w:rFonts w:ascii="Arial" w:eastAsia="Times New Roman" w:hAnsi="Arial" w:cs="Arial"/>
      <w:b/>
      <w:iCs/>
      <w:sz w:val="19"/>
      <w:szCs w:val="19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476"/>
  </w:style>
  <w:style w:type="paragraph" w:styleId="Fuzeile">
    <w:name w:val="footer"/>
    <w:basedOn w:val="Standard"/>
    <w:link w:val="Fu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2E85-840C-497A-A83E-62E42161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Weigel</dc:creator>
  <cp:keywords/>
  <dc:description/>
  <cp:lastModifiedBy>Simeon Weigel</cp:lastModifiedBy>
  <cp:revision>17</cp:revision>
  <dcterms:created xsi:type="dcterms:W3CDTF">2017-11-21T19:36:00Z</dcterms:created>
  <dcterms:modified xsi:type="dcterms:W3CDTF">2017-11-22T08:55:00Z</dcterms:modified>
</cp:coreProperties>
</file>