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CODE METRICS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TOOL USED : SOURCE MONITOR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DOCUMENT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%BRANCHES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METHODS/CLASS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STMTS/METHODS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MAX.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INDEX CLASS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%BRANCHES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METHODS/CLASS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STMNTS/METHOD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3.33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SEARCH CLASS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%BRANCHES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METHODS/CLASS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STMTS/METHODS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