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rPr>
          <w:rFonts w:ascii="Times New Roman" w:cs="Times New Roman" w:eastAsia="Times New Roman" w:hAnsi="Times New Roman"/>
          <w:b/>
          <w:bCs/>
          <w:color w:val="000000"/>
          <w:sz w:val="30"/>
          <w:szCs w:val="30"/>
        </w:rPr>
        <w:t xml:space="preserve">Criterion D: Evaluating</w:t>
      </w:r>
    </w:p>
    <w:p>
      <w:pPr>
        <w:pBdr>
          <w:bottom w:val="single" w:color="000000" w:sz="8" w:space="8"/>
        </w:pBdr>
        <w:spacing w:after="200"/>
        <w:jc w:val="center"/>
      </w:pPr>
      <w:r>
        <w:rPr>
          <w:rFonts w:ascii="Times New Roman" w:cs="Times New Roman" w:eastAsia="Times New Roman" w:hAnsi="Times New Roman"/>
          <w:sz w:val="20"/>
          <w:szCs w:val="20"/>
        </w:rPr>
        <w:t xml:space="preserve">Criterion D has four strands, each built on its own command term. Replace each prompt and placeholder with your own work, and keep the headings.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7046"/>
        <w:gridCol w:w="1800"/>
      </w:tblGrid>
      <w:tr>
        <w:trPr>
          <w:tblHeader/>
        </w:trPr>
        <w:tc>
          <w:tcPr>
            <w:tcW w:type="dxa" w:w="900"/>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Strand</w:t>
            </w:r>
          </w:p>
        </w:tc>
        <w:tc>
          <w:tcPr>
            <w:tcW w:type="dxa" w:w="7046"/>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What it asks you to do</w:t>
            </w:r>
          </w:p>
        </w:tc>
        <w:tc>
          <w:tcPr>
            <w:tcW w:type="dxa" w:w="1800"/>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Command term</w:t>
            </w:r>
          </w:p>
        </w:tc>
      </w:tr>
      <w:tr>
        <w:trPr>
          <w:cantSplit/>
        </w:trPr>
        <w:tc>
          <w:tcPr>
            <w:tcW w:type="dxa" w:w="9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i</w:t>
            </w:r>
          </w:p>
        </w:tc>
        <w:tc>
          <w:tcPr>
            <w:tcW w:type="dxa" w:w="70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Design detailed and relevant testing methods, which generate data, to measure the success of the solution.</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Design</w:t>
            </w:r>
          </w:p>
        </w:tc>
      </w:tr>
      <w:tr>
        <w:trPr>
          <w:cantSplit/>
        </w:trPr>
        <w:tc>
          <w:tcPr>
            <w:tcW w:type="dxa" w:w="9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ii</w:t>
            </w:r>
          </w:p>
        </w:tc>
        <w:tc>
          <w:tcPr>
            <w:tcW w:type="dxa" w:w="70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Critically evaluate the success of the solution against the design specification.</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Evaluate</w:t>
            </w:r>
          </w:p>
        </w:tc>
      </w:tr>
      <w:tr>
        <w:trPr>
          <w:cantSplit/>
        </w:trPr>
        <w:tc>
          <w:tcPr>
            <w:tcW w:type="dxa" w:w="9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iii</w:t>
            </w:r>
          </w:p>
        </w:tc>
        <w:tc>
          <w:tcPr>
            <w:tcW w:type="dxa" w:w="70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Explain how the solution could be improved.</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Explain</w:t>
            </w:r>
          </w:p>
        </w:tc>
      </w:tr>
      <w:tr>
        <w:trPr>
          <w:cantSplit/>
        </w:trPr>
        <w:tc>
          <w:tcPr>
            <w:tcW w:type="dxa" w:w="9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iv</w:t>
            </w:r>
          </w:p>
        </w:tc>
        <w:tc>
          <w:tcPr>
            <w:tcW w:type="dxa" w:w="70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Explain the impact of the solution on the client or target audience.</w:t>
            </w:r>
          </w:p>
        </w:tc>
        <w:tc>
          <w:tcPr>
            <w:tcW w:type="dxa" w:w="180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r>
              <w:rPr>
                <w:rFonts w:ascii="Times New Roman" w:cs="Times New Roman" w:eastAsia="Times New Roman" w:hAnsi="Times New Roman"/>
                <w:sz w:val="20"/>
                <w:szCs w:val="20"/>
              </w:rPr>
              <w:t xml:space="preserve">Explain</w:t>
            </w:r>
          </w:p>
        </w:tc>
      </w:tr>
    </w:tbl>
    <w:p>
      <w:pPr>
        <w:pStyle w:val="Heading2"/>
        <w:keepNext/>
        <w:spacing w:after="100" w:before="240"/>
      </w:pPr>
      <w:r>
        <w:rPr>
          <w:rFonts w:ascii="Times New Roman" w:cs="Times New Roman" w:eastAsia="Times New Roman" w:hAnsi="Times New Roman"/>
          <w:b/>
          <w:bCs/>
          <w:color w:val="000000"/>
          <w:sz w:val="24"/>
          <w:szCs w:val="24"/>
        </w:rPr>
        <w:t xml:space="preserve">Strand i — Design detailed and relevant testing methods, which generate data, to measure the success of the solution</w:t>
      </w:r>
    </w:p>
    <w:p>
      <w:pPr>
        <w:spacing w:after="160"/>
      </w:pPr>
      <w:r>
        <w:rPr>
          <w:rFonts w:ascii="Times New Roman" w:cs="Times New Roman" w:eastAsia="Times New Roman" w:hAnsi="Times New Roman"/>
          <w:i/>
          <w:iCs/>
          <w:sz w:val="20"/>
          <w:szCs w:val="20"/>
        </w:rPr>
        <w:t xml:space="preserve">Design at least five tests and present them in this matrix. Begin each test from a design specification in Criterion B, and state the target it must meet. Choose a method that generates data you can time, count or score, such as time taken, success rate, scores or error counts. An opinion is not data, and comparing your product with existing products is not a test. Write the procedure as numbered steps, in enough detail for another person to carry it out and collect the same kind of data. State who takes part and how many users or trials there are; a single peer survey with a few responses is not enough. Name the tool that records the data: a questionnaire, a survey, an observation chart or a performance checklist.</w:t>
      </w:r>
    </w:p>
    <w:p>
      <w:pPr>
        <w:spacing w:after="160"/>
      </w:pPr>
      <w:r>
        <w:rPr>
          <w:rFonts w:ascii="Times New Roman" w:cs="Times New Roman" w:eastAsia="Times New Roman" w:hAnsi="Times New Roman"/>
          <w:i/>
          <w:iCs/>
          <w:sz w:val="20"/>
          <w:szCs w:val="20"/>
        </w:rPr>
        <w:t xml:space="preserve">State what is measured, its unit and whether the data is quantitative or qualitative. For qualitative data, state who it comes from, when it is collected and how, so that it can be traced back to its source. Name the analysis technique for each test: average (mean or mode), percentage of success or failure, comparison against a threshold, frequency count, error rate, or trend and pattern analysis. The matrix may be redrawn as a flowchart or another model, as long as every test still links a specification to its method, data and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50"/>
        <w:gridCol w:w="3450"/>
        <w:gridCol w:w="3346"/>
      </w:tblGrid>
      <w:tr>
        <w:trPr>
          <w:cantSplit/>
          <w:tblHeader/>
        </w:trPr>
        <w:tc>
          <w:tcPr>
            <w:tcW w:type="dxa" w:w="2950"/>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Test and design specification</w:t>
            </w:r>
          </w:p>
        </w:tc>
        <w:tc>
          <w:tcPr>
            <w:tcW w:type="dxa" w:w="3450"/>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Testing method</w:t>
            </w:r>
          </w:p>
        </w:tc>
        <w:tc>
          <w:tcPr>
            <w:tcW w:type="dxa" w:w="3346"/>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Data and analysis</w:t>
            </w:r>
          </w:p>
        </w:tc>
      </w:tr>
      <w:tr>
        <w:trPr>
          <w:cantSplit/>
          <w:trHeight w:val="35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1</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 — the result that counts as success, as a number with its unit (for example: under 3 seconds, at least 85%, fewer than 2 errors):</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Method:</w:t>
            </w:r>
          </w:p>
          <w:p>
            <w:pPr>
              <w:spacing w:after="200"/>
            </w:pPr>
            <w:r>
              <w:rPr>
                <w:rFonts w:ascii="Times New Roman" w:cs="Times New Roman" w:eastAsia="Times New Roman" w:hAnsi="Times New Roman"/>
                <w:sz w:val="20"/>
                <w:szCs w:val="20"/>
              </w:rPr>
              <w:t xml:space="preserve">Participants and number of trials:</w:t>
            </w:r>
          </w:p>
          <w:p>
            <w:pPr>
              <w:spacing w:after="200"/>
            </w:pPr>
            <w:r>
              <w:rPr>
                <w:rFonts w:ascii="Times New Roman" w:cs="Times New Roman" w:eastAsia="Times New Roman" w:hAnsi="Times New Roman"/>
                <w:sz w:val="20"/>
                <w:szCs w:val="20"/>
              </w:rPr>
              <w:t xml:space="preserve">Steps:</w:t>
            </w:r>
          </w:p>
          <w:p>
            <w:pPr>
              <w:spacing w:after="200"/>
            </w:pPr>
            <w:r>
              <w:rPr>
                <w:rFonts w:ascii="Times New Roman" w:cs="Times New Roman" w:eastAsia="Times New Roman" w:hAnsi="Times New Roman"/>
                <w:sz w:val="20"/>
                <w:szCs w:val="20"/>
              </w:rPr>
              <w:t xml:space="preserve">Data collection tool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What is measured, and its unit:</w:t>
            </w:r>
          </w:p>
          <w:p>
            <w:pPr>
              <w:spacing w:after="200"/>
            </w:pPr>
            <w:r>
              <w:rPr>
                <w:rFonts w:ascii="Times New Roman" w:cs="Times New Roman" w:eastAsia="Times New Roman" w:hAnsi="Times New Roman"/>
                <w:sz w:val="20"/>
                <w:szCs w:val="20"/>
              </w:rPr>
              <w:t xml:space="preserve">Quantitative or qualitative:</w:t>
            </w:r>
          </w:p>
          <w:p>
            <w:pPr>
              <w:spacing w:after="200"/>
            </w:pPr>
            <w:r>
              <w:rPr>
                <w:rFonts w:ascii="Times New Roman" w:cs="Times New Roman" w:eastAsia="Times New Roman" w:hAnsi="Times New Roman"/>
                <w:sz w:val="20"/>
                <w:szCs w:val="20"/>
              </w:rPr>
              <w:t xml:space="preserve">Analysis technique — how you will calculate the result from this data. Choose one or more (mean or mode, percentage of success or failure, comparison against the target, frequency count, error rate, trend or pattern):</w:t>
            </w:r>
          </w:p>
        </w:tc>
      </w:tr>
      <w:tr>
        <w:trPr>
          <w:cantSplit/>
          <w:trHeight w:val="35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2</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 — the result that counts as success, as a number with its unit (for example: under 3 seconds, at least 85%, fewer than 2 errors):</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Method:</w:t>
            </w:r>
          </w:p>
          <w:p>
            <w:pPr>
              <w:spacing w:after="200"/>
            </w:pPr>
            <w:r>
              <w:rPr>
                <w:rFonts w:ascii="Times New Roman" w:cs="Times New Roman" w:eastAsia="Times New Roman" w:hAnsi="Times New Roman"/>
                <w:sz w:val="20"/>
                <w:szCs w:val="20"/>
              </w:rPr>
              <w:t xml:space="preserve">Participants and number of trials:</w:t>
            </w:r>
          </w:p>
          <w:p>
            <w:pPr>
              <w:spacing w:after="200"/>
            </w:pPr>
            <w:r>
              <w:rPr>
                <w:rFonts w:ascii="Times New Roman" w:cs="Times New Roman" w:eastAsia="Times New Roman" w:hAnsi="Times New Roman"/>
                <w:sz w:val="20"/>
                <w:szCs w:val="20"/>
              </w:rPr>
              <w:t xml:space="preserve">Steps:</w:t>
            </w:r>
          </w:p>
          <w:p>
            <w:pPr>
              <w:spacing w:after="200"/>
            </w:pPr>
            <w:r>
              <w:rPr>
                <w:rFonts w:ascii="Times New Roman" w:cs="Times New Roman" w:eastAsia="Times New Roman" w:hAnsi="Times New Roman"/>
                <w:sz w:val="20"/>
                <w:szCs w:val="20"/>
              </w:rPr>
              <w:t xml:space="preserve">Data collection tool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What is measured, and its unit:</w:t>
            </w:r>
          </w:p>
          <w:p>
            <w:pPr>
              <w:spacing w:after="200"/>
            </w:pPr>
            <w:r>
              <w:rPr>
                <w:rFonts w:ascii="Times New Roman" w:cs="Times New Roman" w:eastAsia="Times New Roman" w:hAnsi="Times New Roman"/>
                <w:sz w:val="20"/>
                <w:szCs w:val="20"/>
              </w:rPr>
              <w:t xml:space="preserve">Quantitative or qualitative:</w:t>
            </w:r>
          </w:p>
          <w:p>
            <w:pPr>
              <w:spacing w:after="200"/>
            </w:pPr>
            <w:r>
              <w:rPr>
                <w:rFonts w:ascii="Times New Roman" w:cs="Times New Roman" w:eastAsia="Times New Roman" w:hAnsi="Times New Roman"/>
                <w:sz w:val="20"/>
                <w:szCs w:val="20"/>
              </w:rPr>
              <w:t xml:space="preserve">Analysis technique — how you will calculate the result from this data. Choose one or more (mean or mode, percentage of success or failure, comparison against the target, frequency count, error rate, trend or pattern):</w:t>
            </w:r>
          </w:p>
        </w:tc>
      </w:tr>
      <w:tr>
        <w:trPr>
          <w:cantSplit/>
          <w:trHeight w:val="35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3</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 — the result that counts as success, as a number with its unit (for example: under 3 seconds, at least 85%, fewer than 2 errors):</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Method:</w:t>
            </w:r>
          </w:p>
          <w:p>
            <w:pPr>
              <w:spacing w:after="200"/>
            </w:pPr>
            <w:r>
              <w:rPr>
                <w:rFonts w:ascii="Times New Roman" w:cs="Times New Roman" w:eastAsia="Times New Roman" w:hAnsi="Times New Roman"/>
                <w:sz w:val="20"/>
                <w:szCs w:val="20"/>
              </w:rPr>
              <w:t xml:space="preserve">Participants and number of trials:</w:t>
            </w:r>
          </w:p>
          <w:p>
            <w:pPr>
              <w:spacing w:after="200"/>
            </w:pPr>
            <w:r>
              <w:rPr>
                <w:rFonts w:ascii="Times New Roman" w:cs="Times New Roman" w:eastAsia="Times New Roman" w:hAnsi="Times New Roman"/>
                <w:sz w:val="20"/>
                <w:szCs w:val="20"/>
              </w:rPr>
              <w:t xml:space="preserve">Steps:</w:t>
            </w:r>
          </w:p>
          <w:p>
            <w:pPr>
              <w:spacing w:after="200"/>
            </w:pPr>
            <w:r>
              <w:rPr>
                <w:rFonts w:ascii="Times New Roman" w:cs="Times New Roman" w:eastAsia="Times New Roman" w:hAnsi="Times New Roman"/>
                <w:sz w:val="20"/>
                <w:szCs w:val="20"/>
              </w:rPr>
              <w:t xml:space="preserve">Data collection tool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What is measured, and its unit:</w:t>
            </w:r>
          </w:p>
          <w:p>
            <w:pPr>
              <w:spacing w:after="200"/>
            </w:pPr>
            <w:r>
              <w:rPr>
                <w:rFonts w:ascii="Times New Roman" w:cs="Times New Roman" w:eastAsia="Times New Roman" w:hAnsi="Times New Roman"/>
                <w:sz w:val="20"/>
                <w:szCs w:val="20"/>
              </w:rPr>
              <w:t xml:space="preserve">Quantitative or qualitative:</w:t>
            </w:r>
          </w:p>
          <w:p>
            <w:pPr>
              <w:spacing w:after="200"/>
            </w:pPr>
            <w:r>
              <w:rPr>
                <w:rFonts w:ascii="Times New Roman" w:cs="Times New Roman" w:eastAsia="Times New Roman" w:hAnsi="Times New Roman"/>
                <w:sz w:val="20"/>
                <w:szCs w:val="20"/>
              </w:rPr>
              <w:t xml:space="preserve">Analysis technique — how you will calculate the result from this data. Choose one or more (mean or mode, percentage of success or failure, comparison against the target, frequency count, error rate, trend or pattern):</w:t>
            </w:r>
          </w:p>
        </w:tc>
      </w:tr>
      <w:tr>
        <w:trPr>
          <w:cantSplit/>
          <w:trHeight w:val="35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4</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 — the result that counts as success, as a number with its unit (for example: under 3 seconds, at least 85%, fewer than 2 errors):</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Method:</w:t>
            </w:r>
          </w:p>
          <w:p>
            <w:pPr>
              <w:spacing w:after="200"/>
            </w:pPr>
            <w:r>
              <w:rPr>
                <w:rFonts w:ascii="Times New Roman" w:cs="Times New Roman" w:eastAsia="Times New Roman" w:hAnsi="Times New Roman"/>
                <w:sz w:val="20"/>
                <w:szCs w:val="20"/>
              </w:rPr>
              <w:t xml:space="preserve">Participants and number of trials:</w:t>
            </w:r>
          </w:p>
          <w:p>
            <w:pPr>
              <w:spacing w:after="200"/>
            </w:pPr>
            <w:r>
              <w:rPr>
                <w:rFonts w:ascii="Times New Roman" w:cs="Times New Roman" w:eastAsia="Times New Roman" w:hAnsi="Times New Roman"/>
                <w:sz w:val="20"/>
                <w:szCs w:val="20"/>
              </w:rPr>
              <w:t xml:space="preserve">Steps:</w:t>
            </w:r>
          </w:p>
          <w:p>
            <w:pPr>
              <w:spacing w:after="200"/>
            </w:pPr>
            <w:r>
              <w:rPr>
                <w:rFonts w:ascii="Times New Roman" w:cs="Times New Roman" w:eastAsia="Times New Roman" w:hAnsi="Times New Roman"/>
                <w:sz w:val="20"/>
                <w:szCs w:val="20"/>
              </w:rPr>
              <w:t xml:space="preserve">Data collection tool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What is measured, and its unit:</w:t>
            </w:r>
          </w:p>
          <w:p>
            <w:pPr>
              <w:spacing w:after="200"/>
            </w:pPr>
            <w:r>
              <w:rPr>
                <w:rFonts w:ascii="Times New Roman" w:cs="Times New Roman" w:eastAsia="Times New Roman" w:hAnsi="Times New Roman"/>
                <w:sz w:val="20"/>
                <w:szCs w:val="20"/>
              </w:rPr>
              <w:t xml:space="preserve">Quantitative or qualitative:</w:t>
            </w:r>
          </w:p>
          <w:p>
            <w:pPr>
              <w:spacing w:after="200"/>
            </w:pPr>
            <w:r>
              <w:rPr>
                <w:rFonts w:ascii="Times New Roman" w:cs="Times New Roman" w:eastAsia="Times New Roman" w:hAnsi="Times New Roman"/>
                <w:sz w:val="20"/>
                <w:szCs w:val="20"/>
              </w:rPr>
              <w:t xml:space="preserve">Analysis technique — how you will calculate the result from this data. Choose one or more (mean or mode, percentage of success or failure, comparison against the target, frequency count, error rate, trend or pattern):</w:t>
            </w:r>
          </w:p>
        </w:tc>
      </w:tr>
      <w:tr>
        <w:trPr>
          <w:cantSplit/>
          <w:trHeight w:val="35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5</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 — the result that counts as success, as a number with its unit (for example: under 3 seconds, at least 85%, fewer than 2 errors):</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Method:</w:t>
            </w:r>
          </w:p>
          <w:p>
            <w:pPr>
              <w:spacing w:after="200"/>
            </w:pPr>
            <w:r>
              <w:rPr>
                <w:rFonts w:ascii="Times New Roman" w:cs="Times New Roman" w:eastAsia="Times New Roman" w:hAnsi="Times New Roman"/>
                <w:sz w:val="20"/>
                <w:szCs w:val="20"/>
              </w:rPr>
              <w:t xml:space="preserve">Participants and number of trials:</w:t>
            </w:r>
          </w:p>
          <w:p>
            <w:pPr>
              <w:spacing w:after="200"/>
            </w:pPr>
            <w:r>
              <w:rPr>
                <w:rFonts w:ascii="Times New Roman" w:cs="Times New Roman" w:eastAsia="Times New Roman" w:hAnsi="Times New Roman"/>
                <w:sz w:val="20"/>
                <w:szCs w:val="20"/>
              </w:rPr>
              <w:t xml:space="preserve">Steps:</w:t>
            </w:r>
          </w:p>
          <w:p>
            <w:pPr>
              <w:spacing w:after="200"/>
            </w:pPr>
            <w:r>
              <w:rPr>
                <w:rFonts w:ascii="Times New Roman" w:cs="Times New Roman" w:eastAsia="Times New Roman" w:hAnsi="Times New Roman"/>
                <w:sz w:val="20"/>
                <w:szCs w:val="20"/>
              </w:rPr>
              <w:t xml:space="preserve">Data collection tool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What is measured, and its unit:</w:t>
            </w:r>
          </w:p>
          <w:p>
            <w:pPr>
              <w:spacing w:after="200"/>
            </w:pPr>
            <w:r>
              <w:rPr>
                <w:rFonts w:ascii="Times New Roman" w:cs="Times New Roman" w:eastAsia="Times New Roman" w:hAnsi="Times New Roman"/>
                <w:sz w:val="20"/>
                <w:szCs w:val="20"/>
              </w:rPr>
              <w:t xml:space="preserve">Quantitative or qualitative:</w:t>
            </w:r>
          </w:p>
          <w:p>
            <w:pPr>
              <w:spacing w:after="200"/>
            </w:pPr>
            <w:r>
              <w:rPr>
                <w:rFonts w:ascii="Times New Roman" w:cs="Times New Roman" w:eastAsia="Times New Roman" w:hAnsi="Times New Roman"/>
                <w:sz w:val="20"/>
                <w:szCs w:val="20"/>
              </w:rPr>
              <w:t xml:space="preserve">Analysis technique — how you will calculate the result from this data. Choose one or more (mean or mode, percentage of success or failure, comparison against the target, frequency count, error rate, trend or pattern):</w:t>
            </w:r>
          </w:p>
        </w:tc>
      </w:tr>
    </w:tbl>
    <w:p>
      <w:pPr>
        <w:pStyle w:val="Heading2"/>
        <w:keepNext/>
        <w:pageBreakBefore/>
        <w:spacing w:after="100" w:before="0"/>
      </w:pPr>
      <w:r>
        <w:rPr>
          <w:rFonts w:ascii="Times New Roman" w:cs="Times New Roman" w:eastAsia="Times New Roman" w:hAnsi="Times New Roman"/>
          <w:b/>
          <w:bCs/>
          <w:color w:val="000000"/>
          <w:sz w:val="24"/>
          <w:szCs w:val="24"/>
        </w:rPr>
        <w:t xml:space="preserve">Strand ii — Critically evaluate the success of the solution against the design specification</w:t>
      </w:r>
    </w:p>
    <w:p>
      <w:pPr>
        <w:spacing w:after="160"/>
      </w:pPr>
      <w:r>
        <w:rPr>
          <w:rFonts w:ascii="Times New Roman" w:cs="Times New Roman" w:eastAsia="Times New Roman" w:hAnsi="Times New Roman"/>
          <w:i/>
          <w:iCs/>
          <w:sz w:val="20"/>
          <w:szCs w:val="20"/>
        </w:rPr>
        <w:t xml:space="preserve">Evaluate one test at a time, using the tests from your testing matrix in strand i. Summarise the data you collected and show the calculation for the analysis technique you named. Conclude a level of achievement against the success criteria in Criterion B, and justify it using your data and calculation. Evaluate, do not describe: write “the average loading time was 2.9 seconds, which meets the 3-second target”, not “my page loads fast”. Weigh up the strengths and limitations the data shows, and state what they mean for your users. Cite the evidence for every test by its appendix label.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50"/>
        <w:gridCol w:w="3450"/>
        <w:gridCol w:w="3346"/>
      </w:tblGrid>
      <w:tr>
        <w:trPr>
          <w:cantSplit/>
          <w:tblHeader/>
        </w:trPr>
        <w:tc>
          <w:tcPr>
            <w:tcW w:type="dxa" w:w="2950"/>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Test and design specification</w:t>
            </w:r>
          </w:p>
        </w:tc>
        <w:tc>
          <w:tcPr>
            <w:tcW w:type="dxa" w:w="3450"/>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Results and analysis</w:t>
            </w:r>
          </w:p>
        </w:tc>
        <w:tc>
          <w:tcPr>
            <w:tcW w:type="dxa" w:w="3346"/>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Evaluation</w:t>
            </w:r>
          </w:p>
        </w:tc>
      </w:tr>
      <w:tr>
        <w:trPr>
          <w:cantSplit/>
          <w:trHeight w:val="39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1</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Summary of the data collected, with units:</w:t>
            </w:r>
          </w:p>
          <w:p>
            <w:pPr>
              <w:spacing w:after="200"/>
            </w:pPr>
            <w:r>
              <w:rPr>
                <w:rFonts w:ascii="Times New Roman" w:cs="Times New Roman" w:eastAsia="Times New Roman" w:hAnsi="Times New Roman"/>
                <w:sz w:val="20"/>
                <w:szCs w:val="20"/>
              </w:rPr>
              <w:t xml:space="preserve">Calculation — show the working for your analysis technique (mean or mode, percentage of success or failure, comparison against the target, frequency count, error rate, trend or pattern):</w:t>
            </w:r>
          </w:p>
          <w:p>
            <w:pPr>
              <w:spacing w:after="200"/>
            </w:pPr>
            <w:r>
              <w:rPr>
                <w:rFonts w:ascii="Times New Roman" w:cs="Times New Roman" w:eastAsia="Times New Roman" w:hAnsi="Times New Roman"/>
                <w:sz w:val="20"/>
                <w:szCs w:val="20"/>
              </w:rPr>
              <w:t xml:space="preserve">Result:</w:t>
            </w:r>
          </w:p>
          <w:p>
            <w:pPr>
              <w:spacing w:after="200"/>
            </w:pPr>
            <w:r>
              <w:rPr>
                <w:rFonts w:ascii="Times New Roman" w:cs="Times New Roman" w:eastAsia="Times New Roman" w:hAnsi="Times New Roman"/>
                <w:sz w:val="20"/>
                <w:szCs w:val="20"/>
              </w:rPr>
              <w:t xml:space="preserve">Evidence of testing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Level of achievement against the success criteria in Criterion B:</w:t>
            </w:r>
          </w:p>
          <w:p>
            <w:pPr>
              <w:spacing w:after="200"/>
            </w:pPr>
            <w:r>
              <w:rPr>
                <w:rFonts w:ascii="Times New Roman" w:cs="Times New Roman" w:eastAsia="Times New Roman" w:hAnsi="Times New Roman"/>
                <w:sz w:val="20"/>
                <w:szCs w:val="20"/>
              </w:rPr>
              <w:t xml:space="preserve">Justification — quote your result and compare it with the target:</w:t>
            </w:r>
          </w:p>
          <w:p>
            <w:pPr>
              <w:spacing w:after="200"/>
            </w:pPr>
            <w:r>
              <w:rPr>
                <w:rFonts w:ascii="Times New Roman" w:cs="Times New Roman" w:eastAsia="Times New Roman" w:hAnsi="Times New Roman"/>
                <w:sz w:val="20"/>
                <w:szCs w:val="20"/>
              </w:rPr>
              <w:t xml:space="preserve">Strengths and limitations the data shows, and what they mean for your users:</w:t>
            </w:r>
          </w:p>
        </w:tc>
      </w:tr>
      <w:tr>
        <w:trPr>
          <w:cantSplit/>
          <w:trHeight w:val="39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2</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Summary of the data collected, with units:</w:t>
            </w:r>
          </w:p>
          <w:p>
            <w:pPr>
              <w:spacing w:after="200"/>
            </w:pPr>
            <w:r>
              <w:rPr>
                <w:rFonts w:ascii="Times New Roman" w:cs="Times New Roman" w:eastAsia="Times New Roman" w:hAnsi="Times New Roman"/>
                <w:sz w:val="20"/>
                <w:szCs w:val="20"/>
              </w:rPr>
              <w:t xml:space="preserve">Calculation — show the working for your analysis technique (mean or mode, percentage of success or failure, comparison against the target, frequency count, error rate, trend or pattern):</w:t>
            </w:r>
          </w:p>
          <w:p>
            <w:pPr>
              <w:spacing w:after="200"/>
            </w:pPr>
            <w:r>
              <w:rPr>
                <w:rFonts w:ascii="Times New Roman" w:cs="Times New Roman" w:eastAsia="Times New Roman" w:hAnsi="Times New Roman"/>
                <w:sz w:val="20"/>
                <w:szCs w:val="20"/>
              </w:rPr>
              <w:t xml:space="preserve">Result:</w:t>
            </w:r>
          </w:p>
          <w:p>
            <w:pPr>
              <w:spacing w:after="200"/>
            </w:pPr>
            <w:r>
              <w:rPr>
                <w:rFonts w:ascii="Times New Roman" w:cs="Times New Roman" w:eastAsia="Times New Roman" w:hAnsi="Times New Roman"/>
                <w:sz w:val="20"/>
                <w:szCs w:val="20"/>
              </w:rPr>
              <w:t xml:space="preserve">Evidence of testing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Level of achievement against the success criteria in Criterion B:</w:t>
            </w:r>
          </w:p>
          <w:p>
            <w:pPr>
              <w:spacing w:after="200"/>
            </w:pPr>
            <w:r>
              <w:rPr>
                <w:rFonts w:ascii="Times New Roman" w:cs="Times New Roman" w:eastAsia="Times New Roman" w:hAnsi="Times New Roman"/>
                <w:sz w:val="20"/>
                <w:szCs w:val="20"/>
              </w:rPr>
              <w:t xml:space="preserve">Justification — quote your result and compare it with the target:</w:t>
            </w:r>
          </w:p>
          <w:p>
            <w:pPr>
              <w:spacing w:after="200"/>
            </w:pPr>
            <w:r>
              <w:rPr>
                <w:rFonts w:ascii="Times New Roman" w:cs="Times New Roman" w:eastAsia="Times New Roman" w:hAnsi="Times New Roman"/>
                <w:sz w:val="20"/>
                <w:szCs w:val="20"/>
              </w:rPr>
              <w:t xml:space="preserve">Strengths and limitations the data shows, and what they mean for your users:</w:t>
            </w:r>
          </w:p>
        </w:tc>
      </w:tr>
      <w:tr>
        <w:trPr>
          <w:cantSplit/>
          <w:trHeight w:val="39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3</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Summary of the data collected, with units:</w:t>
            </w:r>
          </w:p>
          <w:p>
            <w:pPr>
              <w:spacing w:after="200"/>
            </w:pPr>
            <w:r>
              <w:rPr>
                <w:rFonts w:ascii="Times New Roman" w:cs="Times New Roman" w:eastAsia="Times New Roman" w:hAnsi="Times New Roman"/>
                <w:sz w:val="20"/>
                <w:szCs w:val="20"/>
              </w:rPr>
              <w:t xml:space="preserve">Calculation — show the working for your analysis technique (mean or mode, percentage of success or failure, comparison against the target, frequency count, error rate, trend or pattern):</w:t>
            </w:r>
          </w:p>
          <w:p>
            <w:pPr>
              <w:spacing w:after="200"/>
            </w:pPr>
            <w:r>
              <w:rPr>
                <w:rFonts w:ascii="Times New Roman" w:cs="Times New Roman" w:eastAsia="Times New Roman" w:hAnsi="Times New Roman"/>
                <w:sz w:val="20"/>
                <w:szCs w:val="20"/>
              </w:rPr>
              <w:t xml:space="preserve">Result:</w:t>
            </w:r>
          </w:p>
          <w:p>
            <w:pPr>
              <w:spacing w:after="200"/>
            </w:pPr>
            <w:r>
              <w:rPr>
                <w:rFonts w:ascii="Times New Roman" w:cs="Times New Roman" w:eastAsia="Times New Roman" w:hAnsi="Times New Roman"/>
                <w:sz w:val="20"/>
                <w:szCs w:val="20"/>
              </w:rPr>
              <w:t xml:space="preserve">Evidence of testing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Level of achievement against the success criteria in Criterion B:</w:t>
            </w:r>
          </w:p>
          <w:p>
            <w:pPr>
              <w:spacing w:after="200"/>
            </w:pPr>
            <w:r>
              <w:rPr>
                <w:rFonts w:ascii="Times New Roman" w:cs="Times New Roman" w:eastAsia="Times New Roman" w:hAnsi="Times New Roman"/>
                <w:sz w:val="20"/>
                <w:szCs w:val="20"/>
              </w:rPr>
              <w:t xml:space="preserve">Justification — quote your result and compare it with the target:</w:t>
            </w:r>
          </w:p>
          <w:p>
            <w:pPr>
              <w:spacing w:after="200"/>
            </w:pPr>
            <w:r>
              <w:rPr>
                <w:rFonts w:ascii="Times New Roman" w:cs="Times New Roman" w:eastAsia="Times New Roman" w:hAnsi="Times New Roman"/>
                <w:sz w:val="20"/>
                <w:szCs w:val="20"/>
              </w:rPr>
              <w:t xml:space="preserve">Strengths and limitations the data shows, and what they mean for your users:</w:t>
            </w:r>
          </w:p>
        </w:tc>
      </w:tr>
      <w:tr>
        <w:trPr>
          <w:cantSplit/>
          <w:trHeight w:val="39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4</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Summary of the data collected, with units:</w:t>
            </w:r>
          </w:p>
          <w:p>
            <w:pPr>
              <w:spacing w:after="200"/>
            </w:pPr>
            <w:r>
              <w:rPr>
                <w:rFonts w:ascii="Times New Roman" w:cs="Times New Roman" w:eastAsia="Times New Roman" w:hAnsi="Times New Roman"/>
                <w:sz w:val="20"/>
                <w:szCs w:val="20"/>
              </w:rPr>
              <w:t xml:space="preserve">Calculation — show the working for your analysis technique (mean or mode, percentage of success or failure, comparison against the target, frequency count, error rate, trend or pattern):</w:t>
            </w:r>
          </w:p>
          <w:p>
            <w:pPr>
              <w:spacing w:after="200"/>
            </w:pPr>
            <w:r>
              <w:rPr>
                <w:rFonts w:ascii="Times New Roman" w:cs="Times New Roman" w:eastAsia="Times New Roman" w:hAnsi="Times New Roman"/>
                <w:sz w:val="20"/>
                <w:szCs w:val="20"/>
              </w:rPr>
              <w:t xml:space="preserve">Result:</w:t>
            </w:r>
          </w:p>
          <w:p>
            <w:pPr>
              <w:spacing w:after="200"/>
            </w:pPr>
            <w:r>
              <w:rPr>
                <w:rFonts w:ascii="Times New Roman" w:cs="Times New Roman" w:eastAsia="Times New Roman" w:hAnsi="Times New Roman"/>
                <w:sz w:val="20"/>
                <w:szCs w:val="20"/>
              </w:rPr>
              <w:t xml:space="preserve">Evidence of testing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Level of achievement against the success criteria in Criterion B:</w:t>
            </w:r>
          </w:p>
          <w:p>
            <w:pPr>
              <w:spacing w:after="200"/>
            </w:pPr>
            <w:r>
              <w:rPr>
                <w:rFonts w:ascii="Times New Roman" w:cs="Times New Roman" w:eastAsia="Times New Roman" w:hAnsi="Times New Roman"/>
                <w:sz w:val="20"/>
                <w:szCs w:val="20"/>
              </w:rPr>
              <w:t xml:space="preserve">Justification — quote your result and compare it with the target:</w:t>
            </w:r>
          </w:p>
          <w:p>
            <w:pPr>
              <w:spacing w:after="200"/>
            </w:pPr>
            <w:r>
              <w:rPr>
                <w:rFonts w:ascii="Times New Roman" w:cs="Times New Roman" w:eastAsia="Times New Roman" w:hAnsi="Times New Roman"/>
                <w:sz w:val="20"/>
                <w:szCs w:val="20"/>
              </w:rPr>
              <w:t xml:space="preserve">Strengths and limitations the data shows, and what they mean for your users:</w:t>
            </w:r>
          </w:p>
        </w:tc>
      </w:tr>
      <w:tr>
        <w:trPr>
          <w:cantSplit/>
          <w:trHeight w:val="3900" w:hRule="atLeast"/>
        </w:trPr>
        <w:tc>
          <w:tcPr>
            <w:tcW w:type="dxa" w:w="29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Test 5</w:t>
            </w:r>
          </w:p>
          <w:p>
            <w:pPr>
              <w:spacing w:after="200"/>
            </w:pPr>
            <w:r>
              <w:rPr>
                <w:rFonts w:ascii="Times New Roman" w:cs="Times New Roman" w:eastAsia="Times New Roman" w:hAnsi="Times New Roman"/>
                <w:sz w:val="20"/>
                <w:szCs w:val="20"/>
              </w:rPr>
              <w:t xml:space="preserve">Design specification — its name or number from Criterion B:</w:t>
            </w:r>
          </w:p>
          <w:p>
            <w:pPr>
              <w:spacing w:after="200"/>
            </w:pPr>
            <w:r>
              <w:rPr>
                <w:rFonts w:ascii="Times New Roman" w:cs="Times New Roman" w:eastAsia="Times New Roman" w:hAnsi="Times New Roman"/>
                <w:sz w:val="20"/>
                <w:szCs w:val="20"/>
              </w:rPr>
              <w:t xml:space="preserve">Target to meet (in alignment with the success criteria):</w:t>
            </w:r>
          </w:p>
        </w:tc>
        <w:tc>
          <w:tcPr>
            <w:tcW w:type="dxa" w:w="3450"/>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Summary of the data collected, with units:</w:t>
            </w:r>
          </w:p>
          <w:p>
            <w:pPr>
              <w:spacing w:after="200"/>
            </w:pPr>
            <w:r>
              <w:rPr>
                <w:rFonts w:ascii="Times New Roman" w:cs="Times New Roman" w:eastAsia="Times New Roman" w:hAnsi="Times New Roman"/>
                <w:sz w:val="20"/>
                <w:szCs w:val="20"/>
              </w:rPr>
              <w:t xml:space="preserve">Calculation — show the working for your analysis technique (mean or mode, percentage of success or failure, comparison against the target, frequency count, error rate, trend or pattern):</w:t>
            </w:r>
          </w:p>
          <w:p>
            <w:pPr>
              <w:spacing w:after="200"/>
            </w:pPr>
            <w:r>
              <w:rPr>
                <w:rFonts w:ascii="Times New Roman" w:cs="Times New Roman" w:eastAsia="Times New Roman" w:hAnsi="Times New Roman"/>
                <w:sz w:val="20"/>
                <w:szCs w:val="20"/>
              </w:rPr>
              <w:t xml:space="preserve">Result:</w:t>
            </w:r>
          </w:p>
          <w:p>
            <w:pPr>
              <w:spacing w:after="200"/>
            </w:pPr>
            <w:r>
              <w:rPr>
                <w:rFonts w:ascii="Times New Roman" w:cs="Times New Roman" w:eastAsia="Times New Roman" w:hAnsi="Times New Roman"/>
                <w:sz w:val="20"/>
                <w:szCs w:val="20"/>
              </w:rPr>
              <w:t xml:space="preserve">Evidence of testing and its appendix label:</w:t>
            </w:r>
          </w:p>
        </w:tc>
        <w:tc>
          <w:tcPr>
            <w:tcW w:type="dxa" w:w="3346"/>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Level of achievement against the success criteria in Criterion B:</w:t>
            </w:r>
          </w:p>
          <w:p>
            <w:pPr>
              <w:spacing w:after="200"/>
            </w:pPr>
            <w:r>
              <w:rPr>
                <w:rFonts w:ascii="Times New Roman" w:cs="Times New Roman" w:eastAsia="Times New Roman" w:hAnsi="Times New Roman"/>
                <w:sz w:val="20"/>
                <w:szCs w:val="20"/>
              </w:rPr>
              <w:t xml:space="preserve">Justification — quote your result and compare it with the target:</w:t>
            </w:r>
          </w:p>
          <w:p>
            <w:pPr>
              <w:spacing w:after="200"/>
            </w:pPr>
            <w:r>
              <w:rPr>
                <w:rFonts w:ascii="Times New Roman" w:cs="Times New Roman" w:eastAsia="Times New Roman" w:hAnsi="Times New Roman"/>
                <w:sz w:val="20"/>
                <w:szCs w:val="20"/>
              </w:rPr>
              <w:t xml:space="preserve">Strengths and limitations the data shows, and what they mean for your users:</w:t>
            </w:r>
          </w:p>
        </w:tc>
      </w:tr>
    </w:tbl>
    <w:p>
      <w:pPr>
        <w:pStyle w:val="Heading3"/>
        <w:keepNext/>
        <w:spacing w:after="100" w:before="240"/>
      </w:pPr>
      <w:r>
        <w:rPr>
          <w:rFonts w:ascii="Times New Roman" w:cs="Times New Roman" w:eastAsia="Times New Roman" w:hAnsi="Times New Roman"/>
          <w:b/>
          <w:bCs/>
          <w:color w:val="000000"/>
          <w:sz w:val="22"/>
          <w:szCs w:val="22"/>
        </w:rPr>
        <w:t xml:space="preserve">Overall evaluation</w:t>
      </w:r>
    </w:p>
    <w:p>
      <w:pPr>
        <w:spacing w:after="160"/>
      </w:pPr>
      <w:r>
        <w:rPr>
          <w:rFonts w:ascii="Times New Roman" w:cs="Times New Roman" w:eastAsia="Times New Roman" w:hAnsi="Times New Roman"/>
          <w:i/>
          <w:iCs/>
          <w:sz w:val="20"/>
          <w:szCs w:val="20"/>
        </w:rPr>
        <w:t xml:space="preserve">Weigh up the strengths and limitations of the whole solution against the design specification. State which specifications were met, partly met and not met, and refer to the result of the matching test for each claim. Do not introduce new data 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Height w:val="4200" w:hRule="atLeast"/>
        </w:trPr>
        <w:tc>
          <w:tcPr>
            <w:tcW w:type="dxa" w:w="9746"/>
            <w:tcBorders>
              <w:top w:val="single" w:color="000000" w:sz="6"/>
              <w:left w:val="single" w:color="000000" w:sz="6"/>
              <w:bottom w:val="single" w:color="000000" w:sz="6"/>
              <w:right w:val="single" w:color="000000" w:sz="6"/>
            </w:tcBorders>
            <w:tcMar>
              <w:top w:type="dxa" w:w="160"/>
              <w:left w:type="dxa" w:w="160"/>
              <w:bottom w:type="dxa" w:w="160"/>
              <w:right w:type="dxa" w:w="160"/>
            </w:tcMar>
          </w:tcPr>
          <w:p>
            <w:pPr>
              <w:jc w:val="center"/>
            </w:pPr>
          </w:p>
        </w:tc>
      </w:tr>
    </w:tbl>
    <w:p>
      <w:pPr>
        <w:pStyle w:val="Heading2"/>
        <w:keepNext/>
        <w:pageBreakBefore/>
        <w:spacing w:after="100" w:before="0"/>
      </w:pPr>
      <w:r>
        <w:rPr>
          <w:rFonts w:ascii="Times New Roman" w:cs="Times New Roman" w:eastAsia="Times New Roman" w:hAnsi="Times New Roman"/>
          <w:b/>
          <w:bCs/>
          <w:color w:val="000000"/>
          <w:sz w:val="24"/>
          <w:szCs w:val="24"/>
        </w:rPr>
        <w:t xml:space="preserve">Strand iii — Explain how the solution could be improved</w:t>
      </w:r>
    </w:p>
    <w:p>
      <w:pPr>
        <w:spacing w:after="160"/>
      </w:pPr>
      <w:r>
        <w:rPr>
          <w:rFonts w:ascii="Times New Roman" w:cs="Times New Roman" w:eastAsia="Times New Roman" w:hAnsi="Times New Roman"/>
          <w:i/>
          <w:iCs/>
          <w:sz w:val="20"/>
          <w:szCs w:val="20"/>
        </w:rPr>
        <w:t xml:space="preserve">Explain means give a detailed account including reasons or causes. Work through each improvement in three steps: the evidence, the weakness it shows, and the change you would make. Begin from real testing data or user feedback and quote it; “it worked well” is not evidence. Name the weakness or opportunity and the cause behind it, instead of describing the feature. Propose a specific, actionable change, explain why it addresses the cause, and state how you would retest it. Every improvement must show the chain from data to evaluation to improvement. Add a row for each further improvement.</w:t>
      </w:r>
    </w:p>
    <w:p>
      <w:pPr>
        <w:spacing w:after="160"/>
      </w:pPr>
      <w:r>
        <w:rPr>
          <w:rFonts w:ascii="Times New Roman" w:cs="Times New Roman" w:eastAsia="Times New Roman" w:hAnsi="Times New Roman"/>
          <w:i/>
          <w:iCs/>
          <w:sz w:val="20"/>
          <w:szCs w:val="20"/>
        </w:rPr>
        <w:t xml:space="preserve">Example: “Testing with 6 users showed 4 of 6 misread the icon within 3 seconds, a legibility weakness. Increasing icon size by 20% and adding a text label directly addresses this, and would be retested against the same task.”</w:t>
      </w:r>
    </w:p>
    <w:p>
      <w:pPr>
        <w:spacing w:after="160"/>
      </w:pPr>
      <w:r>
        <w:rPr>
          <w:rFonts w:ascii="Times New Roman" w:cs="Times New Roman" w:eastAsia="Times New Roman" w:hAnsi="Times New Roman"/>
          <w:i/>
          <w:iCs/>
          <w:sz w:val="20"/>
          <w:szCs w:val="20"/>
        </w:rPr>
        <w:t xml:space="preserve">Sentence starters for strands iii and iv: “This demonstrates…”, “As a result, the user is able to…”, “This suggests for future iterations…”, “Compared to the original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cantSplit/>
          <w:tblHeader/>
        </w:trPr>
        <w:tc>
          <w:tcPr>
            <w:tcW w:type="dxa" w:w="3248"/>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1. Analyse results and feedback</w:t>
            </w:r>
          </w:p>
        </w:tc>
        <w:tc>
          <w:tcPr>
            <w:tcW w:type="dxa" w:w="3249"/>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2. Identify weaknesses and opportunities</w:t>
            </w:r>
          </w:p>
        </w:tc>
        <w:tc>
          <w:tcPr>
            <w:tcW w:type="dxa" w:w="3249"/>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3. Plan and justify refinements</w:t>
            </w:r>
          </w:p>
        </w:tc>
      </w:tr>
      <w:tr>
        <w:trPr>
          <w:cantSplit/>
          <w:trHeight w:val="3400" w:hRule="atLeast"/>
        </w:trPr>
        <w:tc>
          <w:tcPr>
            <w:tcW w:type="dxa" w:w="3248"/>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Improvement 1</w:t>
            </w:r>
          </w:p>
          <w:p>
            <w:pPr>
              <w:spacing w:after="200"/>
            </w:pPr>
            <w:r>
              <w:rPr>
                <w:rFonts w:ascii="Times New Roman" w:cs="Times New Roman" w:eastAsia="Times New Roman" w:hAnsi="Times New Roman"/>
                <w:sz w:val="20"/>
                <w:szCs w:val="20"/>
              </w:rPr>
              <w:t xml:space="preserve">Test result or user feedback that shows the problem — quote the data:</w:t>
            </w:r>
          </w:p>
          <w:p>
            <w:pPr>
              <w:spacing w:after="200"/>
            </w:pPr>
            <w:r>
              <w:rPr>
                <w:rFonts w:ascii="Times New Roman" w:cs="Times New Roman" w:eastAsia="Times New Roman" w:hAnsi="Times New Roman"/>
                <w:sz w:val="20"/>
                <w:szCs w:val="20"/>
              </w:rPr>
              <w:t xml:space="preserve">Source — test number or appendix label:</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Weakness or opportunity this evidence shows:</w:t>
            </w:r>
          </w:p>
          <w:p>
            <w:pPr>
              <w:spacing w:after="200"/>
            </w:pPr>
            <w:r>
              <w:rPr>
                <w:rFonts w:ascii="Times New Roman" w:cs="Times New Roman" w:eastAsia="Times New Roman" w:hAnsi="Times New Roman"/>
                <w:sz w:val="20"/>
                <w:szCs w:val="20"/>
              </w:rPr>
              <w:t xml:space="preserve">Design specification it affects:</w:t>
            </w:r>
          </w:p>
          <w:p>
            <w:pPr>
              <w:spacing w:after="200"/>
            </w:pPr>
            <w:r>
              <w:rPr>
                <w:rFonts w:ascii="Times New Roman" w:cs="Times New Roman" w:eastAsia="Times New Roman" w:hAnsi="Times New Roman"/>
                <w:sz w:val="20"/>
                <w:szCs w:val="20"/>
              </w:rPr>
              <w:t xml:space="preserve">Cause — why it happened:</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Specific change you would make:</w:t>
            </w:r>
          </w:p>
          <w:p>
            <w:pPr>
              <w:spacing w:after="200"/>
            </w:pPr>
            <w:r>
              <w:rPr>
                <w:rFonts w:ascii="Times New Roman" w:cs="Times New Roman" w:eastAsia="Times New Roman" w:hAnsi="Times New Roman"/>
                <w:sz w:val="20"/>
                <w:szCs w:val="20"/>
              </w:rPr>
              <w:t xml:space="preserve">Why this change addresses the cause:</w:t>
            </w:r>
          </w:p>
          <w:p>
            <w:pPr>
              <w:spacing w:after="200"/>
            </w:pPr>
            <w:r>
              <w:rPr>
                <w:rFonts w:ascii="Times New Roman" w:cs="Times New Roman" w:eastAsia="Times New Roman" w:hAnsi="Times New Roman"/>
                <w:sz w:val="20"/>
                <w:szCs w:val="20"/>
              </w:rPr>
              <w:t xml:space="preserve">How you would retest it:</w:t>
            </w:r>
          </w:p>
        </w:tc>
      </w:tr>
      <w:tr>
        <w:trPr>
          <w:cantSplit/>
          <w:trHeight w:val="3400" w:hRule="atLeast"/>
        </w:trPr>
        <w:tc>
          <w:tcPr>
            <w:tcW w:type="dxa" w:w="3248"/>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Improvement 2</w:t>
            </w:r>
          </w:p>
          <w:p>
            <w:pPr>
              <w:spacing w:after="200"/>
            </w:pPr>
            <w:r>
              <w:rPr>
                <w:rFonts w:ascii="Times New Roman" w:cs="Times New Roman" w:eastAsia="Times New Roman" w:hAnsi="Times New Roman"/>
                <w:sz w:val="20"/>
                <w:szCs w:val="20"/>
              </w:rPr>
              <w:t xml:space="preserve">Test result or user feedback that shows the problem — quote the data:</w:t>
            </w:r>
          </w:p>
          <w:p>
            <w:pPr>
              <w:spacing w:after="200"/>
            </w:pPr>
            <w:r>
              <w:rPr>
                <w:rFonts w:ascii="Times New Roman" w:cs="Times New Roman" w:eastAsia="Times New Roman" w:hAnsi="Times New Roman"/>
                <w:sz w:val="20"/>
                <w:szCs w:val="20"/>
              </w:rPr>
              <w:t xml:space="preserve">Source — test number or appendix label:</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Weakness or opportunity this evidence shows:</w:t>
            </w:r>
          </w:p>
          <w:p>
            <w:pPr>
              <w:spacing w:after="200"/>
            </w:pPr>
            <w:r>
              <w:rPr>
                <w:rFonts w:ascii="Times New Roman" w:cs="Times New Roman" w:eastAsia="Times New Roman" w:hAnsi="Times New Roman"/>
                <w:sz w:val="20"/>
                <w:szCs w:val="20"/>
              </w:rPr>
              <w:t xml:space="preserve">Design specification it affects:</w:t>
            </w:r>
          </w:p>
          <w:p>
            <w:pPr>
              <w:spacing w:after="200"/>
            </w:pPr>
            <w:r>
              <w:rPr>
                <w:rFonts w:ascii="Times New Roman" w:cs="Times New Roman" w:eastAsia="Times New Roman" w:hAnsi="Times New Roman"/>
                <w:sz w:val="20"/>
                <w:szCs w:val="20"/>
              </w:rPr>
              <w:t xml:space="preserve">Cause — why it happened:</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Specific change you would make:</w:t>
            </w:r>
          </w:p>
          <w:p>
            <w:pPr>
              <w:spacing w:after="200"/>
            </w:pPr>
            <w:r>
              <w:rPr>
                <w:rFonts w:ascii="Times New Roman" w:cs="Times New Roman" w:eastAsia="Times New Roman" w:hAnsi="Times New Roman"/>
                <w:sz w:val="20"/>
                <w:szCs w:val="20"/>
              </w:rPr>
              <w:t xml:space="preserve">Why this change addresses the cause:</w:t>
            </w:r>
          </w:p>
          <w:p>
            <w:pPr>
              <w:spacing w:after="200"/>
            </w:pPr>
            <w:r>
              <w:rPr>
                <w:rFonts w:ascii="Times New Roman" w:cs="Times New Roman" w:eastAsia="Times New Roman" w:hAnsi="Times New Roman"/>
                <w:sz w:val="20"/>
                <w:szCs w:val="20"/>
              </w:rPr>
              <w:t xml:space="preserve">How you would retest it:</w:t>
            </w:r>
          </w:p>
        </w:tc>
      </w:tr>
      <w:tr>
        <w:trPr>
          <w:cantSplit/>
          <w:trHeight w:val="3400" w:hRule="atLeast"/>
        </w:trPr>
        <w:tc>
          <w:tcPr>
            <w:tcW w:type="dxa" w:w="3248"/>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Improvement 3</w:t>
            </w:r>
          </w:p>
          <w:p>
            <w:pPr>
              <w:spacing w:after="200"/>
            </w:pPr>
            <w:r>
              <w:rPr>
                <w:rFonts w:ascii="Times New Roman" w:cs="Times New Roman" w:eastAsia="Times New Roman" w:hAnsi="Times New Roman"/>
                <w:sz w:val="20"/>
                <w:szCs w:val="20"/>
              </w:rPr>
              <w:t xml:space="preserve">Test result or user feedback that shows the problem — quote the data:</w:t>
            </w:r>
          </w:p>
          <w:p>
            <w:pPr>
              <w:spacing w:after="200"/>
            </w:pPr>
            <w:r>
              <w:rPr>
                <w:rFonts w:ascii="Times New Roman" w:cs="Times New Roman" w:eastAsia="Times New Roman" w:hAnsi="Times New Roman"/>
                <w:sz w:val="20"/>
                <w:szCs w:val="20"/>
              </w:rPr>
              <w:t xml:space="preserve">Source — test number or appendix label:</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Weakness or opportunity this evidence shows:</w:t>
            </w:r>
          </w:p>
          <w:p>
            <w:pPr>
              <w:spacing w:after="200"/>
            </w:pPr>
            <w:r>
              <w:rPr>
                <w:rFonts w:ascii="Times New Roman" w:cs="Times New Roman" w:eastAsia="Times New Roman" w:hAnsi="Times New Roman"/>
                <w:sz w:val="20"/>
                <w:szCs w:val="20"/>
              </w:rPr>
              <w:t xml:space="preserve">Design specification it affects:</w:t>
            </w:r>
          </w:p>
          <w:p>
            <w:pPr>
              <w:spacing w:after="200"/>
            </w:pPr>
            <w:r>
              <w:rPr>
                <w:rFonts w:ascii="Times New Roman" w:cs="Times New Roman" w:eastAsia="Times New Roman" w:hAnsi="Times New Roman"/>
                <w:sz w:val="20"/>
                <w:szCs w:val="20"/>
              </w:rPr>
              <w:t xml:space="preserve">Cause — why it happened:</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Specific change you would make:</w:t>
            </w:r>
          </w:p>
          <w:p>
            <w:pPr>
              <w:spacing w:after="200"/>
            </w:pPr>
            <w:r>
              <w:rPr>
                <w:rFonts w:ascii="Times New Roman" w:cs="Times New Roman" w:eastAsia="Times New Roman" w:hAnsi="Times New Roman"/>
                <w:sz w:val="20"/>
                <w:szCs w:val="20"/>
              </w:rPr>
              <w:t xml:space="preserve">Why this change addresses the cause:</w:t>
            </w:r>
          </w:p>
          <w:p>
            <w:pPr>
              <w:spacing w:after="200"/>
            </w:pPr>
            <w:r>
              <w:rPr>
                <w:rFonts w:ascii="Times New Roman" w:cs="Times New Roman" w:eastAsia="Times New Roman" w:hAnsi="Times New Roman"/>
                <w:sz w:val="20"/>
                <w:szCs w:val="20"/>
              </w:rPr>
              <w:t xml:space="preserve">How you would retest it:</w:t>
            </w:r>
          </w:p>
        </w:tc>
      </w:tr>
    </w:tbl>
    <w:p>
      <w:pPr>
        <w:pStyle w:val="Heading2"/>
        <w:keepNext/>
        <w:pageBreakBefore/>
        <w:spacing w:after="100" w:before="0"/>
      </w:pPr>
      <w:r>
        <w:rPr>
          <w:rFonts w:ascii="Times New Roman" w:cs="Times New Roman" w:eastAsia="Times New Roman" w:hAnsi="Times New Roman"/>
          <w:b/>
          <w:bCs/>
          <w:color w:val="000000"/>
          <w:sz w:val="24"/>
          <w:szCs w:val="24"/>
        </w:rPr>
        <w:t xml:space="preserve">Strand iv — Explain the impact of the solution on the client or target audience</w:t>
      </w:r>
    </w:p>
    <w:p>
      <w:pPr>
        <w:spacing w:after="160"/>
      </w:pPr>
      <w:r>
        <w:rPr>
          <w:rFonts w:ascii="Times New Roman" w:cs="Times New Roman" w:eastAsia="Times New Roman" w:hAnsi="Times New Roman"/>
          <w:i/>
          <w:iCs/>
          <w:sz w:val="20"/>
          <w:szCs w:val="20"/>
        </w:rPr>
        <w:t xml:space="preserve">Impact is the effectiveness and consequence of the solution for real users, not simply whether they liked it. Test the solution with your client or target audience for a minimum of one week, and collect feedback, usage evidence and survey data. Explain the impact at all three levels; most responses stop at the first. Give evidence for each level: a before and after comparison, a specific user example or a direct quote. Include both positive outcomes and limitations, and link the impact back to the original problem or need. A claim such as “saved 20% of task time” is valid only if a timed before and after observation backs it. Avoid “everyone benefited” and descriptions of features.</w:t>
      </w:r>
    </w:p>
    <w:p>
      <w:pPr>
        <w:spacing w:after="160"/>
      </w:pPr>
      <w:r>
        <w:rPr>
          <w:rFonts w:ascii="Times New Roman" w:cs="Times New Roman" w:eastAsia="Times New Roman" w:hAnsi="Times New Roman"/>
          <w:i/>
          <w:iCs/>
          <w:sz w:val="20"/>
          <w:szCs w:val="20"/>
        </w:rPr>
        <w:t xml:space="preserve">Example: “The client described the workflow as ‘much smoother’, and timed observation over one week showed task completion time fall from about 12 to about 9.5 minutes, a 20% reduction, evidencing a direct gain in daily efficiency beyond first impression.”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cantSplit/>
          <w:tblHeader/>
        </w:trPr>
        <w:tc>
          <w:tcPr>
            <w:tcW w:type="dxa" w:w="3248"/>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Level of impact</w:t>
            </w:r>
          </w:p>
        </w:tc>
        <w:tc>
          <w:tcPr>
            <w:tcW w:type="dxa" w:w="3249"/>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Evidence</w:t>
            </w:r>
          </w:p>
        </w:tc>
        <w:tc>
          <w:tcPr>
            <w:tcW w:type="dxa" w:w="3249"/>
            <w:tcBorders>
              <w:top w:val="single" w:color="000000" w:sz="6"/>
              <w:left w:val="single" w:color="000000" w:sz="6"/>
              <w:bottom w:val="single" w:color="000000" w:sz="6"/>
              <w:right w:val="single" w:color="000000" w:sz="6"/>
            </w:tcBorders>
            <w:shd w:fill="EDEDED" w:color="auto"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Explanation</w:t>
            </w:r>
          </w:p>
        </w:tc>
      </w:tr>
      <w:tr>
        <w:trPr>
          <w:cantSplit/>
          <w:trHeight w:val="3400" w:hRule="atLeast"/>
        </w:trPr>
        <w:tc>
          <w:tcPr>
            <w:tcW w:type="dxa" w:w="3248"/>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1. Direct impact — immediate user experience</w:t>
            </w:r>
          </w:p>
          <w:p>
            <w:pPr>
              <w:spacing w:after="200"/>
            </w:pPr>
            <w:r>
              <w:rPr>
                <w:rFonts w:ascii="Times New Roman" w:cs="Times New Roman" w:eastAsia="Times New Roman" w:hAnsi="Times New Roman"/>
                <w:sz w:val="20"/>
                <w:szCs w:val="20"/>
              </w:rPr>
              <w:t xml:space="preserve">Did the solution make tasks easier, faster, safer or more efficient? What changed in day-to-day use?</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Before and after comparison, with data:</w:t>
            </w:r>
          </w:p>
          <w:p>
            <w:pPr>
              <w:spacing w:after="200"/>
            </w:pPr>
            <w:r>
              <w:rPr>
                <w:rFonts w:ascii="Times New Roman" w:cs="Times New Roman" w:eastAsia="Times New Roman" w:hAnsi="Times New Roman"/>
                <w:sz w:val="20"/>
                <w:szCs w:val="20"/>
              </w:rPr>
              <w:t xml:space="preserve">User example or direct quote:</w:t>
            </w:r>
          </w:p>
          <w:p>
            <w:pPr>
              <w:spacing w:after="200"/>
            </w:pPr>
            <w:r>
              <w:rPr>
                <w:rFonts w:ascii="Times New Roman" w:cs="Times New Roman" w:eastAsia="Times New Roman" w:hAnsi="Times New Roman"/>
                <w:sz w:val="20"/>
                <w:szCs w:val="20"/>
              </w:rPr>
              <w:t xml:space="preserve">Evidence and its appendix label:</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Positive outcome, and the reason for it:</w:t>
            </w:r>
          </w:p>
          <w:p>
            <w:pPr>
              <w:spacing w:after="200"/>
            </w:pPr>
            <w:r>
              <w:rPr>
                <w:rFonts w:ascii="Times New Roman" w:cs="Times New Roman" w:eastAsia="Times New Roman" w:hAnsi="Times New Roman"/>
                <w:sz w:val="20"/>
                <w:szCs w:val="20"/>
              </w:rPr>
              <w:t xml:space="preserve">Limitation:</w:t>
            </w:r>
          </w:p>
          <w:p>
            <w:pPr>
              <w:spacing w:after="200"/>
            </w:pPr>
            <w:r>
              <w:rPr>
                <w:rFonts w:ascii="Times New Roman" w:cs="Times New Roman" w:eastAsia="Times New Roman" w:hAnsi="Times New Roman"/>
                <w:sz w:val="20"/>
                <w:szCs w:val="20"/>
              </w:rPr>
              <w:t xml:space="preserve">Link to the original problem or need:</w:t>
            </w:r>
          </w:p>
        </w:tc>
      </w:tr>
      <w:tr>
        <w:trPr>
          <w:cantSplit/>
          <w:trHeight w:val="3400" w:hRule="atLeast"/>
        </w:trPr>
        <w:tc>
          <w:tcPr>
            <w:tcW w:type="dxa" w:w="3248"/>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2. Organisational or audience impact</w:t>
            </w:r>
          </w:p>
          <w:p>
            <w:pPr>
              <w:spacing w:after="200"/>
            </w:pPr>
            <w:r>
              <w:rPr>
                <w:rFonts w:ascii="Times New Roman" w:cs="Times New Roman" w:eastAsia="Times New Roman" w:hAnsi="Times New Roman"/>
                <w:sz w:val="20"/>
                <w:szCs w:val="20"/>
              </w:rPr>
              <w:t xml:space="preserve">Did the solution affect a group, system or environment, such as workflow, efficiency or wastage? Did behaviour or usage patterns change?</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Who or what was affected beyond one individual:</w:t>
            </w:r>
          </w:p>
          <w:p>
            <w:pPr>
              <w:spacing w:after="200"/>
            </w:pPr>
            <w:r>
              <w:rPr>
                <w:rFonts w:ascii="Times New Roman" w:cs="Times New Roman" w:eastAsia="Times New Roman" w:hAnsi="Times New Roman"/>
                <w:sz w:val="20"/>
                <w:szCs w:val="20"/>
              </w:rPr>
              <w:t xml:space="preserve">Change in behaviour or usage, with data:</w:t>
            </w:r>
          </w:p>
          <w:p>
            <w:pPr>
              <w:spacing w:after="200"/>
            </w:pPr>
            <w:r>
              <w:rPr>
                <w:rFonts w:ascii="Times New Roman" w:cs="Times New Roman" w:eastAsia="Times New Roman" w:hAnsi="Times New Roman"/>
                <w:sz w:val="20"/>
                <w:szCs w:val="20"/>
              </w:rPr>
              <w:t xml:space="preserve">Evidence and its appendix label:</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Positive outcome, and the reason for it:</w:t>
            </w:r>
          </w:p>
          <w:p>
            <w:pPr>
              <w:spacing w:after="200"/>
            </w:pPr>
            <w:r>
              <w:rPr>
                <w:rFonts w:ascii="Times New Roman" w:cs="Times New Roman" w:eastAsia="Times New Roman" w:hAnsi="Times New Roman"/>
                <w:sz w:val="20"/>
                <w:szCs w:val="20"/>
              </w:rPr>
              <w:t xml:space="preserve">Limitation:</w:t>
            </w:r>
          </w:p>
          <w:p>
            <w:pPr>
              <w:spacing w:after="200"/>
            </w:pPr>
            <w:r>
              <w:rPr>
                <w:rFonts w:ascii="Times New Roman" w:cs="Times New Roman" w:eastAsia="Times New Roman" w:hAnsi="Times New Roman"/>
                <w:sz w:val="20"/>
                <w:szCs w:val="20"/>
              </w:rPr>
              <w:t xml:space="preserve">Link to the original problem or need:</w:t>
            </w:r>
          </w:p>
        </w:tc>
      </w:tr>
      <w:tr>
        <w:trPr>
          <w:cantSplit/>
          <w:trHeight w:val="3400" w:hRule="atLeast"/>
        </w:trPr>
        <w:tc>
          <w:tcPr>
            <w:tcW w:type="dxa" w:w="3248"/>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b/>
                <w:bCs/>
                <w:sz w:val="20"/>
                <w:szCs w:val="20"/>
              </w:rPr>
              <w:t xml:space="preserve">3. Strategic or long-term value</w:t>
            </w:r>
          </w:p>
          <w:p>
            <w:pPr>
              <w:spacing w:after="200"/>
            </w:pPr>
            <w:r>
              <w:rPr>
                <w:rFonts w:ascii="Times New Roman" w:cs="Times New Roman" w:eastAsia="Times New Roman" w:hAnsi="Times New Roman"/>
                <w:sz w:val="20"/>
                <w:szCs w:val="20"/>
              </w:rPr>
              <w:t xml:space="preserve">Is the solution sustainable over time? Can it be scaled, reused or improved further?</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What your testing suggests about future use:</w:t>
            </w:r>
          </w:p>
          <w:p>
            <w:pPr>
              <w:spacing w:after="200"/>
            </w:pPr>
            <w:r>
              <w:rPr>
                <w:rFonts w:ascii="Times New Roman" w:cs="Times New Roman" w:eastAsia="Times New Roman" w:hAnsi="Times New Roman"/>
                <w:sz w:val="20"/>
                <w:szCs w:val="20"/>
              </w:rPr>
              <w:t xml:space="preserve">Evidence and its appendix label:</w:t>
            </w:r>
          </w:p>
        </w:tc>
        <w:tc>
          <w:tcPr>
            <w:tcW w:type="dxa" w:w="3249"/>
            <w:tcBorders>
              <w:top w:val="single" w:color="000000" w:sz="6"/>
              <w:left w:val="single" w:color="000000" w:sz="6"/>
              <w:bottom w:val="single" w:color="000000" w:sz="6"/>
              <w:right w:val="single" w:color="000000" w:sz="6"/>
            </w:tcBorders>
            <w:tcMar>
              <w:top w:type="dxa" w:w="100"/>
              <w:left w:type="dxa" w:w="120"/>
              <w:bottom w:type="dxa" w:w="100"/>
              <w:right w:type="dxa" w:w="120"/>
            </w:tcMar>
            <w:vAlign w:val="top"/>
          </w:tcPr>
          <w:p>
            <w:pPr>
              <w:spacing w:after="200"/>
            </w:pPr>
            <w:r>
              <w:rPr>
                <w:rFonts w:ascii="Times New Roman" w:cs="Times New Roman" w:eastAsia="Times New Roman" w:hAnsi="Times New Roman"/>
                <w:sz w:val="20"/>
                <w:szCs w:val="20"/>
              </w:rPr>
              <w:t xml:space="preserve">Reasoning about future relevance — how it could be sustained, scaled or reused:</w:t>
            </w:r>
          </w:p>
          <w:p>
            <w:pPr>
              <w:spacing w:after="200"/>
            </w:pPr>
            <w:r>
              <w:rPr>
                <w:rFonts w:ascii="Times New Roman" w:cs="Times New Roman" w:eastAsia="Times New Roman" w:hAnsi="Times New Roman"/>
                <w:sz w:val="20"/>
                <w:szCs w:val="20"/>
              </w:rPr>
              <w:t xml:space="preserve">Limitation:</w:t>
            </w:r>
          </w:p>
          <w:p>
            <w:pPr>
              <w:spacing w:after="200"/>
            </w:pPr>
            <w:r>
              <w:rPr>
                <w:rFonts w:ascii="Times New Roman" w:cs="Times New Roman" w:eastAsia="Times New Roman" w:hAnsi="Times New Roman"/>
                <w:sz w:val="20"/>
                <w:szCs w:val="20"/>
              </w:rPr>
              <w:t xml:space="preserve">Link to the original problem or need:</w:t>
            </w:r>
          </w:p>
        </w:tc>
      </w:tr>
    </w:tbl>
    <w:p>
      <w:pPr>
        <w:pStyle w:val="Heading2"/>
        <w:keepNext/>
        <w:pageBreakBefore/>
        <w:spacing w:after="100" w:before="0"/>
      </w:pPr>
      <w:r>
        <w:rPr>
          <w:rFonts w:ascii="Times New Roman" w:cs="Times New Roman" w:eastAsia="Times New Roman" w:hAnsi="Times New Roman"/>
          <w:b/>
          <w:bCs/>
          <w:color w:val="000000"/>
          <w:sz w:val="24"/>
          <w:szCs w:val="24"/>
        </w:rPr>
        <w:t xml:space="preserve">Appendix</w:t>
      </w:r>
    </w:p>
    <w:p>
      <w:pPr>
        <w:spacing w:after="160"/>
      </w:pPr>
      <w:r>
        <w:rPr>
          <w:rFonts w:ascii="Times New Roman" w:cs="Times New Roman" w:eastAsia="Times New Roman" w:hAnsi="Times New Roman"/>
          <w:i/>
          <w:iCs/>
          <w:sz w:val="20"/>
          <w:szCs w:val="20"/>
        </w:rPr>
        <w:t xml:space="preserve">Label every item in the appendix and cite that label in the matching table, so that all evidence is visible and referenced.</w:t>
      </w:r>
    </w:p>
    <w:p>
      <w:pPr>
        <w:pStyle w:val="Heading3"/>
        <w:keepNext/>
        <w:spacing w:after="100" w:before="240"/>
      </w:pPr>
      <w:r>
        <w:rPr>
          <w:rFonts w:ascii="Times New Roman" w:cs="Times New Roman" w:eastAsia="Times New Roman" w:hAnsi="Times New Roman"/>
          <w:b/>
          <w:bCs/>
          <w:color w:val="000000"/>
          <w:sz w:val="22"/>
          <w:szCs w:val="22"/>
        </w:rPr>
        <w:t xml:space="preserve">Strand i — data collection tools</w:t>
      </w:r>
    </w:p>
    <w:p>
      <w:pPr>
        <w:spacing w:after="160"/>
      </w:pPr>
      <w:r>
        <w:rPr>
          <w:rFonts w:ascii="Times New Roman" w:cs="Times New Roman" w:eastAsia="Times New Roman" w:hAnsi="Times New Roman"/>
          <w:i/>
          <w:iCs/>
          <w:sz w:val="20"/>
          <w:szCs w:val="20"/>
        </w:rPr>
        <w:t xml:space="preserve">Place the blank tool you have prepared for each test, before any data is collected: the recording table, observation chart, checklist or survey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Height w:val="2700" w:hRule="atLeast"/>
        </w:trPr>
        <w:tc>
          <w:tcPr>
            <w:tcW w:type="dxa" w:w="9746"/>
            <w:tcBorders>
              <w:top w:val="single" w:color="000000" w:sz="6"/>
              <w:left w:val="single" w:color="000000" w:sz="6"/>
              <w:bottom w:val="single" w:color="000000" w:sz="6"/>
              <w:right w:val="single" w:color="000000" w:sz="6"/>
            </w:tcBorders>
            <w:tcMar>
              <w:top w:type="dxa" w:w="160"/>
              <w:left w:type="dxa" w:w="160"/>
              <w:bottom w:type="dxa" w:w="160"/>
              <w:right w:type="dxa" w:w="160"/>
            </w:tcMar>
          </w:tcPr>
          <w:p>
            <w:pPr>
              <w:jc w:val="center"/>
            </w:pPr>
            <w:r>
              <w:rPr>
                <w:rFonts w:ascii="Times New Roman" w:cs="Times New Roman" w:eastAsia="Times New Roman" w:hAnsi="Times New Roman"/>
                <w:i/>
                <w:iCs/>
                <w:sz w:val="20"/>
                <w:szCs w:val="20"/>
              </w:rPr>
              <w:t xml:space="preserve">Blank data collection tool for each test — label them Appendix D(i).1 to Appendix D(i).5</w:t>
            </w:r>
          </w:p>
        </w:tc>
      </w:tr>
    </w:tbl>
    <w:p>
      <w:pPr>
        <w:pStyle w:val="Heading3"/>
        <w:keepNext/>
        <w:spacing w:after="100" w:before="240"/>
      </w:pPr>
      <w:r>
        <w:rPr>
          <w:rFonts w:ascii="Times New Roman" w:cs="Times New Roman" w:eastAsia="Times New Roman" w:hAnsi="Times New Roman"/>
          <w:b/>
          <w:bCs/>
          <w:color w:val="000000"/>
          <w:sz w:val="22"/>
          <w:szCs w:val="22"/>
        </w:rPr>
        <w:t xml:space="preserve">Strand ii — evidence of testing</w:t>
      </w:r>
    </w:p>
    <w:p>
      <w:pPr>
        <w:spacing w:after="160"/>
      </w:pPr>
      <w:r>
        <w:rPr>
          <w:rFonts w:ascii="Times New Roman" w:cs="Times New Roman" w:eastAsia="Times New Roman" w:hAnsi="Times New Roman"/>
          <w:i/>
          <w:iCs/>
          <w:sz w:val="20"/>
          <w:szCs w:val="20"/>
        </w:rPr>
        <w:t xml:space="preserve">Place the evidence for each test: the completed data collection tool, screenshots of test attempts, survey responses or tables of raw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Height w:val="2700" w:hRule="atLeast"/>
        </w:trPr>
        <w:tc>
          <w:tcPr>
            <w:tcW w:type="dxa" w:w="9746"/>
            <w:tcBorders>
              <w:top w:val="single" w:color="000000" w:sz="6"/>
              <w:left w:val="single" w:color="000000" w:sz="6"/>
              <w:bottom w:val="single" w:color="000000" w:sz="6"/>
              <w:right w:val="single" w:color="000000" w:sz="6"/>
            </w:tcBorders>
            <w:tcMar>
              <w:top w:type="dxa" w:w="160"/>
              <w:left w:type="dxa" w:w="160"/>
              <w:bottom w:type="dxa" w:w="160"/>
              <w:right w:type="dxa" w:w="160"/>
            </w:tcMar>
          </w:tcPr>
          <w:p>
            <w:pPr>
              <w:jc w:val="center"/>
            </w:pPr>
            <w:r>
              <w:rPr>
                <w:rFonts w:ascii="Times New Roman" w:cs="Times New Roman" w:eastAsia="Times New Roman" w:hAnsi="Times New Roman"/>
                <w:i/>
                <w:iCs/>
                <w:sz w:val="20"/>
                <w:szCs w:val="20"/>
              </w:rPr>
              <w:t xml:space="preserve">Evidence of testing for each test — label them Appendix D(ii).1 to Appendix D(ii).5</w:t>
            </w:r>
          </w:p>
        </w:tc>
      </w:tr>
    </w:tbl>
    <w:p>
      <w:pPr>
        <w:pStyle w:val="Heading3"/>
        <w:keepNext/>
        <w:spacing w:after="100" w:before="240"/>
      </w:pPr>
      <w:r>
        <w:rPr>
          <w:rFonts w:ascii="Times New Roman" w:cs="Times New Roman" w:eastAsia="Times New Roman" w:hAnsi="Times New Roman"/>
          <w:b/>
          <w:bCs/>
          <w:color w:val="000000"/>
          <w:sz w:val="22"/>
          <w:szCs w:val="22"/>
        </w:rPr>
        <w:t xml:space="preserve">Strand iv — evidence of impact</w:t>
      </w:r>
    </w:p>
    <w:p>
      <w:pPr>
        <w:spacing w:after="160"/>
      </w:pPr>
      <w:r>
        <w:rPr>
          <w:rFonts w:ascii="Times New Roman" w:cs="Times New Roman" w:eastAsia="Times New Roman" w:hAnsi="Times New Roman"/>
          <w:i/>
          <w:iCs/>
          <w:sz w:val="20"/>
          <w:szCs w:val="20"/>
        </w:rPr>
        <w:t xml:space="preserve">Place the evidence of impact: written or verbal feedback with direct quotes, photos or video of the solution in real use, and survey data. Evidence for strand iii is your test results from strand ii, cited by test number or appendix label.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Height w:val="2700" w:hRule="atLeast"/>
        </w:trPr>
        <w:tc>
          <w:tcPr>
            <w:tcW w:type="dxa" w:w="9746"/>
            <w:tcBorders>
              <w:top w:val="single" w:color="000000" w:sz="6"/>
              <w:left w:val="single" w:color="000000" w:sz="6"/>
              <w:bottom w:val="single" w:color="000000" w:sz="6"/>
              <w:right w:val="single" w:color="000000" w:sz="6"/>
            </w:tcBorders>
            <w:tcMar>
              <w:top w:type="dxa" w:w="160"/>
              <w:left w:type="dxa" w:w="160"/>
              <w:bottom w:type="dxa" w:w="160"/>
              <w:right w:type="dxa" w:w="160"/>
            </w:tcMar>
          </w:tcPr>
          <w:p>
            <w:pPr>
              <w:jc w:val="center"/>
            </w:pPr>
            <w:r>
              <w:rPr>
                <w:rFonts w:ascii="Times New Roman" w:cs="Times New Roman" w:eastAsia="Times New Roman" w:hAnsi="Times New Roman"/>
                <w:i/>
                <w:iCs/>
                <w:sz w:val="20"/>
                <w:szCs w:val="20"/>
              </w:rPr>
              <w:t xml:space="preserve">Evidence of impact — label each item Appendix D(iv).1, Appendix D(iv).2 and so 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D: Evaluating</dc:title>
  <dc:creator>Un-named</dc:creator>
  <cp:lastModifiedBy>Un-named</cp:lastModifiedBy>
  <cp:revision>1</cp:revision>
  <dcterms:created xsi:type="dcterms:W3CDTF">2026-10-08T18:01:41.592Z</dcterms:created>
  <dcterms:modified xsi:type="dcterms:W3CDTF">2026-10-08T18:01:41.593Z</dcterms:modified>
</cp:coreProperties>
</file>

<file path=docProps/custom.xml><?xml version="1.0" encoding="utf-8"?>
<Properties xmlns="http://schemas.openxmlformats.org/officeDocument/2006/custom-properties" xmlns:vt="http://schemas.openxmlformats.org/officeDocument/2006/docPropsVTypes"/>
</file>