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B05A1C"/>
          <w:sz w:val="18"/>
        </w:rPr>
        <w:t>CRITERION B · MYP 4-5 DESIGN</w:t>
      </w:r>
    </w:p>
    <w:p>
      <w:pPr>
        <w:spacing w:after="200"/>
      </w:pPr>
      <w:r>
        <w:rPr>
          <w:rFonts w:ascii="Arial" w:hAnsi="Arial"/>
          <w:b/>
          <w:color w:val="14303C"/>
          <w:sz w:val="44"/>
        </w:rPr>
        <w:t>Strand iv — Planning</w:t>
      </w:r>
    </w:p>
    <w:p>
      <w:pPr>
        <w:spacing w:after="240"/>
        <w:pBdr>
          <w:bottom w:val="single" w:sz="8" w:space="1" w:color="D3E0E5"/>
        </w:pBdr>
      </w:pPr>
    </w:p>
    <w:p>
      <w:pPr>
        <w:spacing w:after="280"/>
      </w:pPr>
      <w:r>
        <w:rPr>
          <w:color w:val="5A727B"/>
          <w:sz w:val="21"/>
        </w:rPr>
        <w:t>Name: ____________________________      Grade / Section: ______________</w:t>
      </w:r>
    </w:p>
    <w:p>
      <w:pPr>
        <w:spacing w:after="240"/>
      </w:pPr>
      <w:r>
        <w:rPr>
          <w:b/>
          <w:color w:val="14303C"/>
          <w:sz w:val="24"/>
        </w:rPr>
        <w:t>Develop accurate and detailed planning drawings/diagrams and outline the requirements for the creation of the chosen solution.</w:t>
      </w:r>
    </w:p>
    <w:p>
      <w:pPr>
        <w:spacing w:after="200"/>
      </w:pPr>
      <w:r>
        <w:rPr>
          <w:color w:val="5A727B"/>
        </w:rPr>
        <w:t>Chosen design:  ____________________________________________________________</w:t>
      </w:r>
    </w:p>
    <w:p>
      <w:pPr>
        <w:spacing w:after="160"/>
      </w:pPr>
      <w:r>
        <w:rPr>
          <w:i w:val="0"/>
          <w:color w:val="14303C"/>
          <w:sz w:val="22"/>
        </w:rPr>
        <w:t>Your planning drawings must be accurate and detailed enough for someone else to create your solution without asking you a single question. Follow the route below that matches your solution.</w:t>
      </w:r>
    </w:p>
    <w:p>
      <w:pPr>
        <w:spacing w:before="280" w:after="120"/>
      </w:pPr>
      <w:r>
        <w:rPr>
          <w:rFonts w:ascii="Arial" w:hAnsi="Arial"/>
          <w:b/>
          <w:color w:val="14303C"/>
          <w:sz w:val="28"/>
        </w:rPr>
        <w:t>Route A — digital solution</w:t>
      </w:r>
    </w:p>
    <w:p>
      <w:pPr>
        <w:spacing w:after="160"/>
      </w:pPr>
      <w:r>
        <w:rPr>
          <w:i w:val="0"/>
          <w:color w:val="14303C"/>
          <w:sz w:val="22"/>
        </w:rPr>
        <w:t>Produce a high-fidelity wireframe in Figma. Show every screen, the navigation between them, and the exact type, colour, spacing and dimensions you have specified. Include the alternative state of anything that changes when a user interacts with it.</w:t>
      </w:r>
    </w:p>
    <w:p>
      <w:pPr>
        <w:pStyle w:val="ListBullet"/>
        <w:spacing w:after="120"/>
      </w:pPr>
      <w:r>
        <w:rPr>
          <w:color w:val="14303C"/>
          <w:sz w:val="22"/>
        </w:rPr>
        <w:t>High-fidelity wireframe — screens and navigation flow (Figma)</w:t>
      </w:r>
    </w:p>
    <w:p>
      <w:pPr>
        <w:spacing w:before="280" w:after="120"/>
      </w:pPr>
      <w:r>
        <w:rPr>
          <w:rFonts w:ascii="Arial" w:hAnsi="Arial"/>
          <w:b/>
          <w:color w:val="14303C"/>
          <w:sz w:val="28"/>
        </w:rPr>
        <w:t>Route B — physical solution</w:t>
      </w:r>
    </w:p>
    <w:p>
      <w:pPr>
        <w:spacing w:after="160"/>
      </w:pPr>
      <w:r>
        <w:rPr>
          <w:i w:val="0"/>
          <w:color w:val="14303C"/>
          <w:sz w:val="22"/>
        </w:rPr>
        <w:t>Model your solution in Fusion 360 and produce all four of the following. Dimension every drawing in millimetres and state the scale you have used.</w:t>
      </w:r>
    </w:p>
    <w:p>
      <w:pPr>
        <w:pStyle w:val="ListBullet"/>
        <w:spacing w:after="120"/>
      </w:pPr>
      <w:r>
        <w:rPr>
          <w:color w:val="14303C"/>
          <w:sz w:val="22"/>
        </w:rPr>
        <w:t>Isometric view</w:t>
      </w:r>
    </w:p>
    <w:p>
      <w:pPr>
        <w:pStyle w:val="ListBullet"/>
        <w:spacing w:after="120"/>
      </w:pPr>
      <w:r>
        <w:rPr>
          <w:color w:val="14303C"/>
          <w:sz w:val="22"/>
        </w:rPr>
        <w:t>Orthographic projection — front, top and side, fully dimensioned</w:t>
      </w:r>
    </w:p>
    <w:p>
      <w:pPr>
        <w:pStyle w:val="ListBullet"/>
        <w:spacing w:after="120"/>
      </w:pPr>
      <w:r>
        <w:rPr>
          <w:color w:val="14303C"/>
          <w:sz w:val="22"/>
        </w:rPr>
        <w:t>Exploded diagram — how the parts fit together, with each part named</w:t>
      </w:r>
    </w:p>
    <w:p>
      <w:pPr>
        <w:pStyle w:val="ListBullet"/>
        <w:spacing w:after="120"/>
      </w:pPr>
      <w:r>
        <w:rPr>
          <w:color w:val="14303C"/>
          <w:sz w:val="22"/>
        </w:rPr>
        <w:t>Rendered view of the finished product</w:t>
      </w:r>
    </w:p>
    <w:p>
      <w:r>
        <w:br w:type="page"/>
      </w:r>
    </w:p>
    <w:p>
      <w:pPr>
        <w:spacing w:before="280" w:after="120"/>
      </w:pPr>
      <w:r>
        <w:rPr>
          <w:rFonts w:ascii="Arial" w:hAnsi="Arial"/>
          <w:b/>
          <w:color w:val="14303C"/>
          <w:sz w:val="28"/>
        </w:rPr>
        <w:t>Asset list</w:t>
      </w:r>
    </w:p>
    <w:p>
      <w:pPr>
        <w:spacing w:after="160"/>
      </w:pPr>
      <w:r>
        <w:rPr>
          <w:i w:val="0"/>
          <w:color w:val="14303C"/>
          <w:sz w:val="22"/>
        </w:rPr>
        <w:t>List everything you need to create the solution. Be specific — a size, a quantity and a source, not a general name.</w:t>
      </w:r>
    </w:p>
    <w:tbl>
      <w:tblPr>
        <w:tblW w:type="auto" w:w="0"/>
        <w:jc w:val="center"/>
        <w:tblLook w:firstColumn="1" w:firstRow="1" w:lastColumn="0" w:lastRow="0" w:noHBand="0" w:noVBand="1" w:val="04A0"/>
      </w:tblPr>
      <w:tblGrid>
        <w:gridCol w:w="2438"/>
        <w:gridCol w:w="2438"/>
        <w:gridCol w:w="2438"/>
        <w:gridCol w:w="2438"/>
      </w:tblGrid>
      <w:tr>
        <w:tc>
          <w:tcPr>
            <w:tcW w:type="dxa" w:w="3685"/>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Asset, material or component</w:t>
            </w:r>
          </w:p>
        </w:tc>
        <w:tc>
          <w:tcPr>
            <w:tcW w:type="dxa" w:w="1984"/>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Quantity / size</w:t>
            </w:r>
          </w:p>
        </w:tc>
        <w:tc>
          <w:tcPr>
            <w:tcW w:type="dxa" w:w="2268"/>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Source</w:t>
            </w:r>
          </w:p>
        </w:tc>
        <w:tc>
          <w:tcPr>
            <w:tcW w:type="dxa" w:w="1701"/>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Cost</w:t>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368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98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26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70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p>
      <w:pPr>
        <w:spacing w:before="280" w:after="120"/>
      </w:pPr>
      <w:r>
        <w:rPr>
          <w:rFonts w:ascii="Arial" w:hAnsi="Arial"/>
          <w:b/>
          <w:color w:val="14303C"/>
          <w:sz w:val="28"/>
        </w:rPr>
        <w:t>Skills to be learnt</w:t>
      </w:r>
    </w:p>
    <w:p>
      <w:pPr>
        <w:spacing w:after="160"/>
      </w:pPr>
      <w:r>
        <w:rPr>
          <w:i w:val="0"/>
          <w:color w:val="14303C"/>
          <w:sz w:val="22"/>
        </w:rPr>
        <w:t>Name the skills you do not yet have but will need. State how you will learn each one and by when, so the gap is planned for rather than discovered halfway through making.</w:t>
      </w:r>
    </w:p>
    <w:tbl>
      <w:tblPr>
        <w:tblW w:type="auto" w:w="0"/>
        <w:jc w:val="center"/>
        <w:tblLook w:firstColumn="1" w:firstRow="1" w:lastColumn="0" w:lastRow="0" w:noHBand="0" w:noVBand="1" w:val="04A0"/>
      </w:tblPr>
      <w:tblGrid>
        <w:gridCol w:w="2438"/>
        <w:gridCol w:w="2438"/>
        <w:gridCol w:w="2438"/>
        <w:gridCol w:w="2438"/>
      </w:tblGrid>
      <w:tr>
        <w:tc>
          <w:tcPr>
            <w:tcW w:type="dxa" w:w="2551"/>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Skill</w:t>
            </w:r>
          </w:p>
        </w:tc>
        <w:tc>
          <w:tcPr>
            <w:tcW w:type="dxa" w:w="3118"/>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Why it is needed</w:t>
            </w:r>
          </w:p>
        </w:tc>
        <w:tc>
          <w:tcPr>
            <w:tcW w:type="dxa" w:w="2835"/>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How I will learn it</w:t>
            </w:r>
          </w:p>
        </w:tc>
        <w:tc>
          <w:tcPr>
            <w:tcW w:type="dxa" w:w="1134"/>
            <w:tcBorders>
              <w:top w:val="single" w:sz="4" w:space="0" w:color="D3E0E5"/>
              <w:left w:val="single" w:sz="4" w:space="0" w:color="D3E0E5"/>
              <w:bottom w:val="single" w:sz="4" w:space="0" w:color="D3E0E5"/>
              <w:right w:val="single" w:sz="4" w:space="0" w:color="D3E0E5"/>
            </w:tcBorders>
            <w:vAlign w:val="center"/>
            <w:shd w:val="clear" w:fill="14303C"/>
          </w:tcPr>
          <w:p>
            <w:pPr>
              <w:spacing w:after="80"/>
            </w:pPr>
            <w:r>
              <w:rPr>
                <w:rFonts w:ascii="Calibri" w:hAnsi="Calibri"/>
                <w:b/>
                <w:color w:val="FFFFFF"/>
                <w:sz w:val="21"/>
              </w:rPr>
              <w:t>By when</w:t>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r>
        <w:trPr>
          <w:trHeight w:val="510"/>
        </w:trPr>
        <w:tc>
          <w:tcPr>
            <w:tcW w:type="dxa" w:w="2551"/>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3118"/>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2835"/>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c>
          <w:tcPr>
            <w:tcW w:type="dxa" w:w="1134"/>
            <w:tcBorders>
              <w:top w:val="single" w:sz="4" w:space="0" w:color="D3E0E5"/>
              <w:left w:val="single" w:sz="4" w:space="0" w:color="D3E0E5"/>
              <w:bottom w:val="single" w:sz="4" w:space="0" w:color="D3E0E5"/>
              <w:right w:val="single" w:sz="4" w:space="0" w:color="D3E0E5"/>
            </w:tcBorders>
            <w:vAlign w:val="center"/>
          </w:tcPr>
          <w:p>
            <w:pPr>
              <w:spacing w:after="80"/>
            </w:pPr>
            <w:r>
              <w:rPr>
                <w:rFonts w:ascii="Calibri" w:hAnsi="Calibri"/>
                <w:sz w:val="21"/>
              </w:rPr>
            </w:r>
          </w:p>
        </w:tc>
      </w:tr>
    </w:tbl>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4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