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B.Tech Computer Science &amp; Engineering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Minor Research Project — Abstract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666666"/>
          <w:sz w:val="20"/>
          <w:szCs w:val="20"/>
        </w:rPr>
        <w:t xml:space="preserve">Academic Year 2024–25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color w:val="1a1a2e"/>
          <w:sz w:val="36"/>
          <w:szCs w:val="36"/>
        </w:rPr>
        <w:t xml:space="preserve">Evidence-Governed Candidate Assessment: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a1a2e"/>
          <w:sz w:val="28"/>
          <w:szCs w:val="28"/>
        </w:rPr>
        <w:t xml:space="preserve">A Controlled AI Framework for Fair and Auditable Resume Screening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1a4fd8" w:sz="8"/>
        </w:pBdr>
        <w:spacing w:after="80"/>
      </w:pPr>
      <w:r>
        <w:t xml:space="preserve"/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1a1a2e" w:sz="6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>1.  The Problem — In Plain Words</w:t>
      </w:r>
    </w:p>
    <w:p>
      <w:pPr>
        <w:spacing w:after="60"/>
      </w:pPr>
      <w:r>
        <w:rPr>
          <w:sz w:val="24"/>
          <w:szCs w:val="24"/>
        </w:rPr>
        <w:t xml:space="preserve"/>
      </w:r>
    </w:p>
    <w:p>
      <w:pPr>
        <w:spacing w:after="12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When you apply for a job today, one of the first things that reads your resume is not a human — it is an automated software system. These systems are increasingly powered by Artificial Intelligence (AI), specifically a type of AI called a Large Language Model (LLM), the same technology behind tools like ChatGPT.</w:t>
      </w:r>
    </w:p>
    <w:p>
      <w:pPr>
        <w:spacing w:after="12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problem is that these AI systems have a serious weakness: they mostly look at how a resume sounds, not what it actually proves. If a candidate uses the right words — like "React," "AWS," or "machine learning" — the system gives them a high score, even if they have never actually built anything meaningful with those technologies. On the other hand, a genuinely experienced candidate who writes their resume in a different style, or who does not have a public online presence, may receive a low score for no good reason.</w:t>
      </w:r>
    </w:p>
    <w:p>
      <w:pPr>
        <w:spacing w:after="12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Worse, these systems sometimes override company rules automatically. A company might say "a Bachelor's degree is required," but if an AI gives a candidate a very high similarity score, that mandatory rule can effectively get ignored. And when someone asks why a candidate was rejected, the answer is usually just a number — "64% match" — with no explanation of how that number was calculated or what evidence it was based on.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1a1a2e" w:sz="6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>2.  What This Project Builds</w:t>
      </w:r>
    </w:p>
    <w:p>
      <w:pPr>
        <w:spacing w:after="60"/>
      </w:pPr>
      <w:r>
        <w:rPr>
          <w:sz w:val="24"/>
          <w:szCs w:val="24"/>
        </w:rPr>
        <w:t xml:space="preserve"/>
      </w:r>
    </w:p>
    <w:p>
      <w:pPr>
        <w:spacing w:after="12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project proposes and builds EGCA — Evidence-Governed Candidate Assessment — a structured AI system that addresses all three of the problems described above.</w:t>
      </w:r>
    </w:p>
    <w:p>
      <w:pPr>
        <w:spacing w:after="120" w:line="276" w:lineRule="auto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works in four steps:</w:t>
      </w:r>
    </w:p>
    <w:p>
      <w:pPr>
        <w:spacing w:after="40"/>
      </w:pP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1 — Read and Extract: An AI reads the resume and converts it into specific, structured claims. For example, instead of holding on to a paragraph of text, the system records: "Candidate claims 3 years of Node.js experience, source: employment section of resume." At this stage, the AI is only reading, not judging.</w:t>
      </w:r>
    </w:p>
    <w:p>
      <w:pPr>
        <w:pStyle w:val="ListParagraph"/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2 — Check the Evidence: For every claim the AI extracted, the system asks a simple question: what actually supports this claim? A claim backed by a real GitHub project, a portfolio, or a verified employment record is treated very differently from a claim that exists only because the candidate wrote it on their resume. The system classifies every skill claim into one of five evidence states — ranging from Not Observed (we have no information) all the way to Assessed (the candidate demonstrated this skill in a structured evaluation). Critically, "no evidence available" is never treated as "the candidate does not have this skill." It is treated as "we do not know," which is a completely different conclusion.</w:t>
      </w:r>
    </w:p>
    <w:p>
      <w:pPr>
        <w:pStyle w:val="ListParagraph"/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3 — Apply the Rules: A separate rule engine — completely outside the AI — checks whether the candidate meets the hard requirements for the job. If a degree is mandatory and the candidate does not have one, the system records a policy failure. No amount of high AI score can override this. The AI suggests; the rules decide.</w:t>
      </w:r>
    </w:p>
    <w:p>
      <w:pPr>
        <w:pStyle w:val="ListParagraph"/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Step 4 — Score and Route: The system calculates a Governed Match Score that combines how well the candidate fits the role, how strong their evidence is, and how uncertain the system is about unclear claims. If uncertainty is high — because important skills have no supporting evidence — the case is automatically sent to a human reviewer instead of being decided automatically.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1a1a2e" w:sz="6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>3.  What Makes This Different</w:t>
      </w:r>
    </w:p>
    <w:p>
      <w:pPr>
        <w:spacing w:after="60"/>
      </w:pPr>
      <w:r>
        <w:rPr>
          <w:sz w:val="24"/>
          <w:szCs w:val="24"/>
        </w:rPr>
        <w:t xml:space="preserve"/>
      </w:r>
    </w:p>
    <w:p>
      <w:pPr>
        <w:spacing w:after="12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Existing AI resume screeners treat a resume like a document and ask "how similar is this to a good candidate?" This project treats a resume like a set of claims and asks "how much of what this candidate is claiming can actually be supported by evidence?"</w:t>
      </w:r>
    </w:p>
    <w:p>
      <w:pPr>
        <w:spacing w:after="12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system also introduces a Skill Knowledge Graph — a structured map of how technologies relate to each other. If a candidate shows strong evidence of working with Express.js, the system can reasonably infer some experience with Node.js (because Express runs on Node), but it will not blindly conclude they are a Node.js expert. Inferred knowledge is explicitly labeled as inferred, not promoted to verified. This prevents the system from over-crediting candidates based on a single piece of evidence.</w:t>
      </w:r>
    </w:p>
    <w:p>
      <w:pPr>
        <w:spacing w:after="12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decision the system makes — every claim it extracted, every evidence level it assigned, every rule it checked — is stored in an Audit Trail. If a recruiter later asks "why was this candidate scored this way?", the system can show the exact chain of reasoning. This is not possible with current AI hiring tools.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1a1a2e" w:sz="6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>4.  What the Research Measures</w:t>
      </w:r>
    </w:p>
    <w:p>
      <w:pPr>
        <w:spacing w:after="60"/>
      </w:pPr>
      <w:r>
        <w:rPr>
          <w:sz w:val="24"/>
          <w:szCs w:val="24"/>
        </w:rPr>
        <w:t xml:space="preserve"/>
      </w:r>
    </w:p>
    <w:p>
      <w:pPr>
        <w:spacing w:after="12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project tests the system using a synthetic dataset of 100 candidate profiles designed to probe four specific questions:</w:t>
      </w:r>
    </w:p>
    <w:p>
      <w:pPr>
        <w:spacing w:after="40"/>
      </w:pP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Does keyword stuffing still work? — A candidate who fills their resume with repeated keywords should not score higher than one who demonstrates real experience. The system should detect this.</w:t>
      </w:r>
    </w:p>
    <w:p>
      <w:pPr>
        <w:pStyle w:val="ListParagraph"/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Is it fair to candidates without public profiles? — A candidate with no GitHub or portfolio should not be scored lower than one with identical skills who happens to maintain public projects.</w:t>
      </w:r>
    </w:p>
    <w:p>
      <w:pPr>
        <w:pStyle w:val="ListParagraph"/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Does the skill graph handle adjacent technologies? — A candidate experienced in Fastify (a Node.js framework) applying for an Express.js role should receive partial credit for adjacent knowledge, not a complete miss.</w:t>
      </w:r>
    </w:p>
    <w:p>
      <w:pPr>
        <w:pStyle w:val="ListParagraph"/>
        <w:numPr>
          <w:ilvl w:val="0"/>
          <w:numId w:val="1"/>
        </w:num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Are rankings stable? — If two identical groups of candidates arrive in different orders, the final shortlist should be the same regardless of who applied first.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1a1a2e" w:sz="6"/>
        </w:pBdr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1a1a2e"/>
          <w:sz w:val="28"/>
          <w:szCs w:val="28"/>
        </w:rPr>
        <w:t xml:space="preserve">5.  Why This Matters</w:t>
      </w:r>
    </w:p>
    <w:p>
      <w:pPr>
        <w:spacing w:after="60"/>
      </w:pPr>
      <w:r>
        <w:rPr>
          <w:sz w:val="24"/>
          <w:szCs w:val="24"/>
        </w:rPr>
        <w:t xml:space="preserve"/>
      </w:r>
    </w:p>
    <w:p>
      <w:pPr>
        <w:spacing w:after="12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Hiring decisions affect people's careers and livelihoods. A system that rejects a qualified candidate because they wrote their resume differently, or because they work on private company projects rather than public GitHub repositories, is not a fair system — it is a system that measures presentation skill, not professional capability.</w:t>
      </w:r>
    </w:p>
    <w:p>
      <w:pPr>
        <w:spacing w:after="120" w:line="276" w:lineRule="auto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project does not claim to solve hiring. It claims to make one part of the hiring pipeline — early resume screening — more honest about what the AI knows, what it does not know, and what a human recruiter should review. That is a smaller, more achievable, and more defensible contribution. And it is one that current AI hiring tools consistently fail to deliver.</w:t>
      </w:r>
    </w:p>
    <w:p>
      <w:pPr>
        <w:spacing w:after="80"/>
      </w:pPr>
      <w:r>
        <w:rPr>
          <w:sz w:val="24"/>
          <w:szCs w:val="24"/>
        </w:rPr>
        <w:t xml:space="preserve"/>
      </w:r>
    </w:p>
    <w:p>
      <w:pPr>
        <w:pBdr>
          <w:bottom w:val="single" w:color="cccccc" w:sz="4"/>
        </w:pBdr>
        <w:spacing w:after="80"/>
      </w:pPr>
      <w:r>
        <w:t xml:space="preserve"/>
      </w:r>
    </w:p>
    <w:p>
      <w:pPr>
        <w:spacing w:after="40"/>
        <w:jc w:val="center"/>
      </w:pPr>
      <w:r>
        <w:rPr>
          <w:rFonts w:ascii="Times New Roman" w:cs="Times New Roman" w:eastAsia="Times New Roman" w:hAnsi="Times New Roman"/>
          <w:i/>
          <w:iCs/>
          <w:color w:val="666666"/>
          <w:sz w:val="20"/>
          <w:szCs w:val="20"/>
        </w:rPr>
        <w:t xml:space="preserve">Keywords: AI Resume Screening · Evidence Provenance · Skill Graph · Policy Adjudication · Uncertainty Routing · Auditable 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4"/>
        <w:szCs w:val="24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2026-09-20T19:02:56.603Z</dcterms:created>
  <dcterms:modified xsi:type="dcterms:W3CDTF">2026-09-20T19:02:56.612Z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