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ptos Display" w:hAnsi="Aptos Display"/>
          <w:b/>
          <w:color w:val="15324B"/>
          <w:sz w:val="58"/>
        </w:rPr>
        <w:t>RESEARCH PAPER</w:t>
        <w:br/>
        <w:t>DEEP-DIVE REPORT</w:t>
      </w:r>
    </w:p>
    <w:p>
      <w:pPr>
        <w:jc w:val="center"/>
      </w:pPr>
      <w:r>
        <w:rPr>
          <w:color w:val="1C6480"/>
          <w:sz w:val="34"/>
        </w:rPr>
        <w:t>Explained from Zero in Plain English</w:t>
      </w:r>
    </w:p>
    <w:p>
      <w:pPr>
        <w:spacing w:before="440"/>
        <w:jc w:val="center"/>
      </w:pPr>
      <w:r>
        <w:rPr>
          <w:b/>
          <w:sz w:val="28"/>
        </w:rPr>
        <w:t>Competence-Level Prediction and Resume &amp; Job Description Matching Using Context-Aware Transformer Models</w:t>
      </w:r>
    </w:p>
    <w:p>
      <w:pPr>
        <w:jc w:val="center"/>
      </w:pPr>
      <w:r>
        <w:t>Changmao Li, Elaine Fisher, Rebecca Thomas, Steve Pittard, Vicki Hertzberg, and Jinho D. Choi</w:t>
      </w:r>
    </w:p>
    <w:p>
      <w:pPr>
        <w:jc w:val="center"/>
      </w:pPr>
      <w:r>
        <w:t>EMNLP 2020 • Research review for the Evidence-Grounded Candidate Assessment (EGCA) project</w:t>
      </w:r>
    </w:p>
    <w:p>
      <w:pPr>
        <w:spacing w:before="800"/>
        <w:jc w:val="center"/>
      </w:pPr>
      <w:r>
        <w:rPr>
          <w:i/>
        </w:rPr>
        <w:t>Purpose: explain the paper’s problem, data, methods, experiments, findings, limitations, and practical lessons for EGCA—without assuming prior machine-learning knowledge.</w:t>
      </w:r>
    </w:p>
    <w:p>
      <w:pPr>
        <w:spacing w:before="1300"/>
        <w:jc w:val="center"/>
      </w:pPr>
      <w:r>
        <w:rPr>
          <w:sz w:val="20"/>
        </w:rPr>
        <w:t>Original paper: https://aclanthology.org/2020.emnlp-main.679/</w:t>
      </w:r>
    </w:p>
    <w:p>
      <w:r>
        <w:br w:type="page"/>
      </w:r>
    </w:p>
    <w:p>
      <w:pPr>
        <w:pStyle w:val="Heading1"/>
        <w:keepNext/>
      </w:pPr>
      <w:r>
        <w:t>How to use this report</w:t>
      </w:r>
    </w:p>
    <w:p>
      <w:r>
        <w:t>This report is a teaching guide to the research paper, not a reproduction or translation of the paper word for word. It explains the authors’ methods and reported results in everyday language, adds simple examples to make the ideas easier to understand, and clearly separates the paper’s findings from proposed EGCA design ideas.</w:t>
      </w:r>
    </w:p>
    <w:p>
      <w:r>
        <w:t>A note on evidence: numerical results and methodological descriptions below are attributed to the published study. Examples involving Python developers or EGCA are illustrative examples created to explain the concepts; they are not data from the original study.</w:t>
      </w:r>
    </w:p>
    <w:p>
      <w:pPr>
        <w:pStyle w:val="Heading1"/>
        <w:keepNext/>
      </w:pPr>
      <w:r>
        <w:t>Executive summary</w:t>
      </w:r>
    </w:p>
    <w:p>
      <w:r>
        <w:t>The paper studies two related problems in recruitment: (1) predicting which competence level a resume best fits, and (2) predicting whether a particular resume matches a particular job description. The authors use transformer-based language models, especially BERT, and test ways of processing long resumes without losing useful information.</w:t>
      </w:r>
    </w:p>
    <w:p>
      <w:r>
        <w:t>The central technical idea is that resumes should not always be treated as one long, flat block of text. Dividing long sections into smaller chunks and retaining information about whether a sentence comes from education, skills, or work experience can help the model use more of the resume. For matching, comparing resume information with the job description using attention can improve results.</w:t>
      </w:r>
    </w:p>
    <w:p>
      <w:r>
        <w:t>The best reported accuracy was 73.26% for five-way competence-level prediction and 79.20% for binary resume–job matching. These results show that the methods can help, but they do not establish that every prediction is correct, that every claim has traceable evidence, or that the system is ready to make hiring decisions without human review.</w:t>
      </w:r>
    </w:p>
    <w:p>
      <w:r>
        <w:t>For EGCA, the paper is most useful as a guide to structured resume processing, job-specific matching, labeled evaluation data, and fair comparison of model variants. EGCA should add stronger evidence citation, unsupported-claim detection, uncertainty handling, audit logs, and human review—capabilities that the paper does not fully establish.</w:t>
      </w:r>
    </w:p>
    <w:p>
      <w:pPr>
        <w:pStyle w:val="Heading1"/>
        <w:keepNext/>
      </w:pPr>
      <w:r>
        <w:t>Contents</w:t>
      </w:r>
    </w:p>
    <w:p>
      <w:pPr>
        <w:pStyle w:val="ListBullet"/>
      </w:pPr>
      <w:r>
        <w:t>1. The paper and its research question</w:t>
      </w:r>
    </w:p>
    <w:p>
      <w:pPr>
        <w:pStyle w:val="ListBullet"/>
      </w:pPr>
      <w:r>
        <w:t>2. Recruitment problem in plain English</w:t>
      </w:r>
    </w:p>
    <w:p>
      <w:pPr>
        <w:pStyle w:val="ListBullet"/>
      </w:pPr>
      <w:r>
        <w:t>3. Essential machine-learning concepts</w:t>
      </w:r>
    </w:p>
    <w:p>
      <w:pPr>
        <w:pStyle w:val="ListBullet"/>
      </w:pPr>
      <w:r>
        <w:t>4. The two tasks studied</w:t>
      </w:r>
    </w:p>
    <w:p>
      <w:pPr>
        <w:pStyle w:val="ListBullet"/>
      </w:pPr>
      <w:r>
        <w:t>5. Dataset and preparation</w:t>
      </w:r>
    </w:p>
    <w:p>
      <w:pPr>
        <w:pStyle w:val="ListBullet"/>
      </w:pPr>
      <w:r>
        <w:t>6. How the models process resumes</w:t>
      </w:r>
    </w:p>
    <w:p>
      <w:pPr>
        <w:pStyle w:val="ListBullet"/>
      </w:pPr>
      <w:r>
        <w:t>7. How resume–job matching works</w:t>
      </w:r>
    </w:p>
    <w:p>
      <w:pPr>
        <w:pStyle w:val="ListBullet"/>
      </w:pPr>
      <w:r>
        <w:t>8. Training and evaluation design</w:t>
      </w:r>
    </w:p>
    <w:p>
      <w:pPr>
        <w:pStyle w:val="ListBullet"/>
      </w:pPr>
      <w:r>
        <w:t>9. Results and what they mean</w:t>
      </w:r>
    </w:p>
    <w:p>
      <w:pPr>
        <w:pStyle w:val="ListBullet"/>
      </w:pPr>
      <w:r>
        <w:t>10. Error analysis and lessons</w:t>
      </w:r>
    </w:p>
    <w:p>
      <w:pPr>
        <w:pStyle w:val="ListBullet"/>
      </w:pPr>
      <w:r>
        <w:t>11. Limitations and what the paper does not prove</w:t>
      </w:r>
    </w:p>
    <w:p>
      <w:pPr>
        <w:pStyle w:val="ListBullet"/>
      </w:pPr>
      <w:r>
        <w:t>12. Applying the findings to EGCA</w:t>
      </w:r>
    </w:p>
    <w:p>
      <w:pPr>
        <w:pStyle w:val="ListBullet"/>
      </w:pPr>
      <w:r>
        <w:t>13. A practical EGCA experiment plan</w:t>
      </w:r>
    </w:p>
    <w:p>
      <w:pPr>
        <w:pStyle w:val="ListBullet"/>
      </w:pPr>
      <w:r>
        <w:t>14. Glossary</w:t>
      </w:r>
    </w:p>
    <w:p>
      <w:pPr>
        <w:pStyle w:val="ListBullet"/>
      </w:pPr>
      <w:r>
        <w:t>15. Conclusion and reading guide</w:t>
      </w:r>
    </w:p>
    <w:p>
      <w:pPr>
        <w:pStyle w:val="ListBullet"/>
      </w:pPr>
      <w:r>
        <w:t>References</w:t>
      </w:r>
    </w:p>
    <w:p>
      <w:pPr>
        <w:pStyle w:val="Heading1"/>
        <w:keepNext/>
      </w:pPr>
      <w:r>
        <w:t>1. The paper and its research question</w:t>
      </w:r>
    </w:p>
    <w:p>
      <w:r>
        <w:t>The paper is titled “Competence-Level Prediction and Resume &amp; Job Description Matching Using Context-Aware Transformer Models.” It was published in the proceedings of the 2020 Conference on Empirical Methods in Natural Language Processing (EMNLP), a major research conference in natural language processing.</w:t>
      </w:r>
    </w:p>
    <w:p>
      <w:r>
        <w:t>The authors examine how language models can use information in resumes and job descriptions to make two predictions: what level of a professional role a resume fits, and whether the resume matches a particular job. The setting is Clinical Research Coordinator (CRC) recruitment at Emory University.</w:t>
      </w:r>
    </w:p>
    <w:p>
      <w:r>
        <w:t>The paper is relevant to EGCA because both systems must interpret candidate documents in relation to job requirements. However, the paper is a predictive-model study. It is not a complete, evidence-audited hiring platform and should not be described as having implemented EGCA.</w:t>
      </w:r>
    </w:p>
    <w:p>
      <w:r>
        <w:t>Official publication page: https://aclanthology.org/2020.emnlp-main.679/</w:t>
      </w:r>
    </w:p>
    <w:p>
      <w:pPr>
        <w:pStyle w:val="Heading1"/>
        <w:keepNext/>
      </w:pPr>
      <w:r>
        <w:t>2. The recruitment problem in plain English</w:t>
      </w:r>
    </w:p>
    <w:p>
      <w:r>
        <w:t>A recruiter may receive hundreds or thousands of applications. A resume can contain relevant skills in different places, use wording that differs from the job advertisement, and describe responsibilities at different levels of depth. Manual screening takes time, while a simple keyword system can confuse a shared word with a genuine match.</w:t>
      </w:r>
    </w:p>
    <w:p>
      <w:pPr>
        <w:pStyle w:val="Heading2"/>
        <w:keepNext/>
      </w:pPr>
      <w:r>
        <w:t>2.1 Why keyword matching is limited</w:t>
      </w:r>
    </w:p>
    <w:p>
      <w:r>
        <w:t>Imagine a job requires experience developing and deploying Python applications. Candidate A writes, “Completed a Python course.” Candidate B writes, “Built and deployed a Python application used by a team.” Both mention Python, but the evidence is different. A keyword counter may treat them similarly; a more contextual model can learn to use the surrounding words and relationships.</w:t>
      </w:r>
    </w:p>
    <w:p>
      <w:r>
        <w:t>This does not mean a transformer will always understand the difference correctly. It means the model has a more capable way to represent context than counting exact word matches.</w:t>
      </w:r>
    </w:p>
    <w:p>
      <w:pPr>
        <w:pStyle w:val="Heading2"/>
        <w:keepNext/>
      </w:pPr>
      <w:r>
        <w:t>2.2 Why seniority is a separate challenge</w:t>
      </w:r>
    </w:p>
    <w:p>
      <w:r>
        <w:t>Two candidates may work in the same field but have different experience levels. One may assist with tasks; another may independently manage work or supervise colleagues. The model must learn from examples which combinations of duties, qualifications, and experience tend to correspond to each labeled level.</w:t>
      </w:r>
    </w:p>
    <w:p>
      <w:r>
        <w:t>The model does not discover a universal truth about a person’s ability. It learns patterns from the dataset and labels it is given. If the labels are inconsistent or the examples are unrepresentative, the model may learn misleading patterns.</w:t>
      </w:r>
    </w:p>
    <w:p>
      <w:pPr>
        <w:pStyle w:val="Heading1"/>
        <w:keepNext/>
      </w:pPr>
      <w:r>
        <w:t>3. Essential machine-learning concepts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shd w:fill="1C6480"/>
          </w:tcPr>
          <w:p>
            <w:r>
              <w:rPr>
                <w:b/>
                <w:color w:val="FFFFFF"/>
              </w:rPr>
              <w:t>Term</w:t>
            </w:r>
          </w:p>
        </w:tc>
        <w:tc>
          <w:tcPr>
            <w:tcW w:type="dxa" w:w="3293"/>
            <w:vAlign w:val="center"/>
            <w:shd w:fill="1C6480"/>
          </w:tcPr>
          <w:p>
            <w:r>
              <w:rPr>
                <w:b/>
                <w:color w:val="FFFFFF"/>
              </w:rPr>
              <w:t>Plain-English meaning</w:t>
            </w:r>
          </w:p>
        </w:tc>
        <w:tc>
          <w:tcPr>
            <w:tcW w:type="dxa" w:w="3293"/>
            <w:vAlign w:val="center"/>
            <w:shd w:fill="1C6480"/>
          </w:tcPr>
          <w:p>
            <w:r>
              <w:rPr>
                <w:b/>
                <w:color w:val="FFFFFF"/>
              </w:rPr>
              <w:t>EGCA example</w:t>
            </w:r>
          </w:p>
        </w:tc>
      </w:tr>
      <w:tr>
        <w:tc>
          <w:tcPr>
            <w:tcW w:type="dxa" w:w="3293"/>
            <w:vAlign w:val="top"/>
          </w:tcPr>
          <w:p>
            <w:r>
              <w:t>Artificial intelligence (AI)</w:t>
            </w:r>
          </w:p>
        </w:tc>
        <w:tc>
          <w:tcPr>
            <w:tcW w:type="dxa" w:w="3293"/>
            <w:vAlign w:val="top"/>
          </w:tcPr>
          <w:p>
            <w:r>
              <w:t>A broad field concerned with systems performing tasks associated with human intelligence.</w:t>
            </w:r>
          </w:p>
        </w:tc>
        <w:tc>
          <w:tcPr>
            <w:tcW w:type="dxa" w:w="3293"/>
            <w:vAlign w:val="top"/>
          </w:tcPr>
          <w:p>
            <w:r>
              <w:t>A system that helps analyze a resume.</w:t>
            </w:r>
          </w:p>
        </w:tc>
      </w:tr>
      <w:tr>
        <w:tc>
          <w:tcPr>
            <w:tcW w:type="dxa" w:w="3293"/>
            <w:vAlign w:val="top"/>
          </w:tcPr>
          <w:p>
            <w:r>
              <w:t>Machine learning (ML)</w:t>
            </w:r>
          </w:p>
        </w:tc>
        <w:tc>
          <w:tcPr>
            <w:tcW w:type="dxa" w:w="3293"/>
            <w:vAlign w:val="top"/>
          </w:tcPr>
          <w:p>
            <w:r>
              <w:t>A method of learning patterns from examples instead of manually writing every rule.</w:t>
            </w:r>
          </w:p>
        </w:tc>
        <w:tc>
          <w:tcPr>
            <w:tcW w:type="dxa" w:w="3293"/>
            <w:vAlign w:val="top"/>
          </w:tcPr>
          <w:p>
            <w:r>
              <w:t>Learning from expert-labeled resume–job pairs.</w:t>
            </w:r>
          </w:p>
        </w:tc>
      </w:tr>
      <w:tr>
        <w:tc>
          <w:tcPr>
            <w:tcW w:type="dxa" w:w="3293"/>
            <w:vAlign w:val="top"/>
          </w:tcPr>
          <w:p>
            <w:r>
              <w:t>Natural language processing (NLP)</w:t>
            </w:r>
          </w:p>
        </w:tc>
        <w:tc>
          <w:tcPr>
            <w:tcW w:type="dxa" w:w="3293"/>
            <w:vAlign w:val="top"/>
          </w:tcPr>
          <w:p>
            <w:r>
              <w:t>Methods for processing human language.</w:t>
            </w:r>
          </w:p>
        </w:tc>
        <w:tc>
          <w:tcPr>
            <w:tcW w:type="dxa" w:w="3293"/>
            <w:vAlign w:val="top"/>
          </w:tcPr>
          <w:p>
            <w:r>
              <w:t>Extracting skills and responsibilities from a resume.</w:t>
            </w:r>
          </w:p>
        </w:tc>
      </w:tr>
      <w:tr>
        <w:tc>
          <w:tcPr>
            <w:tcW w:type="dxa" w:w="3293"/>
            <w:vAlign w:val="top"/>
          </w:tcPr>
          <w:p>
            <w:r>
              <w:t>Dataset</w:t>
            </w:r>
          </w:p>
        </w:tc>
        <w:tc>
          <w:tcPr>
            <w:tcW w:type="dxa" w:w="3293"/>
            <w:vAlign w:val="top"/>
          </w:tcPr>
          <w:p>
            <w:r>
              <w:t>A collection of examples used for learning or evaluation.</w:t>
            </w:r>
          </w:p>
        </w:tc>
        <w:tc>
          <w:tcPr>
            <w:tcW w:type="dxa" w:w="3293"/>
            <w:vAlign w:val="top"/>
          </w:tcPr>
          <w:p>
            <w:r>
              <w:t>Resumes, job descriptions, and reviewer labels.</w:t>
            </w:r>
          </w:p>
        </w:tc>
      </w:tr>
      <w:tr>
        <w:tc>
          <w:tcPr>
            <w:tcW w:type="dxa" w:w="3293"/>
            <w:vAlign w:val="top"/>
          </w:tcPr>
          <w:p>
            <w:r>
              <w:t>Label</w:t>
            </w:r>
          </w:p>
        </w:tc>
        <w:tc>
          <w:tcPr>
            <w:tcW w:type="dxa" w:w="3293"/>
            <w:vAlign w:val="top"/>
          </w:tcPr>
          <w:p>
            <w:r>
              <w:t>The target answer assigned to an example.</w:t>
            </w:r>
          </w:p>
        </w:tc>
        <w:tc>
          <w:tcPr>
            <w:tcW w:type="dxa" w:w="3293"/>
            <w:vAlign w:val="top"/>
          </w:tcPr>
          <w:p>
            <w:r>
              <w:t>CRC2 or “suitable” in the study’s tasks.</w:t>
            </w:r>
          </w:p>
        </w:tc>
      </w:tr>
      <w:tr>
        <w:tc>
          <w:tcPr>
            <w:tcW w:type="dxa" w:w="3293"/>
            <w:vAlign w:val="top"/>
          </w:tcPr>
          <w:p>
            <w:r>
              <w:t>Supervised learning</w:t>
            </w:r>
          </w:p>
        </w:tc>
        <w:tc>
          <w:tcPr>
            <w:tcW w:type="dxa" w:w="3293"/>
            <w:vAlign w:val="top"/>
          </w:tcPr>
          <w:p>
            <w:r>
              <w:t>Learning from examples paired with known target answers.</w:t>
            </w:r>
          </w:p>
        </w:tc>
        <w:tc>
          <w:tcPr>
            <w:tcW w:type="dxa" w:w="3293"/>
            <w:vAlign w:val="top"/>
          </w:tcPr>
          <w:p>
            <w:r>
              <w:t>Training on resumes labeled by experts.</w:t>
            </w:r>
          </w:p>
        </w:tc>
      </w:tr>
      <w:tr>
        <w:tc>
          <w:tcPr>
            <w:tcW w:type="dxa" w:w="3293"/>
            <w:vAlign w:val="top"/>
          </w:tcPr>
          <w:p>
            <w:r>
              <w:t>Transformer</w:t>
            </w:r>
          </w:p>
        </w:tc>
        <w:tc>
          <w:tcPr>
            <w:tcW w:type="dxa" w:w="3293"/>
            <w:vAlign w:val="top"/>
          </w:tcPr>
          <w:p>
            <w:r>
              <w:t>A neural-network architecture that learns relationships among words and text segments.</w:t>
            </w:r>
          </w:p>
        </w:tc>
        <w:tc>
          <w:tcPr>
            <w:tcW w:type="dxa" w:w="3293"/>
            <w:vAlign w:val="top"/>
          </w:tcPr>
          <w:p>
            <w:r>
              <w:t>Representing a resume in context.</w:t>
            </w:r>
          </w:p>
        </w:tc>
      </w:tr>
      <w:tr>
        <w:tc>
          <w:tcPr>
            <w:tcW w:type="dxa" w:w="3293"/>
            <w:vAlign w:val="top"/>
          </w:tcPr>
          <w:p>
            <w:r>
              <w:t>BERT</w:t>
            </w:r>
          </w:p>
        </w:tc>
        <w:tc>
          <w:tcPr>
            <w:tcW w:type="dxa" w:w="3293"/>
            <w:vAlign w:val="top"/>
          </w:tcPr>
          <w:p>
            <w:r>
              <w:t>A pretrained transformer language model used to represent text.</w:t>
            </w:r>
          </w:p>
        </w:tc>
        <w:tc>
          <w:tcPr>
            <w:tcW w:type="dxa" w:w="3293"/>
            <w:vAlign w:val="top"/>
          </w:tcPr>
          <w:p>
            <w:r>
              <w:t>Encoding resume or job-description text.</w:t>
            </w:r>
          </w:p>
        </w:tc>
      </w:tr>
      <w:tr>
        <w:tc>
          <w:tcPr>
            <w:tcW w:type="dxa" w:w="3293"/>
            <w:vAlign w:val="top"/>
          </w:tcPr>
          <w:p>
            <w:r>
              <w:t>Embedding</w:t>
            </w:r>
          </w:p>
        </w:tc>
        <w:tc>
          <w:tcPr>
            <w:tcW w:type="dxa" w:w="3293"/>
            <w:vAlign w:val="top"/>
          </w:tcPr>
          <w:p>
            <w:r>
              <w:t>A numerical representation of text that a model can use.</w:t>
            </w:r>
          </w:p>
        </w:tc>
        <w:tc>
          <w:tcPr>
            <w:tcW w:type="dxa" w:w="3293"/>
            <w:vAlign w:val="top"/>
          </w:tcPr>
          <w:p>
            <w:r>
              <w:t>Representing “supervised staff” and “managed a team” in context.</w:t>
            </w:r>
          </w:p>
        </w:tc>
      </w:tr>
      <w:tr>
        <w:tc>
          <w:tcPr>
            <w:tcW w:type="dxa" w:w="3293"/>
            <w:vAlign w:val="top"/>
          </w:tcPr>
          <w:p>
            <w:r>
              <w:t>Classification</w:t>
            </w:r>
          </w:p>
        </w:tc>
        <w:tc>
          <w:tcPr>
            <w:tcW w:type="dxa" w:w="3293"/>
            <w:vAlign w:val="top"/>
          </w:tcPr>
          <w:p>
            <w:r>
              <w:t>Choosing a label from a set of labels.</w:t>
            </w:r>
          </w:p>
        </w:tc>
        <w:tc>
          <w:tcPr>
            <w:tcW w:type="dxa" w:w="3293"/>
            <w:vAlign w:val="top"/>
          </w:tcPr>
          <w:p>
            <w:r>
              <w:t>Predicting one of five competence levels.</w:t>
            </w:r>
          </w:p>
        </w:tc>
      </w:tr>
      <w:tr>
        <w:tc>
          <w:tcPr>
            <w:tcW w:type="dxa" w:w="3293"/>
            <w:vAlign w:val="top"/>
          </w:tcPr>
          <w:p>
            <w:r>
              <w:t>Baseline</w:t>
            </w:r>
          </w:p>
        </w:tc>
        <w:tc>
          <w:tcPr>
            <w:tcW w:type="dxa" w:w="3293"/>
            <w:vAlign w:val="top"/>
          </w:tcPr>
          <w:p>
            <w:r>
              <w:t>A simpler or existing method used for comparison.</w:t>
            </w:r>
          </w:p>
        </w:tc>
        <w:tc>
          <w:tcPr>
            <w:tcW w:type="dxa" w:w="3293"/>
            <w:vAlign w:val="top"/>
          </w:tcPr>
          <w:p>
            <w:r>
              <w:t>Comparing a proposed model with a simpler BERT setup.</w:t>
            </w:r>
          </w:p>
        </w:tc>
      </w:tr>
      <w:tr>
        <w:tc>
          <w:tcPr>
            <w:tcW w:type="dxa" w:w="3293"/>
            <w:vAlign w:val="top"/>
          </w:tcPr>
          <w:p>
            <w:r>
              <w:t>Generalization</w:t>
            </w:r>
          </w:p>
        </w:tc>
        <w:tc>
          <w:tcPr>
            <w:tcW w:type="dxa" w:w="3293"/>
            <w:vAlign w:val="top"/>
          </w:tcPr>
          <w:p>
            <w:r>
              <w:t>Performing well on examples not used to train the model.</w:t>
            </w:r>
          </w:p>
        </w:tc>
        <w:tc>
          <w:tcPr>
            <w:tcW w:type="dxa" w:w="3293"/>
            <w:vAlign w:val="top"/>
          </w:tcPr>
          <w:p>
            <w:r>
              <w:t>Handling new resumes from the test set.</w:t>
            </w:r>
          </w:p>
        </w:tc>
      </w:tr>
    </w:tbl>
    <w:p/>
    <w:p>
      <w:pPr>
        <w:pStyle w:val="Heading2"/>
        <w:keepNext/>
      </w:pPr>
      <w:r>
        <w:t>3.1 What does it mean for a model to learn?</w:t>
      </w:r>
    </w:p>
    <w:p>
      <w:r>
        <w:t>During training, the model processes examples and compares its predictions with the correct labels. An optimization procedure adjusts internal numerical values, often called parameters or weights, to reduce prediction errors. After training, the model can produce predictions for new text. It is learning statistical patterns, not following a guaranteed set of human-readable rules.</w:t>
      </w:r>
    </w:p>
    <w:p>
      <w:pPr>
        <w:pStyle w:val="Heading2"/>
        <w:keepNext/>
      </w:pPr>
      <w:r>
        <w:t>3.2 What is an embedding?</w:t>
      </w:r>
    </w:p>
    <w:p>
      <w:r>
        <w:t>A text embedding is a list of numbers representing text. Text with related meanings can sometimes have related representations. This helps models work beyond exact keyword overlap. But semantic similarity is not proof that a requirement is satisfied. A resume saying “worked with a team” does not automatically prove “supervised a team.” EGCA must verify the underlying statement.</w:t>
      </w:r>
    </w:p>
    <w:p>
      <w:pPr>
        <w:pStyle w:val="Heading2"/>
        <w:keepNext/>
      </w:pPr>
      <w:r>
        <w:t>3.3 What is attention?</w:t>
      </w:r>
    </w:p>
    <w:p>
      <w:r>
        <w:t>Attention is a mechanism that lets a model weigh relationships between parts of the input. In resume–job matching, the model can learn relationships between resume content and job-description content. “Multi-head” attention uses several attention calculations in parallel, potentially capturing different types of relationships. Attention weights alone are not a complete or guaranteed-faithful explanation of a decision.</w:t>
      </w:r>
    </w:p>
    <w:p>
      <w:pPr>
        <w:pStyle w:val="Heading1"/>
        <w:keepNext/>
      </w:pPr>
      <w:r>
        <w:t>4. The two tasks studied</w:t>
      </w:r>
    </w:p>
    <w:p>
      <w:pPr>
        <w:pStyle w:val="Heading2"/>
        <w:keepNext/>
      </w:pPr>
      <w:r>
        <w:t>4.1 Task 1: competence-level prediction</w:t>
      </w:r>
    </w:p>
    <w:p>
      <w:r>
        <w:t>Input: one resume. Output: one of five labels—CRC1, CRC2, CRC3, CRC4, or Not Qualified (NQ). The model predicts which of these study-specific categories best fits the resume.</w:t>
      </w:r>
    </w:p>
    <w:p>
      <w:r>
        <w:t>For a simplified illustration, CRC1 might be thought of as a more entry-level category and CRC4 as a more senior category. These are not universal job levels, and the exact meaning depends on the study’s role definitions and labeling rules.</w:t>
      </w:r>
    </w:p>
    <w:p>
      <w:r>
        <w:t>This is a five-class classification problem. The model must choose one category from five possible answers. The prediction is only as trustworthy as the definitions, labels, and data used to train and test it.</w:t>
      </w:r>
    </w:p>
    <w:p>
      <w:pPr>
        <w:pStyle w:val="Heading2"/>
        <w:keepNext/>
      </w:pPr>
      <w:r>
        <w:t>4.2 Task 2: resume–job matching</w:t>
      </w:r>
    </w:p>
    <w:p>
      <w:r>
        <w:t>Input: a resume and a particular job description. Output: a binary label indicating whether the application is a match or not a match under the study’s labeling scheme.</w:t>
      </w:r>
    </w:p>
    <w:p>
      <w:r>
        <w:t>This differs from competence-level prediction. A person’s general experience level does not, by itself, tell us whether they fit a specific job. The job description changes the question. The same resume may be relevant to one role and a weak match for another.</w:t>
      </w:r>
    </w:p>
    <w:p>
      <w:pPr>
        <w:pStyle w:val="Heading2"/>
        <w:keepNext/>
      </w:pPr>
      <w:r>
        <w:t>4.3 Why the distinction matters for EGCA</w:t>
      </w:r>
    </w:p>
    <w:p>
      <w:r>
        <w:t>EGCA should not collapse everything into one unexplained score. It can separately estimate job-requirement match, evidence strength, competence level, and uncertainty. A final summary should show how each component was calculated and should avoid treating missing resume evidence as proof that a person lacks the skill.</w:t>
      </w:r>
    </w:p>
    <w:p>
      <w:pPr>
        <w:pStyle w:val="Heading1"/>
        <w:keepNext/>
      </w:pPr>
      <w:r>
        <w:t>5. Dataset and preparation</w:t>
      </w:r>
    </w:p>
    <w:p>
      <w:pPr>
        <w:pStyle w:val="Heading2"/>
        <w:keepNext/>
      </w:pPr>
      <w:r>
        <w:t>5.1 Where the data came from</w:t>
      </w:r>
    </w:p>
    <w:p>
      <w:r>
        <w:t>The study used applications for Clinical Research Coordinator roles at Emory University. The paper’s abstract reports 24,933 job applications for 252 positions. The researchers removed duplicate applications and filtered resumes that were difficult to process. They prepared 3,425 resumes for the competence-level classification task and built a separate set of 5,362 resume–job application examples for matching.</w:t>
      </w:r>
    </w:p>
    <w:p>
      <w:r>
        <w:t>These numbers describe the paper’s reported data preparation; they do not mean that all 24,933 applications were used as independent, clean training examples for every task.</w:t>
      </w:r>
    </w:p>
    <w:p>
      <w:pPr>
        <w:pStyle w:val="Heading2"/>
        <w:keepNext/>
      </w:pPr>
      <w:r>
        <w:t>5.2 Cleaning and segmenting resumes</w:t>
      </w:r>
    </w:p>
    <w:p>
      <w:r>
        <w:t>Resumes arrive in different formats and layouts. The researchers converted them into text and used regular-expression rules to identify six sections: Profile, Education, Work Experience, Activities, Skills, and Other Information. They manually checked a sample of 200 resumes and reported approximately 97% correct section segmentation.</w:t>
      </w:r>
    </w:p>
    <w:p>
      <w:r>
        <w:t>Section segmentation means identifying which text belongs to which part of a resume. This matters because a skill listed in a skills section, a skill demonstrated in a project, and a skill merely mentioned in a course are not necessarily equally strong evidence.</w:t>
      </w:r>
    </w:p>
    <w:p>
      <w:pPr>
        <w:pStyle w:val="Heading2"/>
        <w:keepNext/>
      </w:pPr>
      <w:r>
        <w:t>5.3 Why data quality matters</w:t>
      </w:r>
    </w:p>
    <w:p>
      <w:r>
        <w:t>If a parser drops a sentence, puts education under work experience, or loses dates, the model receives distorted input. A system may then make a wrong prediction even if the model itself is functioning as designed. EGCA should preserve the original document, parsed text, section boundaries, dates where available, and links from extracted facts back to the source.</w:t>
      </w:r>
    </w:p>
    <w:p>
      <w:pPr>
        <w:pStyle w:val="Heading2"/>
        <w:keepNext/>
      </w:pPr>
      <w:r>
        <w:t>5.4 Human annotation and labels</w:t>
      </w:r>
    </w:p>
    <w:p>
      <w:r>
        <w:t>A model trained with supervised learning needs examples with labels. In this study, people with recruiting experience helped define the annotation guidelines and label resumes. The authors developed the guidelines over five rounds of review. They report that 250 resumes were assessed by three annotators and adjudicated before the remaining data were labeled using the established guidelines.</w:t>
      </w:r>
    </w:p>
    <w:p>
      <w:r>
        <w:t>An annotator is a person who assigns a label according to a written set of rules. Adjudication means resolving disagreements, often by review or discussion. Good annotation guidelines reduce ambiguity but cannot eliminate all disagreement.</w:t>
      </w:r>
    </w:p>
    <w:p>
      <w:pPr>
        <w:pStyle w:val="Heading2"/>
        <w:keepNext/>
      </w:pPr>
      <w:r>
        <w:t>5.5 Inter-annotator agreement</w:t>
      </w:r>
    </w:p>
    <w:p>
      <w:r>
        <w:t>The paper reports a kappa score of 0.61 for agreement. Kappa is a statistical measure of how much annotators agree after adjusting for the agreement expected by chance. It does not mean the experts were 61% accurate. The result indicates that the labels were not perfectly consistent, which is a reminder that human judgment itself can be uncertain.</w:t>
      </w:r>
    </w:p>
    <w:p>
      <w:r>
        <w:t>EGCA lesson: define a rubric before evaluation, train reviewers, measure agreement, document disagreements, and avoid presenting a debatable label as absolute truth.</w:t>
      </w:r>
    </w:p>
    <w:p>
      <w:pPr>
        <w:pStyle w:val="Heading1"/>
        <w:keepNext/>
      </w:pPr>
      <w:r>
        <w:t>6. How the models process resumes</w:t>
      </w:r>
    </w:p>
    <w:p>
      <w:pPr>
        <w:pStyle w:val="Heading2"/>
        <w:keepNext/>
      </w:pPr>
      <w:r>
        <w:t>6.1 Why long resumes are difficult</w:t>
      </w:r>
    </w:p>
    <w:p>
      <w:r>
        <w:t>Transformer models have limits on the amount of text they can process in one input. A long resume may exceed that limit. If the system simply keeps the beginning and cuts off the rest, relevant experience near the end can be lost. The paper compares ways to process resume content while reducing this problem.</w:t>
      </w:r>
    </w:p>
    <w:p>
      <w:pPr>
        <w:pStyle w:val="Heading2"/>
        <w:keepNext/>
      </w:pPr>
      <w:r>
        <w:t>6.2 Method A: trimming</w:t>
      </w:r>
    </w:p>
    <w:p>
      <w:r>
        <w:t>A simple approach keeps text up to the model’s input limit and removes the excess. It is straightforward, but information at the end can disappear. If an important project or recent responsibility is near the end, the model may never see it.</w:t>
      </w:r>
    </w:p>
    <w:p>
      <w:pPr>
        <w:pStyle w:val="Heading2"/>
        <w:keepNext/>
      </w:pPr>
      <w:r>
        <w:t>6.3 Method B: section pruning</w:t>
      </w:r>
    </w:p>
    <w:p>
      <w:r>
        <w:t>The researchers explore processing sections and removing selected words when a section is too long. The goal is to retain useful content while fitting the input constraints. Any pruning method must be tested because removing text can also remove important context.</w:t>
      </w:r>
    </w:p>
    <w:p>
      <w:pPr>
        <w:pStyle w:val="Heading2"/>
        <w:keepNext/>
      </w:pPr>
      <w:r>
        <w:t>6.4 Method C: chunk segmentation</w:t>
      </w:r>
    </w:p>
    <w:p>
      <w:r>
        <w:t>Chunking splits a long section into smaller pieces. The model processes each piece, then the system combines the representations from the pieces for the final prediction. For example, a long work-history section might be split into earlier employment, project descriptions, and recent responsibilities.</w:t>
      </w:r>
    </w:p>
    <w:p>
      <w:r>
        <w:t>Chunking helps the system consider more of the resume. It does not guarantee that every important fact will be found or correctly understood. EGCA should retain a source pointer for each chunk and extracted claim.</w:t>
      </w:r>
    </w:p>
    <w:p>
      <w:pPr>
        <w:pStyle w:val="Heading2"/>
        <w:keepNext/>
      </w:pPr>
      <w:r>
        <w:t>6.5 Method D: section encoding</w:t>
      </w:r>
    </w:p>
    <w:p>
      <w:r>
        <w:t>Section encoding gives the model information about where a piece of text came from—for example, education, skills, or work experience. The same phrase can mean different things depending on its context. A skill mentioned as an interest may be weaker evidence than a skill used to complete a work project.</w:t>
      </w:r>
    </w:p>
    <w:p>
      <w:pPr>
        <w:pStyle w:val="Heading2"/>
        <w:keepNext/>
      </w:pPr>
      <w:r>
        <w:t>6.6 Combining chunks and sections</w:t>
      </w:r>
    </w:p>
    <w:p>
      <w:r>
        <w:t>The paper compares different combinations of processing methods. Its results show that preserving more resume context and section information can help competence-level prediction. But a method that improves one task may not improve another, so the researchers test the alternatives rather than assuming that one method is best for every task.</w:t>
      </w:r>
    </w:p>
    <w:p>
      <w:pPr>
        <w:pStyle w:val="Heading1"/>
        <w:keepNext/>
      </w:pPr>
      <w:r>
        <w:t>7. How resume–job matching works</w:t>
      </w:r>
    </w:p>
    <w:p>
      <w:pPr>
        <w:pStyle w:val="Heading2"/>
        <w:keepNext/>
      </w:pPr>
      <w:r>
        <w:t>7.1 BERT as a text encoder</w:t>
      </w:r>
    </w:p>
    <w:p>
      <w:r>
        <w:t>The study uses BERT-base as a transformer encoder. An encoder turns text into numerical representations that later layers can use for prediction. BERT was pretrained on language before being adapted to the study’s tasks.</w:t>
      </w:r>
    </w:p>
    <w:p>
      <w:r>
        <w:t>In everyday terms, BERT gives the system a way to represent context, not just count words. It can learn that different phrases may express related ideas. But it can still misinterpret statements, fail to understand an unusual career path, or over-rely on patterns in the training data.</w:t>
      </w:r>
    </w:p>
    <w:p>
      <w:pPr>
        <w:pStyle w:val="Heading2"/>
        <w:keepNext/>
      </w:pPr>
      <w:r>
        <w:t>7.2 Comparing a resume with a job description</w:t>
      </w:r>
    </w:p>
    <w:p>
      <w:r>
        <w:t>For matching, the system must use both documents. The resume says what the candidate reports doing; the job description says what the role requires. A useful match model learns relationships between those two sources. It should not treat a resume as suitable merely because it is generally similar to the job’s topic.</w:t>
      </w:r>
    </w:p>
    <w:p>
      <w:pPr>
        <w:pStyle w:val="Heading2"/>
        <w:keepNext/>
      </w:pPr>
      <w:r>
        <w:t>7.3 Resume-to-job and job-to-resume attention</w:t>
      </w:r>
    </w:p>
    <w:p>
      <w:r>
        <w:t>The authors examine attention in both directions: resume information can be related to job-description information, and job-description information can be related back to resume content. This creates a way for the model to learn which parts of one document relate to parts of the other.</w:t>
      </w:r>
    </w:p>
    <w:p>
      <w:r>
        <w:t>Illustrative example: a job requires supervising staff. A resume says “worked with a team,” while another says “supervised three junior staff.” The phrases overlap in topic, but the second provides more direct evidence of supervision. A learned model may distinguish such patterns, but EGCA should still show the exact source sentence and the requirement it supports.</w:t>
      </w:r>
    </w:p>
    <w:p>
      <w:pPr>
        <w:pStyle w:val="Heading2"/>
        <w:keepNext/>
      </w:pPr>
      <w:r>
        <w:t>7.4 A critical distinction: similarity versus proof</w:t>
      </w:r>
    </w:p>
    <w:p>
      <w:r>
        <w:t>Semantic similarity answers, roughly, “Do these texts discuss related ideas?” Evidence verification asks, “Does this exact source statement support the conclusion we want to make?” These are different questions. A high similarity score cannot prove that a candidate has a skill, has performed a task independently, or meets a mandatory qualification.</w:t>
      </w:r>
    </w:p>
    <w:p>
      <w:r>
        <w:t>For EGCA, use semantic matching to retrieve candidate evidence, then use explicit verification rules to classify it as supported, contradicted, ambiguous, or not found. Preserve the original quote and source location for auditing.</w:t>
      </w:r>
    </w:p>
    <w:p>
      <w:pPr>
        <w:pStyle w:val="Heading1"/>
        <w:keepNext/>
      </w:pPr>
      <w:r>
        <w:t>8. Training and evaluation design</w:t>
      </w:r>
    </w:p>
    <w:p>
      <w:pPr>
        <w:pStyle w:val="Heading2"/>
        <w:keepNext/>
      </w:pPr>
      <w:r>
        <w:t>8.1 Training, development, and test sets</w:t>
      </w:r>
    </w:p>
    <w:p>
      <w:r>
        <w:t>The researchers report a 75:10:15 split for the competence-level task: 75% training, 10% development, and 15% test. They also use a 75:10:15 split for the matching task and take steps to prevent the same applicants from overlapping across matching-data splits.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shd w:fill="1C6480"/>
          </w:tcPr>
          <w:p>
            <w:r>
              <w:rPr>
                <w:b/>
                <w:color w:val="FFFFFF"/>
              </w:rPr>
              <w:t>Data split</w:t>
            </w:r>
          </w:p>
        </w:tc>
        <w:tc>
          <w:tcPr>
            <w:tcW w:type="dxa" w:w="3293"/>
            <w:vAlign w:val="center"/>
            <w:shd w:fill="1C6480"/>
          </w:tcPr>
          <w:p>
            <w:r>
              <w:rPr>
                <w:b/>
                <w:color w:val="FFFFFF"/>
              </w:rPr>
              <w:t>Purpose</w:t>
            </w:r>
          </w:p>
        </w:tc>
        <w:tc>
          <w:tcPr>
            <w:tcW w:type="dxa" w:w="3293"/>
            <w:vAlign w:val="center"/>
            <w:shd w:fill="1C6480"/>
          </w:tcPr>
          <w:p>
            <w:r>
              <w:rPr>
                <w:b/>
                <w:color w:val="FFFFFF"/>
              </w:rPr>
              <w:t>Simple analogy</w:t>
            </w:r>
          </w:p>
        </w:tc>
      </w:tr>
      <w:tr>
        <w:tc>
          <w:tcPr>
            <w:tcW w:type="dxa" w:w="3293"/>
            <w:vAlign w:val="top"/>
          </w:tcPr>
          <w:p>
            <w:r>
              <w:t>Training (75%)</w:t>
            </w:r>
          </w:p>
        </w:tc>
        <w:tc>
          <w:tcPr>
            <w:tcW w:type="dxa" w:w="3293"/>
            <w:vAlign w:val="top"/>
          </w:tcPr>
          <w:p>
            <w:r>
              <w:t>The model learns patterns from labeled examples.</w:t>
            </w:r>
          </w:p>
        </w:tc>
        <w:tc>
          <w:tcPr>
            <w:tcW w:type="dxa" w:w="3293"/>
            <w:vAlign w:val="top"/>
          </w:tcPr>
          <w:p>
            <w:r>
              <w:t>Practice questions with answers.</w:t>
            </w:r>
          </w:p>
        </w:tc>
      </w:tr>
      <w:tr>
        <w:tc>
          <w:tcPr>
            <w:tcW w:type="dxa" w:w="3293"/>
            <w:vAlign w:val="top"/>
          </w:tcPr>
          <w:p>
            <w:r>
              <w:t>Development / validation (10%)</w:t>
            </w:r>
          </w:p>
        </w:tc>
        <w:tc>
          <w:tcPr>
            <w:tcW w:type="dxa" w:w="3293"/>
            <w:vAlign w:val="top"/>
          </w:tcPr>
          <w:p>
            <w:r>
              <w:t>Researchers compare settings and make model choices.</w:t>
            </w:r>
          </w:p>
        </w:tc>
        <w:tc>
          <w:tcPr>
            <w:tcW w:type="dxa" w:w="3293"/>
            <w:vAlign w:val="top"/>
          </w:tcPr>
          <w:p>
            <w:r>
              <w:t>A mock test used to improve the approach.</w:t>
            </w:r>
          </w:p>
        </w:tc>
      </w:tr>
      <w:tr>
        <w:tc>
          <w:tcPr>
            <w:tcW w:type="dxa" w:w="3293"/>
            <w:vAlign w:val="top"/>
          </w:tcPr>
          <w:p>
            <w:r>
              <w:t>Test (15%)</w:t>
            </w:r>
          </w:p>
        </w:tc>
        <w:tc>
          <w:tcPr>
            <w:tcW w:type="dxa" w:w="3293"/>
            <w:vAlign w:val="top"/>
          </w:tcPr>
          <w:p>
            <w:r>
              <w:t>A final held-out evaluation of the chosen model.</w:t>
            </w:r>
          </w:p>
        </w:tc>
        <w:tc>
          <w:tcPr>
            <w:tcW w:type="dxa" w:w="3293"/>
            <w:vAlign w:val="top"/>
          </w:tcPr>
          <w:p>
            <w:r>
              <w:t>An exam whose answers are not used during practice.</w:t>
            </w:r>
          </w:p>
        </w:tc>
      </w:tr>
    </w:tbl>
    <w:p/>
    <w:p>
      <w:r>
        <w:t>The exact split must be respected. If examples from the same candidate or near-duplicate documents leak into training and test data, the model can appear stronger than it is because it has already seen related information.</w:t>
      </w:r>
    </w:p>
    <w:p>
      <w:pPr>
        <w:pStyle w:val="Heading2"/>
        <w:keepNext/>
      </w:pPr>
      <w:r>
        <w:t>8.2 Why a baseline is necessary</w:t>
      </w:r>
    </w:p>
    <w:p>
      <w:r>
        <w:t>A baseline is a reference system. It lets researchers ask whether a new technique genuinely helps. If a complicated architecture performs no better than a simpler model, the extra complexity may not be justified.</w:t>
      </w:r>
    </w:p>
    <w:p>
      <w:r>
        <w:t>EGCA should compare at least a keyword baseline, a semantic similarity baseline, and the full evidence-grounded system. Keep the test set fixed and use the same evaluation rules for all approaches.</w:t>
      </w:r>
    </w:p>
    <w:p>
      <w:pPr>
        <w:pStyle w:val="Heading2"/>
        <w:keepNext/>
      </w:pPr>
      <w:r>
        <w:t>8.3 Accuracy</w:t>
      </w:r>
    </w:p>
    <w:p>
      <w:r>
        <w:t>Accuracy is the share of predictions that are correct. If a model gets 80 out of 100 test examples right, its accuracy is 80%. Accuracy is easy to understand, but can hide poor performance on smaller categories.</w:t>
      </w:r>
    </w:p>
    <w:p>
      <w:r>
        <w:t>Formula: Accuracy = number of correct predictions ÷ total number of predictions.</w:t>
      </w:r>
    </w:p>
    <w:p>
      <w:pPr>
        <w:pStyle w:val="Heading2"/>
        <w:keepNext/>
      </w:pPr>
      <w:r>
        <w:t>8.4 Other useful metrics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shd w:fill="1C6480"/>
          </w:tcPr>
          <w:p>
            <w:r>
              <w:rPr>
                <w:b/>
                <w:color w:val="FFFFFF"/>
              </w:rPr>
              <w:t>Metric</w:t>
            </w:r>
          </w:p>
        </w:tc>
        <w:tc>
          <w:tcPr>
            <w:tcW w:type="dxa" w:w="3293"/>
            <w:vAlign w:val="center"/>
            <w:shd w:fill="1C6480"/>
          </w:tcPr>
          <w:p>
            <w:r>
              <w:rPr>
                <w:b/>
                <w:color w:val="FFFFFF"/>
              </w:rPr>
              <w:t>Meaning</w:t>
            </w:r>
          </w:p>
        </w:tc>
        <w:tc>
          <w:tcPr>
            <w:tcW w:type="dxa" w:w="3293"/>
            <w:vAlign w:val="center"/>
            <w:shd w:fill="1C6480"/>
          </w:tcPr>
          <w:p>
            <w:r>
              <w:rPr>
                <w:b/>
                <w:color w:val="FFFFFF"/>
              </w:rPr>
              <w:t>Why EGCA should care</w:t>
            </w:r>
          </w:p>
        </w:tc>
      </w:tr>
      <w:tr>
        <w:tc>
          <w:tcPr>
            <w:tcW w:type="dxa" w:w="3293"/>
            <w:vAlign w:val="top"/>
          </w:tcPr>
          <w:p>
            <w:r>
              <w:t>Precision</w:t>
            </w:r>
          </w:p>
        </w:tc>
        <w:tc>
          <w:tcPr>
            <w:tcW w:type="dxa" w:w="3293"/>
            <w:vAlign w:val="top"/>
          </w:tcPr>
          <w:p>
            <w:r>
              <w:t>Of the cases predicted positive, how many are actually positive?</w:t>
            </w:r>
          </w:p>
        </w:tc>
        <w:tc>
          <w:tcPr>
            <w:tcW w:type="dxa" w:w="3293"/>
            <w:vAlign w:val="top"/>
          </w:tcPr>
          <w:p>
            <w:r>
              <w:t>Helps quantify incorrect positive matches.</w:t>
            </w:r>
          </w:p>
        </w:tc>
      </w:tr>
      <w:tr>
        <w:tc>
          <w:tcPr>
            <w:tcW w:type="dxa" w:w="3293"/>
            <w:vAlign w:val="top"/>
          </w:tcPr>
          <w:p>
            <w:r>
              <w:t>Recall</w:t>
            </w:r>
          </w:p>
        </w:tc>
        <w:tc>
          <w:tcPr>
            <w:tcW w:type="dxa" w:w="3293"/>
            <w:vAlign w:val="top"/>
          </w:tcPr>
          <w:p>
            <w:r>
              <w:t>Of all genuinely positive cases, how many did the model find?</w:t>
            </w:r>
          </w:p>
        </w:tc>
        <w:tc>
          <w:tcPr>
            <w:tcW w:type="dxa" w:w="3293"/>
            <w:vAlign w:val="top"/>
          </w:tcPr>
          <w:p>
            <w:r>
              <w:t>Helps quantify missed suitable candidates.</w:t>
            </w:r>
          </w:p>
        </w:tc>
      </w:tr>
      <w:tr>
        <w:tc>
          <w:tcPr>
            <w:tcW w:type="dxa" w:w="3293"/>
            <w:vAlign w:val="top"/>
          </w:tcPr>
          <w:p>
            <w:r>
              <w:t>F1 score</w:t>
            </w:r>
          </w:p>
        </w:tc>
        <w:tc>
          <w:tcPr>
            <w:tcW w:type="dxa" w:w="3293"/>
            <w:vAlign w:val="top"/>
          </w:tcPr>
          <w:p>
            <w:r>
              <w:t>A combined measure of precision and recall.</w:t>
            </w:r>
          </w:p>
        </w:tc>
        <w:tc>
          <w:tcPr>
            <w:tcW w:type="dxa" w:w="3293"/>
            <w:vAlign w:val="top"/>
          </w:tcPr>
          <w:p>
            <w:r>
              <w:t>Useful when both types of error matter.</w:t>
            </w:r>
          </w:p>
        </w:tc>
      </w:tr>
      <w:tr>
        <w:tc>
          <w:tcPr>
            <w:tcW w:type="dxa" w:w="3293"/>
            <w:vAlign w:val="top"/>
          </w:tcPr>
          <w:p>
            <w:r>
              <w:t>Macro F1</w:t>
            </w:r>
          </w:p>
        </w:tc>
        <w:tc>
          <w:tcPr>
            <w:tcW w:type="dxa" w:w="3293"/>
            <w:vAlign w:val="top"/>
          </w:tcPr>
          <w:p>
            <w:r>
              <w:t>Calculates F1 per class and averages classes equally.</w:t>
            </w:r>
          </w:p>
        </w:tc>
        <w:tc>
          <w:tcPr>
            <w:tcW w:type="dxa" w:w="3293"/>
            <w:vAlign w:val="top"/>
          </w:tcPr>
          <w:p>
            <w:r>
              <w:t>Prevents large categories from hiding weak results on smaller ones.</w:t>
            </w:r>
          </w:p>
        </w:tc>
      </w:tr>
      <w:tr>
        <w:tc>
          <w:tcPr>
            <w:tcW w:type="dxa" w:w="3293"/>
            <w:vAlign w:val="top"/>
          </w:tcPr>
          <w:p>
            <w:r>
              <w:t>Calibration</w:t>
            </w:r>
          </w:p>
        </w:tc>
        <w:tc>
          <w:tcPr>
            <w:tcW w:type="dxa" w:w="3293"/>
            <w:vAlign w:val="top"/>
          </w:tcPr>
          <w:p>
            <w:r>
              <w:t>Whether predicted confidence corresponds to actual correctness rates.</w:t>
            </w:r>
          </w:p>
        </w:tc>
        <w:tc>
          <w:tcPr>
            <w:tcW w:type="dxa" w:w="3293"/>
            <w:vAlign w:val="top"/>
          </w:tcPr>
          <w:p>
            <w:r>
              <w:t>A score of 0.8 should mean something measurable, not just look confident.</w:t>
            </w:r>
          </w:p>
        </w:tc>
      </w:tr>
      <w:tr>
        <w:tc>
          <w:tcPr>
            <w:tcW w:type="dxa" w:w="3293"/>
            <w:vAlign w:val="top"/>
          </w:tcPr>
          <w:p>
            <w:r>
              <w:t>Human agreement</w:t>
            </w:r>
          </w:p>
        </w:tc>
        <w:tc>
          <w:tcPr>
            <w:tcW w:type="dxa" w:w="3293"/>
            <w:vAlign w:val="top"/>
          </w:tcPr>
          <w:p>
            <w:r>
              <w:t>How closely system results align with qualified reviewers.</w:t>
            </w:r>
          </w:p>
        </w:tc>
        <w:tc>
          <w:tcPr>
            <w:tcW w:type="dxa" w:w="3293"/>
            <w:vAlign w:val="top"/>
          </w:tcPr>
          <w:p>
            <w:r>
              <w:t>Measures agreement while recognizing that reviewers can disagree.</w:t>
            </w:r>
          </w:p>
        </w:tc>
      </w:tr>
      <w:tr>
        <w:tc>
          <w:tcPr>
            <w:tcW w:type="dxa" w:w="3293"/>
            <w:vAlign w:val="top"/>
          </w:tcPr>
          <w:p>
            <w:r>
              <w:t>Evidence support rate</w:t>
            </w:r>
          </w:p>
        </w:tc>
        <w:tc>
          <w:tcPr>
            <w:tcW w:type="dxa" w:w="3293"/>
            <w:vAlign w:val="top"/>
          </w:tcPr>
          <w:p>
            <w:r>
              <w:t>Share of assessment claims backed by cited source text.</w:t>
            </w:r>
          </w:p>
        </w:tc>
        <w:tc>
          <w:tcPr>
            <w:tcW w:type="dxa" w:w="3293"/>
            <w:vAlign w:val="top"/>
          </w:tcPr>
          <w:p>
            <w:r>
              <w:t>Directly tests EGCA’s evidence-grounding objective.</w:t>
            </w:r>
          </w:p>
        </w:tc>
      </w:tr>
      <w:tr>
        <w:tc>
          <w:tcPr>
            <w:tcW w:type="dxa" w:w="3293"/>
            <w:vAlign w:val="top"/>
          </w:tcPr>
          <w:p>
            <w:r>
              <w:t>Repeatability</w:t>
            </w:r>
          </w:p>
        </w:tc>
        <w:tc>
          <w:tcPr>
            <w:tcW w:type="dxa" w:w="3293"/>
            <w:vAlign w:val="top"/>
          </w:tcPr>
          <w:p>
            <w:r>
              <w:t>Whether repeated runs under fixed conditions produce consistent results.</w:t>
            </w:r>
          </w:p>
        </w:tc>
        <w:tc>
          <w:tcPr>
            <w:tcW w:type="dxa" w:w="3293"/>
            <w:vAlign w:val="top"/>
          </w:tcPr>
          <w:p>
            <w:r>
              <w:t>Detects unstable scoring and reporting.</w:t>
            </w:r>
          </w:p>
        </w:tc>
      </w:tr>
    </w:tbl>
    <w:p/>
    <w:p>
      <w:pPr>
        <w:pStyle w:val="Heading2"/>
        <w:keepNext/>
      </w:pPr>
      <w:r>
        <w:t>8.5 Why held-out testing matters</w:t>
      </w:r>
    </w:p>
    <w:p>
      <w:r>
        <w:t>A model can memorize patterns from training examples. Testing on examples it did not train on provides a better estimate of how it may behave on new cases. For EGCA, test data should be separated before prompt tuning, threshold selection, or model changes.</w:t>
      </w:r>
    </w:p>
    <w:p>
      <w:pPr>
        <w:pStyle w:val="Heading1"/>
        <w:keepNext/>
      </w:pPr>
      <w:r>
        <w:t>9. Results and what they mean</w:t>
      </w:r>
    </w:p>
    <w:p>
      <w:r>
        <w:t>The paper reports the following best results in its experimental tables. These are the authors’ reported numbers, not estimates for EGCA.</w:t>
      </w:r>
    </w:p>
    <w:tbl>
      <w:tblPr>
        <w:tblStyle w:val="LightShading-Accent1"/>
        <w:tblW w:type="auto" w:w="0"/>
        <w:jc w:val="center"/>
        <w:tblLook w:firstColumn="1" w:firstRow="1" w:lastColumn="0" w:lastRow="0" w:noHBand="0" w:noVBand="1" w:val="04A0"/>
      </w:tblPr>
      <w:tblGrid>
        <w:gridCol w:w="2469"/>
        <w:gridCol w:w="2469"/>
        <w:gridCol w:w="2469"/>
        <w:gridCol w:w="2469"/>
      </w:tblGrid>
      <w:tr>
        <w:tc>
          <w:tcPr>
            <w:tcW w:type="dxa" w:w="2469"/>
            <w:vAlign w:val="center"/>
            <w:shd w:fill="1C6480"/>
          </w:tcPr>
          <w:p>
            <w:r>
              <w:rPr>
                <w:b/>
                <w:color w:val="FFFFFF"/>
              </w:rPr>
              <w:t>Task</w:t>
            </w:r>
          </w:p>
        </w:tc>
        <w:tc>
          <w:tcPr>
            <w:tcW w:type="dxa" w:w="2469"/>
            <w:vAlign w:val="center"/>
            <w:shd w:fill="1C6480"/>
          </w:tcPr>
          <w:p>
            <w:r>
              <w:rPr>
                <w:b/>
                <w:color w:val="FFFFFF"/>
              </w:rPr>
              <w:t>Baseline accuracy</w:t>
            </w:r>
          </w:p>
        </w:tc>
        <w:tc>
          <w:tcPr>
            <w:tcW w:type="dxa" w:w="2469"/>
            <w:vAlign w:val="center"/>
            <w:shd w:fill="1C6480"/>
          </w:tcPr>
          <w:p>
            <w:r>
              <w:rPr>
                <w:b/>
                <w:color w:val="FFFFFF"/>
              </w:rPr>
              <w:t>Best reported accuracy</w:t>
            </w:r>
          </w:p>
        </w:tc>
        <w:tc>
          <w:tcPr>
            <w:tcW w:type="dxa" w:w="2469"/>
            <w:vAlign w:val="center"/>
            <w:shd w:fill="1C6480"/>
          </w:tcPr>
          <w:p>
            <w:r>
              <w:rPr>
                <w:b/>
                <w:color w:val="FFFFFF"/>
              </w:rPr>
              <w:t>Absolute change</w:t>
            </w:r>
          </w:p>
        </w:tc>
      </w:tr>
      <w:tr>
        <w:tc>
          <w:tcPr>
            <w:tcW w:type="dxa" w:w="2469"/>
            <w:vAlign w:val="top"/>
          </w:tcPr>
          <w:p>
            <w:r>
              <w:t>Competence-level prediction (five classes)</w:t>
            </w:r>
          </w:p>
        </w:tc>
        <w:tc>
          <w:tcPr>
            <w:tcW w:type="dxa" w:w="2469"/>
            <w:vAlign w:val="top"/>
          </w:tcPr>
          <w:p>
            <w:r>
              <w:t>69.06%</w:t>
            </w:r>
          </w:p>
        </w:tc>
        <w:tc>
          <w:tcPr>
            <w:tcW w:type="dxa" w:w="2469"/>
            <w:vAlign w:val="top"/>
          </w:tcPr>
          <w:p>
            <w:r>
              <w:t>73.26%</w:t>
            </w:r>
          </w:p>
        </w:tc>
        <w:tc>
          <w:tcPr>
            <w:tcW w:type="dxa" w:w="2469"/>
            <w:vAlign w:val="top"/>
          </w:tcPr>
          <w:p>
            <w:r>
              <w:t>+4.20 percentage points</w:t>
            </w:r>
          </w:p>
        </w:tc>
      </w:tr>
      <w:tr>
        <w:tc>
          <w:tcPr>
            <w:tcW w:type="dxa" w:w="2469"/>
            <w:vAlign w:val="top"/>
          </w:tcPr>
          <w:p>
            <w:r>
              <w:t>Resume–job matching (binary)</w:t>
            </w:r>
          </w:p>
        </w:tc>
        <w:tc>
          <w:tcPr>
            <w:tcW w:type="dxa" w:w="2469"/>
            <w:vAlign w:val="top"/>
          </w:tcPr>
          <w:p>
            <w:r>
              <w:t>77.70%</w:t>
            </w:r>
          </w:p>
        </w:tc>
        <w:tc>
          <w:tcPr>
            <w:tcW w:type="dxa" w:w="2469"/>
            <w:vAlign w:val="top"/>
          </w:tcPr>
          <w:p>
            <w:r>
              <w:t>79.20%</w:t>
            </w:r>
          </w:p>
        </w:tc>
        <w:tc>
          <w:tcPr>
            <w:tcW w:type="dxa" w:w="2469"/>
            <w:vAlign w:val="top"/>
          </w:tcPr>
          <w:p>
            <w:r>
              <w:t>+1.50 percentage points</w:t>
            </w:r>
          </w:p>
        </w:tc>
      </w:tr>
    </w:tbl>
    <w:p/>
    <w:p>
      <w:r>
        <w:t>Source: the paper’s reported experimental results (Tables 7 and 8).</w:t>
      </w:r>
    </w:p>
    <w:p>
      <w:pPr>
        <w:pStyle w:val="Heading2"/>
        <w:keepNext/>
      </w:pPr>
      <w:r>
        <w:t>9.1 Interpreting 73.26%</w:t>
      </w:r>
    </w:p>
    <w:p>
      <w:r>
        <w:t>For the competence-level task, the best reported model correctly predicted roughly 73 of every 100 test examples on average under the study’s test conditions. It improved over the baseline by 4.20 percentage points. The result supports the value of chunk segmentation and section encoding for this task.</w:t>
      </w:r>
    </w:p>
    <w:p>
      <w:r>
        <w:t>It also means a substantial share of predictions were still wrong. A model with 73.26% accuracy should not be treated as an unquestionable authority on a candidate’s level.</w:t>
      </w:r>
    </w:p>
    <w:p>
      <w:pPr>
        <w:pStyle w:val="Heading2"/>
        <w:keepNext/>
      </w:pPr>
      <w:r>
        <w:t>9.2 Interpreting 79.20%</w:t>
      </w:r>
    </w:p>
    <w:p>
      <w:r>
        <w:t>For resume–job matching, the best model achieved 79.20% accuracy, compared with 77.70% for the baseline—an improvement of 1.50 percentage points. The attention-based matching approach helped in the tested setting.</w:t>
      </w:r>
    </w:p>
    <w:p>
      <w:r>
        <w:t>This is a measured improvement, but it is not proof that the system is reliable in every profession or recruitment environment. The dataset comes from a particular clinical research setting and uses the study’s labels.</w:t>
      </w:r>
    </w:p>
    <w:p>
      <w:pPr>
        <w:pStyle w:val="Heading2"/>
        <w:keepNext/>
      </w:pPr>
      <w:r>
        <w:t>9.3 Why more complex is not always better</w:t>
      </w:r>
    </w:p>
    <w:p>
      <w:r>
        <w:t>Some methods that helped the competence-level task did not help the matching task as much. This is an important experimental finding: different tasks need different model choices. EGCA should run controlled comparisons and retain a technique only when the evidence shows it improves the target metric without creating unacceptable errors.</w:t>
      </w:r>
    </w:p>
    <w:p>
      <w:pPr>
        <w:pStyle w:val="Heading2"/>
        <w:keepNext/>
      </w:pPr>
      <w:r>
        <w:t>9.4 What the numbers do not tell us</w:t>
      </w:r>
    </w:p>
    <w:p>
      <w:r>
        <w:t>Accuracy alone does not reveal which kinds of candidates are misclassified, whether false positives or false negatives are more common, whether confidence scores are calibrated, whether explanations are supported by evidence, or whether the system is fair and appropriate for deployment. Those questions need additional experiments.</w:t>
      </w:r>
    </w:p>
    <w:p>
      <w:pPr>
        <w:pStyle w:val="Heading1"/>
        <w:keepNext/>
      </w:pPr>
      <w:r>
        <w:t>10. Error analysis and lessons</w:t>
      </w:r>
    </w:p>
    <w:p>
      <w:r>
        <w:t>The authors examine cases where the models make mistakes. They report difficulties distinguishing nearby experience levels and recognizing some forms of transferable skills, relevant experience, academic versus practical experience, and qualifications.</w:t>
      </w:r>
    </w:p>
    <w:p>
      <w:r>
        <w:t>These errors are understandable. Job levels often overlap, resumes describe work in different ways, and a short phrase may not reveal how independently a task was performed. The model can learn common patterns but may miss a candidate whose experience is described unusually.</w:t>
      </w:r>
    </w:p>
    <w:p>
      <w:pPr>
        <w:pStyle w:val="Heading2"/>
        <w:keepNext/>
      </w:pPr>
      <w:r>
        <w:t>10.1 A simple example of an ambiguous claim</w:t>
      </w:r>
    </w:p>
    <w:p>
      <w:r>
        <w:t>Resume statement: “Worked on a team project using Python.”</w:t>
      </w:r>
    </w:p>
    <w:p>
      <w:r>
        <w:t>This supports the claim that the candidate participated in a Python project. It does not, by itself, establish that the candidate led the project, deployed it, or used Python professionally. A system that upgrades this statement into a stronger claim is making an unsupported inference.</w:t>
      </w:r>
    </w:p>
    <w:p>
      <w:pPr>
        <w:pStyle w:val="Heading2"/>
        <w:keepNext/>
      </w:pPr>
      <w:r>
        <w:t>10.2 Error categories EGCA should record</w:t>
      </w:r>
    </w:p>
    <w:p>
      <w:pPr>
        <w:pStyle w:val="ListBullet"/>
      </w:pPr>
      <w:r>
        <w:t>Missed evidence: relevant experience exists in the resume, but the system did not retrieve it.</w:t>
      </w:r>
    </w:p>
    <w:p>
      <w:pPr>
        <w:pStyle w:val="ListBullet"/>
      </w:pPr>
      <w:r>
        <w:t>Unsupported inference: the system claims more than the source text establishes.</w:t>
      </w:r>
    </w:p>
    <w:p>
      <w:pPr>
        <w:pStyle w:val="ListBullet"/>
      </w:pPr>
      <w:r>
        <w:t>Contradiction: the extracted claim conflicts with the resume or another reliable source.</w:t>
      </w:r>
    </w:p>
    <w:p>
      <w:pPr>
        <w:pStyle w:val="ListBullet"/>
      </w:pPr>
      <w:r>
        <w:t>Requirement confusion: the system matches a related but different skill.</w:t>
      </w:r>
    </w:p>
    <w:p>
      <w:pPr>
        <w:pStyle w:val="ListBullet"/>
      </w:pPr>
      <w:r>
        <w:t>Seniority confusion: participation is mistaken for independent ownership or leadership.</w:t>
      </w:r>
    </w:p>
    <w:p>
      <w:pPr>
        <w:pStyle w:val="ListBullet"/>
      </w:pPr>
      <w:r>
        <w:t>Parsing error: text, dates, section labels, or document structure were extracted incorrectly.</w:t>
      </w:r>
    </w:p>
    <w:p>
      <w:pPr>
        <w:pStyle w:val="ListBullet"/>
      </w:pPr>
      <w:r>
        <w:t>Uncertainty hidden: the report gives a confident score even though evidence is incomplete or ambiguous.</w:t>
      </w:r>
    </w:p>
    <w:p>
      <w:pPr>
        <w:pStyle w:val="ListBullet"/>
      </w:pPr>
      <w:r>
        <w:t>Inconsistent output: repeated assessments change without a meaningful change in input or settings.</w:t>
      </w:r>
    </w:p>
    <w:p>
      <w:pPr>
        <w:pStyle w:val="Heading1"/>
        <w:keepNext/>
      </w:pPr>
      <w:r>
        <w:t>11. Limitations and what the paper does not prove</w:t>
      </w:r>
    </w:p>
    <w:p>
      <w:pPr>
        <w:pStyle w:val="Heading2"/>
        <w:keepNext/>
      </w:pPr>
      <w:r>
        <w:t>11.1 One professional context</w:t>
      </w:r>
    </w:p>
    <w:p>
      <w:r>
        <w:t>The dataset focuses on Clinical Research Coordinator roles at Emory University. The findings cannot automatically be generalized to software engineering, finance, sales, healthcare roles outside the studied setting, or every labor market. EGCA should validate on the roles and populations for which it will be used.</w:t>
      </w:r>
    </w:p>
    <w:p>
      <w:pPr>
        <w:pStyle w:val="Heading2"/>
        <w:keepNext/>
      </w:pPr>
      <w:r>
        <w:t>11.2 Imperfect predictions</w:t>
      </w:r>
    </w:p>
    <w:p>
      <w:r>
        <w:t>The best reported accuracy is not 100%. Errors remain. In hiring, false positives can lead to poor matches, while false negatives can cause qualified candidates to be overlooked. These errors should be analyzed separately.</w:t>
      </w:r>
    </w:p>
    <w:p>
      <w:pPr>
        <w:pStyle w:val="Heading2"/>
        <w:keepNext/>
      </w:pPr>
      <w:r>
        <w:t>11.3 Labels can be uncertain</w:t>
      </w:r>
    </w:p>
    <w:p>
      <w:r>
        <w:t>The reported annotator agreement shows that the task is not perfectly unambiguous even for people. A model should not be judged against labels without checking how those labels were created, how disagreements were resolved, and whether the rubric fits the intended role.</w:t>
      </w:r>
    </w:p>
    <w:p>
      <w:pPr>
        <w:pStyle w:val="Heading2"/>
        <w:keepNext/>
      </w:pPr>
      <w:r>
        <w:t>11.4 Evidence-grounding is a separate requirement</w:t>
      </w:r>
    </w:p>
    <w:p>
      <w:r>
        <w:t>The study evaluates classification performance; it does not establish that every output contains a source quote that proves each claim. EGCA needs explicit evidence retrieval, source attribution, claim verification, and an audit trail.</w:t>
      </w:r>
    </w:p>
    <w:p>
      <w:pPr>
        <w:pStyle w:val="Heading2"/>
        <w:keepNext/>
      </w:pPr>
      <w:r>
        <w:t>11.5 This is not an evaluation of free-form LLM reports</w:t>
      </w:r>
    </w:p>
    <w:p>
      <w:r>
        <w:t>The paper uses BERT-based transformer models for prediction. Its accuracy results do not measure the hallucination rate of a conversational large language model that writes paragraphs about candidates. EGCA must test generated explanations separately from its underlying matching model.</w:t>
      </w:r>
    </w:p>
    <w:p>
      <w:pPr>
        <w:pStyle w:val="Heading2"/>
        <w:keepNext/>
      </w:pPr>
      <w:r>
        <w:t>11.6 It is not proof of deployment readiness</w:t>
      </w:r>
    </w:p>
    <w:p>
      <w:r>
        <w:t>The results do not by themselves establish legal compliance, job-related validity in a new setting, fairness, security, privacy protection, or the suitability of automatic rejection. These need their own governance and validation processes.</w:t>
      </w:r>
    </w:p>
    <w:p>
      <w:pPr>
        <w:pStyle w:val="Heading1"/>
        <w:keepNext/>
      </w:pPr>
      <w:r>
        <w:t>12. Applying the findings to EGCA</w:t>
      </w:r>
    </w:p>
    <w:p>
      <w:r>
        <w:t>EGCA means Evidence-Grounded Candidate Assessment. The central design principle is that a candidate assessment should be connected to verifiable resume evidence, not just a plausible-sounding AI explanation.</w:t>
      </w:r>
    </w:p>
    <w:p>
      <w:pPr>
        <w:pStyle w:val="Heading2"/>
        <w:keepNext/>
      </w:pPr>
      <w:r>
        <w:t>12.1 Proposed end-to-end pipeline</w:t>
      </w:r>
    </w:p>
    <w:p>
      <w:pPr>
        <w:pStyle w:val="ListNumber"/>
      </w:pPr>
      <w:r>
        <w:t>Input documents: receive the resume and the exact target job description.</w:t>
      </w:r>
    </w:p>
    <w:p>
      <w:pPr>
        <w:pStyle w:val="ListNumber"/>
      </w:pPr>
      <w:r>
        <w:t>Parse and preserve: extract text and sections while retaining the original document and source locations.</w:t>
      </w:r>
    </w:p>
    <w:p>
      <w:pPr>
        <w:pStyle w:val="ListNumber"/>
      </w:pPr>
      <w:r>
        <w:t>Structure job requirements: separate mandatory requirements, preferred qualifications, skills, responsibilities, and experience levels.</w:t>
      </w:r>
    </w:p>
    <w:p>
      <w:pPr>
        <w:pStyle w:val="ListNumber"/>
      </w:pPr>
      <w:r>
        <w:t>Retrieve candidate evidence: search the resume for statements relevant to each requirement using keyword and semantic methods.</w:t>
      </w:r>
    </w:p>
    <w:p>
      <w:pPr>
        <w:pStyle w:val="ListNumber"/>
      </w:pPr>
      <w:r>
        <w:t>Verify support: decide whether each statement directly supports, partially supports, contradicts, or does not establish the requirement.</w:t>
      </w:r>
    </w:p>
    <w:p>
      <w:pPr>
        <w:pStyle w:val="ListNumber"/>
      </w:pPr>
      <w:r>
        <w:t>Score transparently: apply a documented rubric to requirement-level results; do not allow a language model to invent arbitrary weights.</w:t>
      </w:r>
    </w:p>
    <w:p>
      <w:pPr>
        <w:pStyle w:val="ListNumber"/>
      </w:pPr>
      <w:r>
        <w:t>Represent uncertainty: distinguish “not found in the resume” from “candidate does not have this skill.”</w:t>
      </w:r>
    </w:p>
    <w:p>
      <w:pPr>
        <w:pStyle w:val="ListNumber"/>
      </w:pPr>
      <w:r>
        <w:t>Generate the report: show requirement, score, supporting quote, source location, reasoning, and caveats.</w:t>
      </w:r>
    </w:p>
    <w:p>
      <w:pPr>
        <w:pStyle w:val="ListNumber"/>
      </w:pPr>
      <w:r>
        <w:t>Audit and review: save model version, prompt or configuration, rubric version, timestamps, evidence references, and reviewer changes.</w:t>
      </w:r>
    </w:p>
    <w:p>
      <w:pPr>
        <w:pStyle w:val="ListNumber"/>
      </w:pPr>
      <w:r>
        <w:t>Evaluate continuously: compare against expert judgments and monitor errors before expanding use.</w:t>
      </w:r>
    </w:p>
    <w:p>
      <w:pPr>
        <w:pStyle w:val="Heading2"/>
        <w:keepNext/>
      </w:pPr>
      <w:r>
        <w:t>12.2 Example: evidence-grounded assessment</w:t>
      </w:r>
    </w:p>
    <w:p>
      <w:r>
        <w:t>Imagine a software developer role requiring Python, a completed software project, and application deployment. A candidate’s resume says: “Completed a Python course” and “Built an expense-tracker project for college.” It does not mention deployment.</w:t>
      </w:r>
    </w:p>
    <w:tbl>
      <w:tblPr>
        <w:tblStyle w:val="LightShading-Accent1"/>
        <w:tblW w:type="auto" w:w="0"/>
        <w:jc w:val="center"/>
        <w:tblLook w:firstColumn="1" w:firstRow="1" w:lastColumn="0" w:lastRow="0" w:noHBand="0" w:noVBand="1" w:val="04A0"/>
      </w:tblPr>
      <w:tblGrid>
        <w:gridCol w:w="2469"/>
        <w:gridCol w:w="2469"/>
        <w:gridCol w:w="2469"/>
        <w:gridCol w:w="2469"/>
      </w:tblGrid>
      <w:tr>
        <w:tc>
          <w:tcPr>
            <w:tcW w:type="dxa" w:w="2469"/>
            <w:vAlign w:val="center"/>
            <w:shd w:fill="1C6480"/>
          </w:tcPr>
          <w:p>
            <w:r>
              <w:rPr>
                <w:b/>
                <w:color w:val="FFFFFF"/>
              </w:rPr>
              <w:t>Job requirement</w:t>
            </w:r>
          </w:p>
        </w:tc>
        <w:tc>
          <w:tcPr>
            <w:tcW w:type="dxa" w:w="2469"/>
            <w:vAlign w:val="center"/>
            <w:shd w:fill="1C6480"/>
          </w:tcPr>
          <w:p>
            <w:r>
              <w:rPr>
                <w:b/>
                <w:color w:val="FFFFFF"/>
              </w:rPr>
              <w:t>Resume evidence</w:t>
            </w:r>
          </w:p>
        </w:tc>
        <w:tc>
          <w:tcPr>
            <w:tcW w:type="dxa" w:w="2469"/>
            <w:vAlign w:val="center"/>
            <w:shd w:fill="1C6480"/>
          </w:tcPr>
          <w:p>
            <w:r>
              <w:rPr>
                <w:b/>
                <w:color w:val="FFFFFF"/>
              </w:rPr>
              <w:t>EGCA status</w:t>
            </w:r>
          </w:p>
        </w:tc>
        <w:tc>
          <w:tcPr>
            <w:tcW w:type="dxa" w:w="2469"/>
            <w:vAlign w:val="center"/>
            <w:shd w:fill="1C6480"/>
          </w:tcPr>
          <w:p>
            <w:r>
              <w:rPr>
                <w:b/>
                <w:color w:val="FFFFFF"/>
              </w:rPr>
              <w:t>Reason</w:t>
            </w:r>
          </w:p>
        </w:tc>
      </w:tr>
      <w:tr>
        <w:tc>
          <w:tcPr>
            <w:tcW w:type="dxa" w:w="2469"/>
            <w:vAlign w:val="top"/>
          </w:tcPr>
          <w:p>
            <w:r>
              <w:t>Python experience</w:t>
            </w:r>
          </w:p>
        </w:tc>
        <w:tc>
          <w:tcPr>
            <w:tcW w:type="dxa" w:w="2469"/>
            <w:vAlign w:val="top"/>
          </w:tcPr>
          <w:p>
            <w:r>
              <w:t>Python course; Python project</w:t>
            </w:r>
          </w:p>
        </w:tc>
        <w:tc>
          <w:tcPr>
            <w:tcW w:type="dxa" w:w="2469"/>
            <w:vAlign w:val="top"/>
          </w:tcPr>
          <w:p>
            <w:r>
              <w:t>Supported, with level caveat</w:t>
            </w:r>
          </w:p>
        </w:tc>
        <w:tc>
          <w:tcPr>
            <w:tcW w:type="dxa" w:w="2469"/>
            <w:vAlign w:val="top"/>
          </w:tcPr>
          <w:p>
            <w:r>
              <w:t>The text mentions Python in learning and project contexts.</w:t>
            </w:r>
          </w:p>
        </w:tc>
      </w:tr>
      <w:tr>
        <w:tc>
          <w:tcPr>
            <w:tcW w:type="dxa" w:w="2469"/>
            <w:vAlign w:val="top"/>
          </w:tcPr>
          <w:p>
            <w:r>
              <w:t>Practical project</w:t>
            </w:r>
          </w:p>
        </w:tc>
        <w:tc>
          <w:tcPr>
            <w:tcW w:type="dxa" w:w="2469"/>
            <w:vAlign w:val="top"/>
          </w:tcPr>
          <w:p>
            <w:r>
              <w:t>Built an expense-tracker project</w:t>
            </w:r>
          </w:p>
        </w:tc>
        <w:tc>
          <w:tcPr>
            <w:tcW w:type="dxa" w:w="2469"/>
            <w:vAlign w:val="top"/>
          </w:tcPr>
          <w:p>
            <w:r>
              <w:t>Supported</w:t>
            </w:r>
          </w:p>
        </w:tc>
        <w:tc>
          <w:tcPr>
            <w:tcW w:type="dxa" w:w="2469"/>
            <w:vAlign w:val="top"/>
          </w:tcPr>
          <w:p>
            <w:r>
              <w:t>The resume directly states that a project was built.</w:t>
            </w:r>
          </w:p>
        </w:tc>
      </w:tr>
      <w:tr>
        <w:tc>
          <w:tcPr>
            <w:tcW w:type="dxa" w:w="2469"/>
            <w:vAlign w:val="top"/>
          </w:tcPr>
          <w:p>
            <w:r>
              <w:t>Deployment experience</w:t>
            </w:r>
          </w:p>
        </w:tc>
        <w:tc>
          <w:tcPr>
            <w:tcW w:type="dxa" w:w="2469"/>
            <w:vAlign w:val="top"/>
          </w:tcPr>
          <w:p>
            <w:r>
              <w:t>No relevant statement found</w:t>
            </w:r>
          </w:p>
        </w:tc>
        <w:tc>
          <w:tcPr>
            <w:tcW w:type="dxa" w:w="2469"/>
            <w:vAlign w:val="top"/>
          </w:tcPr>
          <w:p>
            <w:r>
              <w:t>Not established</w:t>
            </w:r>
          </w:p>
        </w:tc>
        <w:tc>
          <w:tcPr>
            <w:tcW w:type="dxa" w:w="2469"/>
            <w:vAlign w:val="top"/>
          </w:tcPr>
          <w:p>
            <w:r>
              <w:t>The resume excerpt does not provide evidence of deployment.</w:t>
            </w:r>
          </w:p>
        </w:tc>
      </w:tr>
    </w:tbl>
    <w:p/>
    <w:p>
      <w:r>
        <w:t>This is an illustrative EGCA output, not a result from the paper. “Not established” is deliberately different from “does not have the skill.” A resume may omit experience that the candidate genuinely has.</w:t>
      </w:r>
    </w:p>
    <w:p>
      <w:pPr>
        <w:pStyle w:val="Heading2"/>
        <w:keepNext/>
      </w:pPr>
      <w:r>
        <w:t>12.3 Score design</w:t>
      </w:r>
    </w:p>
    <w:p>
      <w:r>
        <w:t>A score should be derived from an explicit, documented rubric. For example, EGCA might score requirement-level evidence as direct, partial, ambiguous, contradictory, or absent, then apply predeclared weights for the role. The weights and categories should be tested with experts before use.</w:t>
      </w:r>
    </w:p>
    <w:p>
      <w:r>
        <w:t>Do not equate the model’s raw similarity score with a probability that the candidate is qualified. Do not let the LLM silently change weights from one report to the next. If the system produces a numerical confidence score, calibrate it against held-out data.</w:t>
      </w:r>
    </w:p>
    <w:p>
      <w:pPr>
        <w:pStyle w:val="Heading2"/>
        <w:keepNext/>
      </w:pPr>
      <w:r>
        <w:t>12.4 Hallucination prevention</w:t>
      </w:r>
    </w:p>
    <w:p>
      <w:r>
        <w:t>A practical safeguard is to require every factual candidate claim in the final report to link to a source excerpt. A separate verification step can check whether the excerpt actually supports the claim. If no evidence exists, the system should omit the claim or mark it as unverified. This is a proposed EGCA safeguard, not a capability demonstrated by the paper.</w:t>
      </w:r>
    </w:p>
    <w:p>
      <w:pPr>
        <w:pStyle w:val="Heading2"/>
        <w:keepNext/>
      </w:pPr>
      <w:r>
        <w:t>12.5 Reproducibility and auditability</w:t>
      </w:r>
    </w:p>
    <w:p>
      <w:r>
        <w:t>Store the input-document version, extracted text, requirement rubric, model name and version, prompt/configuration, scoring weights, retrieved evidence, generated output, and human edits. If a score changes, the record should help an auditor determine whether the resume changed, the rubric changed, or the model behaved differently.</w:t>
      </w:r>
    </w:p>
    <w:p>
      <w:pPr>
        <w:pStyle w:val="Heading2"/>
        <w:keepNext/>
      </w:pPr>
      <w:r>
        <w:t>12.6 Human oversight</w:t>
      </w:r>
    </w:p>
    <w:p>
      <w:r>
        <w:t>Use EGCA as decision support, not an unquestionable hiring authority. High-impact or uncertain cases should be reviewed by a qualified person. Reviewers should be able to inspect the evidence, correct parsing errors, challenge the rubric, and record the reasons for overriding the system.</w:t>
      </w:r>
    </w:p>
    <w:p>
      <w:pPr>
        <w:pStyle w:val="Heading1"/>
        <w:keepNext/>
      </w:pPr>
      <w:r>
        <w:t>13. A practical EGCA experiment plan</w:t>
      </w:r>
    </w:p>
    <w:p>
      <w:r>
        <w:t>A small, carefully labeled benchmark is more useful at the beginning than a huge unreviewed dataset. If appropriate, start with 100–300 resume–job pairs obtained lawfully and handled with suitable privacy safeguards. The exact number depends on the project’s scope and available expert time; it is a practical starting suggestion, not a statistically guaranteed sample size.</w:t>
      </w:r>
    </w:p>
    <w:p>
      <w:pPr>
        <w:pStyle w:val="Heading2"/>
        <w:keepNext/>
      </w:pPr>
      <w:r>
        <w:t>13.1 Prepare the benchmark</w:t>
      </w:r>
    </w:p>
    <w:p>
      <w:pPr>
        <w:pStyle w:val="ListNumber"/>
      </w:pPr>
      <w:r>
        <w:t>Write a role-specific assessment rubric before testing the system.</w:t>
      </w:r>
    </w:p>
    <w:p>
      <w:pPr>
        <w:pStyle w:val="ListNumber"/>
      </w:pPr>
      <w:r>
        <w:t>Have qualified reviewers assess resume–job pairs and cite evidence for each requirement.</w:t>
      </w:r>
    </w:p>
    <w:p>
      <w:pPr>
        <w:pStyle w:val="ListNumber"/>
      </w:pPr>
      <w:r>
        <w:t>Use more than one reviewer for a subset and document disagreements.</w:t>
      </w:r>
    </w:p>
    <w:p>
      <w:pPr>
        <w:pStyle w:val="ListNumber"/>
      </w:pPr>
      <w:r>
        <w:t>Keep a held-out test set that is not used to tune prompts, thresholds, or model settings.</w:t>
      </w:r>
    </w:p>
    <w:p>
      <w:pPr>
        <w:pStyle w:val="ListNumber"/>
      </w:pPr>
      <w:r>
        <w:t>Avoid leakage: related applications from the same candidate should not appear in both training and test data when training a model.</w:t>
      </w:r>
    </w:p>
    <w:p>
      <w:pPr>
        <w:pStyle w:val="Heading2"/>
        <w:keepNext/>
      </w:pPr>
      <w:r>
        <w:t>13.2 Compare three systems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shd w:fill="1C6480"/>
          </w:tcPr>
          <w:p>
            <w:r>
              <w:rPr>
                <w:b/>
                <w:color w:val="FFFFFF"/>
              </w:rPr>
              <w:t>System</w:t>
            </w:r>
          </w:p>
        </w:tc>
        <w:tc>
          <w:tcPr>
            <w:tcW w:type="dxa" w:w="3293"/>
            <w:vAlign w:val="center"/>
            <w:shd w:fill="1C6480"/>
          </w:tcPr>
          <w:p>
            <w:r>
              <w:rPr>
                <w:b/>
                <w:color w:val="FFFFFF"/>
              </w:rPr>
              <w:t>What it does</w:t>
            </w:r>
          </w:p>
        </w:tc>
        <w:tc>
          <w:tcPr>
            <w:tcW w:type="dxa" w:w="3293"/>
            <w:vAlign w:val="center"/>
            <w:shd w:fill="1C6480"/>
          </w:tcPr>
          <w:p>
            <w:r>
              <w:rPr>
                <w:b/>
                <w:color w:val="FFFFFF"/>
              </w:rPr>
              <w:t>What it helps answer</w:t>
            </w:r>
          </w:p>
        </w:tc>
      </w:tr>
      <w:tr>
        <w:tc>
          <w:tcPr>
            <w:tcW w:type="dxa" w:w="3293"/>
            <w:vAlign w:val="top"/>
          </w:tcPr>
          <w:p>
            <w:r>
              <w:t>Baseline A: keyword matching</w:t>
            </w:r>
          </w:p>
        </w:tc>
        <w:tc>
          <w:tcPr>
            <w:tcW w:type="dxa" w:w="3293"/>
            <w:vAlign w:val="top"/>
          </w:tcPr>
          <w:p>
            <w:r>
              <w:t>Checks overlap between job terms and resume terms.</w:t>
            </w:r>
          </w:p>
        </w:tc>
        <w:tc>
          <w:tcPr>
            <w:tcW w:type="dxa" w:w="3293"/>
            <w:vAlign w:val="top"/>
          </w:tcPr>
          <w:p>
            <w:r>
              <w:t>How far can simple matching go?</w:t>
            </w:r>
          </w:p>
        </w:tc>
      </w:tr>
      <w:tr>
        <w:tc>
          <w:tcPr>
            <w:tcW w:type="dxa" w:w="3293"/>
            <w:vAlign w:val="top"/>
          </w:tcPr>
          <w:p>
            <w:r>
              <w:t>Baseline B: semantic matching</w:t>
            </w:r>
          </w:p>
        </w:tc>
        <w:tc>
          <w:tcPr>
            <w:tcW w:type="dxa" w:w="3293"/>
            <w:vAlign w:val="top"/>
          </w:tcPr>
          <w:p>
            <w:r>
              <w:t>Uses text embeddings or a pretrained model to compare meaning.</w:t>
            </w:r>
          </w:p>
        </w:tc>
        <w:tc>
          <w:tcPr>
            <w:tcW w:type="dxa" w:w="3293"/>
            <w:vAlign w:val="top"/>
          </w:tcPr>
          <w:p>
            <w:r>
              <w:t>Does semantic similarity improve retrieval or ranking?</w:t>
            </w:r>
          </w:p>
        </w:tc>
      </w:tr>
      <w:tr>
        <w:tc>
          <w:tcPr>
            <w:tcW w:type="dxa" w:w="3293"/>
            <w:vAlign w:val="top"/>
          </w:tcPr>
          <w:p>
            <w:r>
              <w:t>EGCA full pipeline</w:t>
            </w:r>
          </w:p>
        </w:tc>
        <w:tc>
          <w:tcPr>
            <w:tcW w:type="dxa" w:w="3293"/>
            <w:vAlign w:val="top"/>
          </w:tcPr>
          <w:p>
            <w:r>
              <w:t>Combines retrieval, requirement-level verification, transparent scoring, and uncertainty flags.</w:t>
            </w:r>
          </w:p>
        </w:tc>
        <w:tc>
          <w:tcPr>
            <w:tcW w:type="dxa" w:w="3293"/>
            <w:vAlign w:val="top"/>
          </w:tcPr>
          <w:p>
            <w:r>
              <w:t>Does evidence verification improve trustworthiness without damaging useful matching performance?</w:t>
            </w:r>
          </w:p>
        </w:tc>
      </w:tr>
    </w:tbl>
    <w:p/>
    <w:p>
      <w:pPr>
        <w:pStyle w:val="Heading2"/>
        <w:keepNext/>
      </w:pPr>
      <w:r>
        <w:t>13.3 Measure more than one thing</w:t>
      </w:r>
    </w:p>
    <w:p>
      <w:r>
        <w:t>Report classification metrics such as precision, recall, F1, and macro F1, as well as evidence retrieval recall, claim support rate, contradiction rate, missing-evidence handling, repeatability, and agreement with reviewers. Evaluate performance by job type and relevant candidate groups where legally and ethically appropriate, while protecting personal data.</w:t>
      </w:r>
    </w:p>
    <w:p>
      <w:pPr>
        <w:pStyle w:val="Heading2"/>
        <w:keepNext/>
      </w:pPr>
      <w:r>
        <w:t>13.4 Inspect errors, not just averages</w:t>
      </w:r>
    </w:p>
    <w:p>
      <w:r>
        <w:t>Review false positives and false negatives separately. Ask whether the model missed a sentence, misread a skill, confused participation with leadership, or relied on a weak proxy. Record the cause and test whether a targeted change actually reduces the error on a fresh test set.</w:t>
      </w:r>
    </w:p>
    <w:p>
      <w:pPr>
        <w:pStyle w:val="Heading2"/>
        <w:keepNext/>
      </w:pPr>
      <w:r>
        <w:t>13.5 Define success before testing</w:t>
      </w:r>
    </w:p>
    <w:p>
      <w:r>
        <w:t>Choose success criteria before comparing models. For example, EGCA may require a minimum evidence-support rate and a maximum unsupported-claim rate in addition to matching quality. The precise thresholds should be agreed with the project team and reviewers, justified by the use case, and measured on held-out data rather than selected after seeing the results.</w:t>
      </w:r>
    </w:p>
    <w:p>
      <w:pPr>
        <w:pStyle w:val="Heading1"/>
        <w:keepNext/>
      </w:pPr>
      <w:r>
        <w:t>14. Glossary</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shd w:fill="1C6480"/>
          </w:tcPr>
          <w:p>
            <w:r>
              <w:rPr>
                <w:b/>
                <w:color w:val="FFFFFF"/>
              </w:rPr>
              <w:t>Term</w:t>
            </w:r>
          </w:p>
        </w:tc>
        <w:tc>
          <w:tcPr>
            <w:tcW w:type="dxa" w:w="4939"/>
            <w:vAlign w:val="center"/>
            <w:shd w:fill="1C6480"/>
          </w:tcPr>
          <w:p>
            <w:r>
              <w:rPr>
                <w:b/>
                <w:color w:val="FFFFFF"/>
              </w:rPr>
              <w:t>Plain-English definition</w:t>
            </w:r>
          </w:p>
        </w:tc>
      </w:tr>
      <w:tr>
        <w:tc>
          <w:tcPr>
            <w:tcW w:type="dxa" w:w="4939"/>
            <w:vAlign w:val="top"/>
          </w:tcPr>
          <w:p>
            <w:r>
              <w:t>Annotation</w:t>
            </w:r>
          </w:p>
        </w:tc>
        <w:tc>
          <w:tcPr>
            <w:tcW w:type="dxa" w:w="4939"/>
            <w:vAlign w:val="top"/>
          </w:tcPr>
          <w:p>
            <w:r>
              <w:t>A person assigning a label to an example using written guidelines.</w:t>
            </w:r>
          </w:p>
        </w:tc>
      </w:tr>
      <w:tr>
        <w:tc>
          <w:tcPr>
            <w:tcW w:type="dxa" w:w="4939"/>
            <w:vAlign w:val="top"/>
          </w:tcPr>
          <w:p>
            <w:r>
              <w:t>Attention</w:t>
            </w:r>
          </w:p>
        </w:tc>
        <w:tc>
          <w:tcPr>
            <w:tcW w:type="dxa" w:w="4939"/>
            <w:vAlign w:val="top"/>
          </w:tcPr>
          <w:p>
            <w:r>
              <w:t>A mechanism for learning relationships between parts of the input.</w:t>
            </w:r>
          </w:p>
        </w:tc>
      </w:tr>
      <w:tr>
        <w:tc>
          <w:tcPr>
            <w:tcW w:type="dxa" w:w="4939"/>
            <w:vAlign w:val="top"/>
          </w:tcPr>
          <w:p>
            <w:r>
              <w:t>Baseline</w:t>
            </w:r>
          </w:p>
        </w:tc>
        <w:tc>
          <w:tcPr>
            <w:tcW w:type="dxa" w:w="4939"/>
            <w:vAlign w:val="top"/>
          </w:tcPr>
          <w:p>
            <w:r>
              <w:t>A reference system used to judge whether a new method improves performance.</w:t>
            </w:r>
          </w:p>
        </w:tc>
      </w:tr>
      <w:tr>
        <w:tc>
          <w:tcPr>
            <w:tcW w:type="dxa" w:w="4939"/>
            <w:vAlign w:val="top"/>
          </w:tcPr>
          <w:p>
            <w:r>
              <w:t>BERT</w:t>
            </w:r>
          </w:p>
        </w:tc>
        <w:tc>
          <w:tcPr>
            <w:tcW w:type="dxa" w:w="4939"/>
            <w:vAlign w:val="top"/>
          </w:tcPr>
          <w:p>
            <w:r>
              <w:t>A pretrained transformer model that represents text in context.</w:t>
            </w:r>
          </w:p>
        </w:tc>
      </w:tr>
      <w:tr>
        <w:tc>
          <w:tcPr>
            <w:tcW w:type="dxa" w:w="4939"/>
            <w:vAlign w:val="top"/>
          </w:tcPr>
          <w:p>
            <w:r>
              <w:t>Calibration</w:t>
            </w:r>
          </w:p>
        </w:tc>
        <w:tc>
          <w:tcPr>
            <w:tcW w:type="dxa" w:w="4939"/>
            <w:vAlign w:val="top"/>
          </w:tcPr>
          <w:p>
            <w:r>
              <w:t>Checking whether a model’s confidence corresponds to real-world correctness rates.</w:t>
            </w:r>
          </w:p>
        </w:tc>
      </w:tr>
      <w:tr>
        <w:tc>
          <w:tcPr>
            <w:tcW w:type="dxa" w:w="4939"/>
            <w:vAlign w:val="top"/>
          </w:tcPr>
          <w:p>
            <w:r>
              <w:t>Classification</w:t>
            </w:r>
          </w:p>
        </w:tc>
        <w:tc>
          <w:tcPr>
            <w:tcW w:type="dxa" w:w="4939"/>
            <w:vAlign w:val="top"/>
          </w:tcPr>
          <w:p>
            <w:r>
              <w:t>Predicting a category from a defined set.</w:t>
            </w:r>
          </w:p>
        </w:tc>
      </w:tr>
      <w:tr>
        <w:tc>
          <w:tcPr>
            <w:tcW w:type="dxa" w:w="4939"/>
            <w:vAlign w:val="top"/>
          </w:tcPr>
          <w:p>
            <w:r>
              <w:t>Chunk</w:t>
            </w:r>
          </w:p>
        </w:tc>
        <w:tc>
          <w:tcPr>
            <w:tcW w:type="dxa" w:w="4939"/>
            <w:vAlign w:val="top"/>
          </w:tcPr>
          <w:p>
            <w:r>
              <w:t>A smaller piece of a long document processed separately.</w:t>
            </w:r>
          </w:p>
        </w:tc>
      </w:tr>
      <w:tr>
        <w:tc>
          <w:tcPr>
            <w:tcW w:type="dxa" w:w="4939"/>
            <w:vAlign w:val="top"/>
          </w:tcPr>
          <w:p>
            <w:r>
              <w:t>Embedding</w:t>
            </w:r>
          </w:p>
        </w:tc>
        <w:tc>
          <w:tcPr>
            <w:tcW w:type="dxa" w:w="4939"/>
            <w:vAlign w:val="top"/>
          </w:tcPr>
          <w:p>
            <w:r>
              <w:t>A numerical representation of text.</w:t>
            </w:r>
          </w:p>
        </w:tc>
      </w:tr>
      <w:tr>
        <w:tc>
          <w:tcPr>
            <w:tcW w:type="dxa" w:w="4939"/>
            <w:vAlign w:val="top"/>
          </w:tcPr>
          <w:p>
            <w:r>
              <w:t>False negative</w:t>
            </w:r>
          </w:p>
        </w:tc>
        <w:tc>
          <w:tcPr>
            <w:tcW w:type="dxa" w:w="4939"/>
            <w:vAlign w:val="top"/>
          </w:tcPr>
          <w:p>
            <w:r>
              <w:t>The system predicts no match when the reference assessment says there is a match.</w:t>
            </w:r>
          </w:p>
        </w:tc>
      </w:tr>
      <w:tr>
        <w:tc>
          <w:tcPr>
            <w:tcW w:type="dxa" w:w="4939"/>
            <w:vAlign w:val="top"/>
          </w:tcPr>
          <w:p>
            <w:r>
              <w:t>False positive</w:t>
            </w:r>
          </w:p>
        </w:tc>
        <w:tc>
          <w:tcPr>
            <w:tcW w:type="dxa" w:w="4939"/>
            <w:vAlign w:val="top"/>
          </w:tcPr>
          <w:p>
            <w:r>
              <w:t>The system predicts a match when the reference assessment says there is not a match.</w:t>
            </w:r>
          </w:p>
        </w:tc>
      </w:tr>
      <w:tr>
        <w:tc>
          <w:tcPr>
            <w:tcW w:type="dxa" w:w="4939"/>
            <w:vAlign w:val="top"/>
          </w:tcPr>
          <w:p>
            <w:r>
              <w:t>Generalization</w:t>
            </w:r>
          </w:p>
        </w:tc>
        <w:tc>
          <w:tcPr>
            <w:tcW w:type="dxa" w:w="4939"/>
            <w:vAlign w:val="top"/>
          </w:tcPr>
          <w:p>
            <w:r>
              <w:t>Working on new examples beyond the training data.</w:t>
            </w:r>
          </w:p>
        </w:tc>
      </w:tr>
      <w:tr>
        <w:tc>
          <w:tcPr>
            <w:tcW w:type="dxa" w:w="4939"/>
            <w:vAlign w:val="top"/>
          </w:tcPr>
          <w:p>
            <w:r>
              <w:t>Grounding</w:t>
            </w:r>
          </w:p>
        </w:tc>
        <w:tc>
          <w:tcPr>
            <w:tcW w:type="dxa" w:w="4939"/>
            <w:vAlign w:val="top"/>
          </w:tcPr>
          <w:p>
            <w:r>
              <w:t>Connecting a claim to a source or evidence that supports it.</w:t>
            </w:r>
          </w:p>
        </w:tc>
      </w:tr>
      <w:tr>
        <w:tc>
          <w:tcPr>
            <w:tcW w:type="dxa" w:w="4939"/>
            <w:vAlign w:val="top"/>
          </w:tcPr>
          <w:p>
            <w:r>
              <w:t>Hallucination</w:t>
            </w:r>
          </w:p>
        </w:tc>
        <w:tc>
          <w:tcPr>
            <w:tcW w:type="dxa" w:w="4939"/>
            <w:vAlign w:val="top"/>
          </w:tcPr>
          <w:p>
            <w:r>
              <w:t>A generated claim that is unsupported or false.</w:t>
            </w:r>
          </w:p>
        </w:tc>
      </w:tr>
      <w:tr>
        <w:tc>
          <w:tcPr>
            <w:tcW w:type="dxa" w:w="4939"/>
            <w:vAlign w:val="top"/>
          </w:tcPr>
          <w:p>
            <w:r>
              <w:t>Label</w:t>
            </w:r>
          </w:p>
        </w:tc>
        <w:tc>
          <w:tcPr>
            <w:tcW w:type="dxa" w:w="4939"/>
            <w:vAlign w:val="top"/>
          </w:tcPr>
          <w:p>
            <w:r>
              <w:t>The target category or answer associated with a training example.</w:t>
            </w:r>
          </w:p>
        </w:tc>
      </w:tr>
      <w:tr>
        <w:tc>
          <w:tcPr>
            <w:tcW w:type="dxa" w:w="4939"/>
            <w:vAlign w:val="top"/>
          </w:tcPr>
          <w:p>
            <w:r>
              <w:t>Macro F1</w:t>
            </w:r>
          </w:p>
        </w:tc>
        <w:tc>
          <w:tcPr>
            <w:tcW w:type="dxa" w:w="4939"/>
            <w:vAlign w:val="top"/>
          </w:tcPr>
          <w:p>
            <w:r>
              <w:t>The average F1 across classes, giving each class equal weight.</w:t>
            </w:r>
          </w:p>
        </w:tc>
      </w:tr>
      <w:tr>
        <w:tc>
          <w:tcPr>
            <w:tcW w:type="dxa" w:w="4939"/>
            <w:vAlign w:val="top"/>
          </w:tcPr>
          <w:p>
            <w:r>
              <w:t>Model</w:t>
            </w:r>
          </w:p>
        </w:tc>
        <w:tc>
          <w:tcPr>
            <w:tcW w:type="dxa" w:w="4939"/>
            <w:vAlign w:val="top"/>
          </w:tcPr>
          <w:p>
            <w:r>
              <w:t>A learned system that maps input data to predictions or representations.</w:t>
            </w:r>
          </w:p>
        </w:tc>
      </w:tr>
      <w:tr>
        <w:tc>
          <w:tcPr>
            <w:tcW w:type="dxa" w:w="4939"/>
            <w:vAlign w:val="top"/>
          </w:tcPr>
          <w:p>
            <w:r>
              <w:t>NLP</w:t>
            </w:r>
          </w:p>
        </w:tc>
        <w:tc>
          <w:tcPr>
            <w:tcW w:type="dxa" w:w="4939"/>
            <w:vAlign w:val="top"/>
          </w:tcPr>
          <w:p>
            <w:r>
              <w:t>Natural language processing: computational work with human language.</w:t>
            </w:r>
          </w:p>
        </w:tc>
      </w:tr>
      <w:tr>
        <w:tc>
          <w:tcPr>
            <w:tcW w:type="dxa" w:w="4939"/>
            <w:vAlign w:val="top"/>
          </w:tcPr>
          <w:p>
            <w:r>
              <w:t>Overfitting</w:t>
            </w:r>
          </w:p>
        </w:tc>
        <w:tc>
          <w:tcPr>
            <w:tcW w:type="dxa" w:w="4939"/>
            <w:vAlign w:val="top"/>
          </w:tcPr>
          <w:p>
            <w:r>
              <w:t>Learning the training examples too closely and performing poorly on new examples.</w:t>
            </w:r>
          </w:p>
        </w:tc>
      </w:tr>
      <w:tr>
        <w:tc>
          <w:tcPr>
            <w:tcW w:type="dxa" w:w="4939"/>
            <w:vAlign w:val="top"/>
          </w:tcPr>
          <w:p>
            <w:r>
              <w:t>Precision</w:t>
            </w:r>
          </w:p>
        </w:tc>
        <w:tc>
          <w:tcPr>
            <w:tcW w:type="dxa" w:w="4939"/>
            <w:vAlign w:val="top"/>
          </w:tcPr>
          <w:p>
            <w:r>
              <w:t>Among predicted positive cases, the share that are correct.</w:t>
            </w:r>
          </w:p>
        </w:tc>
      </w:tr>
      <w:tr>
        <w:tc>
          <w:tcPr>
            <w:tcW w:type="dxa" w:w="4939"/>
            <w:vAlign w:val="top"/>
          </w:tcPr>
          <w:p>
            <w:r>
              <w:t>Recall</w:t>
            </w:r>
          </w:p>
        </w:tc>
        <w:tc>
          <w:tcPr>
            <w:tcW w:type="dxa" w:w="4939"/>
            <w:vAlign w:val="top"/>
          </w:tcPr>
          <w:p>
            <w:r>
              <w:t>Among reference positive cases, the share the system finds.</w:t>
            </w:r>
          </w:p>
        </w:tc>
      </w:tr>
      <w:tr>
        <w:tc>
          <w:tcPr>
            <w:tcW w:type="dxa" w:w="4939"/>
            <w:vAlign w:val="top"/>
          </w:tcPr>
          <w:p>
            <w:r>
              <w:t>Section encoding</w:t>
            </w:r>
          </w:p>
        </w:tc>
        <w:tc>
          <w:tcPr>
            <w:tcW w:type="dxa" w:w="4939"/>
            <w:vAlign w:val="top"/>
          </w:tcPr>
          <w:p>
            <w:r>
              <w:t>Providing the model with information about which resume section a text piece came from.</w:t>
            </w:r>
          </w:p>
        </w:tc>
      </w:tr>
      <w:tr>
        <w:tc>
          <w:tcPr>
            <w:tcW w:type="dxa" w:w="4939"/>
            <w:vAlign w:val="top"/>
          </w:tcPr>
          <w:p>
            <w:r>
              <w:t>Supervised learning</w:t>
            </w:r>
          </w:p>
        </w:tc>
        <w:tc>
          <w:tcPr>
            <w:tcW w:type="dxa" w:w="4939"/>
            <w:vAlign w:val="top"/>
          </w:tcPr>
          <w:p>
            <w:r>
              <w:t>Learning from examples with known labels.</w:t>
            </w:r>
          </w:p>
        </w:tc>
      </w:tr>
      <w:tr>
        <w:tc>
          <w:tcPr>
            <w:tcW w:type="dxa" w:w="4939"/>
            <w:vAlign w:val="top"/>
          </w:tcPr>
          <w:p>
            <w:r>
              <w:t>Test set</w:t>
            </w:r>
          </w:p>
        </w:tc>
        <w:tc>
          <w:tcPr>
            <w:tcW w:type="dxa" w:w="4939"/>
            <w:vAlign w:val="top"/>
          </w:tcPr>
          <w:p>
            <w:r>
              <w:t>Examples held back for final evaluation.</w:t>
            </w:r>
          </w:p>
        </w:tc>
      </w:tr>
      <w:tr>
        <w:tc>
          <w:tcPr>
            <w:tcW w:type="dxa" w:w="4939"/>
            <w:vAlign w:val="top"/>
          </w:tcPr>
          <w:p>
            <w:r>
              <w:t>Transformer</w:t>
            </w:r>
          </w:p>
        </w:tc>
        <w:tc>
          <w:tcPr>
            <w:tcW w:type="dxa" w:w="4939"/>
            <w:vAlign w:val="top"/>
          </w:tcPr>
          <w:p>
            <w:r>
              <w:t>A neural-network architecture built to model relationships in sequences of text.</w:t>
            </w:r>
          </w:p>
        </w:tc>
      </w:tr>
    </w:tbl>
    <w:p/>
    <w:p>
      <w:pPr>
        <w:pStyle w:val="Heading1"/>
        <w:keepNext/>
      </w:pPr>
      <w:r>
        <w:t>15. Conclusion and reading guide</w:t>
      </w:r>
    </w:p>
    <w:p>
      <w:r>
        <w:t>The paper demonstrates that how a resume is represented and compared with a job description can affect matching performance. In the authors’ experiments, chunk segmentation and section encoding improved competence-level classification, while attention-based resume–job comparison helped the matching task. The best reported accuracies were 73.26% and 79.20%, respectively.</w:t>
      </w:r>
    </w:p>
    <w:p>
      <w:r>
        <w:t>The wider lesson for EGCA is to test specific design choices, use trustworthy labels, preserve the structure of long documents, compare each candidate with a specific job, and evaluate on held-out examples. But a matching model is not the same as an evidence-grounded assessment system. EGCA must separately demonstrate that its claims are supported, its scores are stable and calibrated, its uncertainty is visible, and its outputs can be audited.</w:t>
      </w:r>
    </w:p>
    <w:p>
      <w:r>
        <w:t>Suggested reading order in the original paper:</w:t>
      </w:r>
    </w:p>
    <w:p>
      <w:pPr>
        <w:pStyle w:val="ListNumber"/>
      </w:pPr>
      <w:r>
        <w:t>Start with the abstract and introduction to understand the two tasks and motivation.</w:t>
      </w:r>
    </w:p>
    <w:p>
      <w:pPr>
        <w:pStyle w:val="ListNumber"/>
      </w:pPr>
      <w:r>
        <w:t>Read the dataset and annotation sections to understand the data and labels.</w:t>
      </w:r>
    </w:p>
    <w:p>
      <w:pPr>
        <w:pStyle w:val="ListNumber"/>
      </w:pPr>
      <w:r>
        <w:t>Read the model section slowly, focusing on trimming, chunking, section encoding, and attention.</w:t>
      </w:r>
    </w:p>
    <w:p>
      <w:pPr>
        <w:pStyle w:val="ListNumber"/>
      </w:pPr>
      <w:r>
        <w:t>Read the experiment setup before interpreting the tables.</w:t>
      </w:r>
    </w:p>
    <w:p>
      <w:pPr>
        <w:pStyle w:val="ListNumber"/>
      </w:pPr>
      <w:r>
        <w:t>Study the results and error analysis, asking what improved, by how much, and what mistakes remained.</w:t>
      </w:r>
    </w:p>
    <w:p>
      <w:pPr>
        <w:pStyle w:val="Heading1"/>
        <w:keepNext/>
      </w:pPr>
      <w:r>
        <w:t>References</w:t>
      </w:r>
    </w:p>
    <w:p>
      <w:r>
        <w:t>Li, C., Fisher, E., Thomas, R., Pittard, S., Hertzberg, V., &amp; Choi, J. D. (2020). Competence-Level Prediction and Resume &amp; Job Description Matching Using Context-Aware Transformer Models. Proceedings of the 2020 Conference on Empirical Methods in Natural Language Processing (EMNLP).</w:t>
      </w:r>
    </w:p>
    <w:p>
      <w:r>
        <w:t>Official ACL Anthology record: https://aclanthology.org/2020.emnlp-main.679/</w:t>
      </w:r>
    </w:p>
    <w:p>
      <w:r>
        <w:t>Full paper PDF: https://aclanthology.org/2020.emnlp-main.679.pdf</w:t>
      </w:r>
    </w:p>
    <w:p>
      <w:r>
        <w:t>All paper-specific descriptions and reported numbers in this report are intended to summarize the cited publication. EGCA architecture ideas, examples, and proposed experiments are recommendations for future work, not claims about what the original authors implemented.</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Evidence-Grounded Candidate Assessment (EGCA)  •  Layman’s Research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EGCA RESEARCH REPORT  |  RESUME–JOB MATCHING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5324B"/>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C648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1C648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5324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