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173D0" w14:textId="77777777" w:rsidR="00A44C11" w:rsidRDefault="00A44C11" w:rsidP="00A44C11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Universidad Nacional Mayor de San Marcos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Facultad de Ingeniería de Sistemas e Informática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E.P. de Ingeniería de Software</w:t>
      </w:r>
    </w:p>
    <w:p w14:paraId="72C4C701" w14:textId="77777777" w:rsidR="00A44C11" w:rsidRDefault="00A44C11" w:rsidP="00A44C11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38E8C6C7" wp14:editId="551E94BC">
            <wp:extent cx="1252993" cy="1869219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993" cy="1869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36668" w14:textId="77777777" w:rsidR="00A44C11" w:rsidRDefault="00A44C11" w:rsidP="00A44C11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Asignatura: </w:t>
      </w:r>
      <w:r>
        <w:rPr>
          <w:rFonts w:ascii="Times New Roman" w:eastAsia="Times New Roman" w:hAnsi="Times New Roman" w:cs="Times New Roman"/>
          <w:sz w:val="26"/>
          <w:szCs w:val="26"/>
        </w:rPr>
        <w:t>Gestión de la configuración del software</w:t>
      </w:r>
    </w:p>
    <w:p w14:paraId="3D4C4CC4" w14:textId="6890A860" w:rsidR="00A44C11" w:rsidRDefault="00A44C11" w:rsidP="00A44C11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PVCU-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GE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Guía de estilos </w:t>
      </w:r>
      <w:r>
        <w:rPr>
          <w:rFonts w:ascii="Times New Roman" w:eastAsia="Times New Roman" w:hAnsi="Times New Roman" w:cs="Times New Roman"/>
          <w:sz w:val="26"/>
          <w:szCs w:val="26"/>
        </w:rPr>
        <w:t>para PVCU</w:t>
      </w:r>
    </w:p>
    <w:p w14:paraId="3329E2C2" w14:textId="77777777" w:rsidR="00A44C11" w:rsidRDefault="00A44C11" w:rsidP="00A44C11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Integrantes (Grupo 04): </w:t>
      </w:r>
    </w:p>
    <w:p w14:paraId="68ECF801" w14:textId="77777777" w:rsidR="00A44C11" w:rsidRDefault="00A44C11" w:rsidP="00A44C11">
      <w:pPr>
        <w:spacing w:line="360" w:lineRule="auto"/>
        <w:ind w:left="1700" w:right="11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Dávila Raffo, Alwin Edu</w:t>
      </w:r>
    </w:p>
    <w:p w14:paraId="65F31BCC" w14:textId="77777777" w:rsidR="00A44C11" w:rsidRDefault="00A44C11" w:rsidP="00A44C11">
      <w:pPr>
        <w:spacing w:line="360" w:lineRule="auto"/>
        <w:ind w:left="1700" w:right="11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Espinoza Peralta, Carlos Miguel</w:t>
      </w:r>
    </w:p>
    <w:p w14:paraId="3A7E4E5B" w14:textId="77777777" w:rsidR="00A44C11" w:rsidRDefault="00A44C11" w:rsidP="00A44C11">
      <w:pPr>
        <w:spacing w:line="360" w:lineRule="auto"/>
        <w:ind w:left="1700" w:right="11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Jara Espinoza, Ángela Lucía</w:t>
      </w:r>
    </w:p>
    <w:p w14:paraId="1A90CC75" w14:textId="77777777" w:rsidR="00A44C11" w:rsidRDefault="00A44C11" w:rsidP="00A44C11">
      <w:pPr>
        <w:spacing w:line="360" w:lineRule="auto"/>
        <w:ind w:left="1700" w:right="11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Madrid Ruiz, Giacomo Salvador</w:t>
      </w:r>
    </w:p>
    <w:p w14:paraId="40005E59" w14:textId="77777777" w:rsidR="00A44C11" w:rsidRDefault="00A44C11" w:rsidP="00A44C11">
      <w:pPr>
        <w:spacing w:line="360" w:lineRule="auto"/>
        <w:ind w:left="1700" w:right="11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Mantilla Flores, Shamir</w:t>
      </w:r>
    </w:p>
    <w:p w14:paraId="69305EDC" w14:textId="77777777" w:rsidR="00A44C11" w:rsidRDefault="00A44C11" w:rsidP="00A44C11">
      <w:pPr>
        <w:spacing w:line="360" w:lineRule="auto"/>
        <w:ind w:left="1700" w:right="11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Patricio Julca, Vilberto Alberto</w:t>
      </w:r>
    </w:p>
    <w:p w14:paraId="3B22ACBD" w14:textId="1CC03FAB" w:rsidR="00A44C11" w:rsidRDefault="00A44C11" w:rsidP="00A44C11">
      <w:pPr>
        <w:spacing w:before="580" w:line="480" w:lineRule="auto"/>
        <w:ind w:left="1700" w:right="11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Docente: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Wong Portillo, Lenis Rossi </w:t>
      </w:r>
    </w:p>
    <w:p w14:paraId="3C49A20E" w14:textId="77777777" w:rsidR="00A44C11" w:rsidRDefault="00A44C11" w:rsidP="00A44C11">
      <w:pPr>
        <w:spacing w:line="480" w:lineRule="auto"/>
        <w:ind w:left="1700" w:right="11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Lima, Perú</w:t>
      </w:r>
    </w:p>
    <w:p w14:paraId="6FDAD34B" w14:textId="77777777" w:rsidR="00A44C11" w:rsidRDefault="00A44C11" w:rsidP="00A44C11">
      <w:pPr>
        <w:spacing w:line="480" w:lineRule="auto"/>
        <w:ind w:left="1700" w:right="1100"/>
        <w:jc w:val="center"/>
        <w:rPr>
          <w:rFonts w:ascii="IBM Plex Serif" w:eastAsia="IBM Plex Serif" w:hAnsi="IBM Plex Serif" w:cs="IBM Plex Serif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2024</w:t>
      </w:r>
    </w:p>
    <w:p w14:paraId="5C03BD92" w14:textId="77777777" w:rsidR="007312D4" w:rsidRPr="00A44C11" w:rsidRDefault="007312D4">
      <w:pPr>
        <w:rPr>
          <w:rFonts w:ascii="Times New Roman" w:eastAsia="IBM Plex Serif Medium" w:hAnsi="Times New Roman" w:cs="Times New Roman"/>
          <w:sz w:val="24"/>
          <w:szCs w:val="24"/>
        </w:rPr>
      </w:pPr>
    </w:p>
    <w:p w14:paraId="213530E3" w14:textId="77777777" w:rsidR="00A44C11" w:rsidRDefault="00A44C11">
      <w:pPr>
        <w:rPr>
          <w:rFonts w:ascii="IBM Plex Serif" w:eastAsia="IBM Plex Serif" w:hAnsi="IBM Plex Serif" w:cs="IBM Plex Serif"/>
          <w:b/>
          <w:sz w:val="28"/>
          <w:szCs w:val="28"/>
        </w:rPr>
      </w:pPr>
      <w:r>
        <w:rPr>
          <w:rFonts w:ascii="IBM Plex Serif" w:eastAsia="IBM Plex Serif" w:hAnsi="IBM Plex Serif" w:cs="IBM Plex Serif"/>
          <w:b/>
          <w:sz w:val="28"/>
          <w:szCs w:val="28"/>
        </w:rPr>
        <w:br w:type="page"/>
      </w:r>
    </w:p>
    <w:p w14:paraId="311E0809" w14:textId="77777777" w:rsidR="00A44C11" w:rsidRPr="0095348D" w:rsidRDefault="00C94042" w:rsidP="00A44C11">
      <w:pPr>
        <w:spacing w:before="200" w:after="200"/>
        <w:jc w:val="center"/>
        <w:rPr>
          <w:rFonts w:ascii="Times New Roman" w:eastAsia="IBM Plex Serif Medium" w:hAnsi="Times New Roman" w:cs="Times New Roman"/>
          <w:b/>
          <w:sz w:val="28"/>
          <w:szCs w:val="28"/>
        </w:rPr>
      </w:pPr>
      <w:r w:rsidRPr="0095348D">
        <w:rPr>
          <w:rFonts w:ascii="Times New Roman" w:eastAsia="IBM Plex Serif Medium" w:hAnsi="Times New Roman" w:cs="Times New Roman"/>
          <w:b/>
          <w:sz w:val="28"/>
          <w:szCs w:val="28"/>
        </w:rPr>
        <w:lastRenderedPageBreak/>
        <w:t>Documento de Guía de Estilos</w:t>
      </w:r>
      <w:bookmarkStart w:id="0" w:name="_dp6eydm9xmki" w:colFirst="0" w:colLast="0"/>
      <w:bookmarkStart w:id="1" w:name="_sge9lbdtyj5v" w:colFirst="0" w:colLast="0"/>
      <w:bookmarkStart w:id="2" w:name="_h7gee63w0psd" w:colFirst="0" w:colLast="0"/>
      <w:bookmarkEnd w:id="0"/>
      <w:bookmarkEnd w:id="1"/>
      <w:bookmarkEnd w:id="2"/>
    </w:p>
    <w:p w14:paraId="0BD4B568" w14:textId="1CCC33DC" w:rsidR="0095348D" w:rsidRDefault="00C94042" w:rsidP="0095348D">
      <w:pPr>
        <w:pStyle w:val="Prrafodelista"/>
        <w:numPr>
          <w:ilvl w:val="0"/>
          <w:numId w:val="4"/>
        </w:numPr>
        <w:spacing w:before="200" w:after="200"/>
        <w:rPr>
          <w:rFonts w:ascii="Times New Roman" w:hAnsi="Times New Roman" w:cs="Times New Roman"/>
          <w:sz w:val="24"/>
        </w:rPr>
      </w:pPr>
      <w:r w:rsidRPr="00A44C11">
        <w:rPr>
          <w:rFonts w:ascii="Times New Roman" w:eastAsia="IBM Plex Serif Medium" w:hAnsi="Times New Roman" w:cs="Times New Roman"/>
          <w:sz w:val="24"/>
          <w:szCs w:val="24"/>
        </w:rPr>
        <w:t>Log</w:t>
      </w:r>
      <w:bookmarkStart w:id="3" w:name="_1mja7mo31fgz" w:colFirst="0" w:colLast="0"/>
      <w:bookmarkStart w:id="4" w:name="_kpbn29606rf8" w:colFirst="0" w:colLast="0"/>
      <w:bookmarkStart w:id="5" w:name="_eijtk4w3syn" w:colFirst="0" w:colLast="0"/>
      <w:bookmarkStart w:id="6" w:name="_yjaazo50rlk4" w:colFirst="0" w:colLast="0"/>
      <w:bookmarkStart w:id="7" w:name="_l2mghl6jx7e6" w:colFirst="0" w:colLast="0"/>
      <w:bookmarkStart w:id="8" w:name="_wq3c7bp9tx46" w:colFirst="0" w:colLast="0"/>
      <w:bookmarkStart w:id="9" w:name="_wdlsfuumrbs8" w:colFirst="0" w:colLast="0"/>
      <w:bookmarkEnd w:id="3"/>
      <w:bookmarkEnd w:id="4"/>
      <w:bookmarkEnd w:id="5"/>
      <w:bookmarkEnd w:id="6"/>
      <w:bookmarkEnd w:id="7"/>
      <w:bookmarkEnd w:id="8"/>
      <w:bookmarkEnd w:id="9"/>
      <w:r w:rsidR="00A44C11">
        <w:rPr>
          <w:rFonts w:ascii="Times New Roman" w:eastAsia="IBM Plex Serif Medium" w:hAnsi="Times New Roman" w:cs="Times New Roman"/>
          <w:sz w:val="24"/>
          <w:szCs w:val="24"/>
        </w:rPr>
        <w:t>o</w:t>
      </w:r>
    </w:p>
    <w:p w14:paraId="60EE32B2" w14:textId="2D1BC436" w:rsidR="0095348D" w:rsidRDefault="0095348D" w:rsidP="0095348D">
      <w:pPr>
        <w:pStyle w:val="Prrafodelista"/>
        <w:spacing w:before="200" w:after="200"/>
        <w:rPr>
          <w:rFonts w:ascii="Times New Roman" w:hAnsi="Times New Roman" w:cs="Times New Roman"/>
          <w:sz w:val="24"/>
        </w:rPr>
      </w:pPr>
    </w:p>
    <w:p w14:paraId="1D431486" w14:textId="2BC8B569" w:rsidR="0095348D" w:rsidRDefault="0095348D" w:rsidP="0095348D">
      <w:pPr>
        <w:pStyle w:val="Prrafodelista"/>
        <w:spacing w:before="200" w:after="20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D0910F" wp14:editId="789D558F">
            <wp:extent cx="3588589" cy="418874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s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803" cy="4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3916" w14:textId="3B08E028" w:rsidR="0095348D" w:rsidRPr="00CF5738" w:rsidRDefault="00CF5738" w:rsidP="0095348D">
      <w:pPr>
        <w:pStyle w:val="Prrafodelista"/>
        <w:spacing w:before="200" w:after="20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Variaciones de color</w:t>
      </w:r>
    </w:p>
    <w:p w14:paraId="69089CAA" w14:textId="53BC6C8C" w:rsidR="0095348D" w:rsidRDefault="0095348D">
      <w:pPr>
        <w:rPr>
          <w:rFonts w:ascii="Times New Roman" w:eastAsia="IBM Plex Serif Medium" w:hAnsi="Times New Roman" w:cs="Times New Roman"/>
          <w:sz w:val="24"/>
          <w:szCs w:val="24"/>
        </w:rPr>
      </w:pPr>
    </w:p>
    <w:p w14:paraId="15E5EF51" w14:textId="0A797DD5" w:rsidR="0095348D" w:rsidRPr="0095348D" w:rsidRDefault="0095348D" w:rsidP="0095348D">
      <w:pPr>
        <w:jc w:val="center"/>
        <w:rPr>
          <w:rFonts w:ascii="Times New Roman" w:eastAsia="IBM Plex Serif Medium" w:hAnsi="Times New Roman" w:cs="Times New Roman"/>
          <w:sz w:val="24"/>
          <w:szCs w:val="24"/>
        </w:rPr>
      </w:pPr>
      <w:r>
        <w:rPr>
          <w:rFonts w:ascii="Times New Roman" w:eastAsia="IBM Plex Serif Medium" w:hAnsi="Times New Roman" w:cs="Times New Roman"/>
          <w:noProof/>
          <w:sz w:val="24"/>
          <w:szCs w:val="24"/>
        </w:rPr>
        <w:drawing>
          <wp:inline distT="0" distB="0" distL="0" distR="0" wp14:anchorId="71DD0AD9" wp14:editId="0D8FF422">
            <wp:extent cx="5986130" cy="2565106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ariacion-Color-F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42" cy="25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2F" w14:textId="77777777" w:rsidR="0095348D" w:rsidRPr="0095348D" w:rsidRDefault="0095348D" w:rsidP="0095348D">
      <w:pPr>
        <w:rPr>
          <w:rFonts w:ascii="Times New Roman" w:eastAsia="IBM Plex Serif Medium" w:hAnsi="Times New Roman" w:cs="Times New Roman"/>
          <w:sz w:val="24"/>
          <w:szCs w:val="24"/>
        </w:rPr>
      </w:pPr>
    </w:p>
    <w:p w14:paraId="4728538A" w14:textId="77777777" w:rsidR="0095348D" w:rsidRPr="0095348D" w:rsidRDefault="0095348D" w:rsidP="0095348D">
      <w:pPr>
        <w:rPr>
          <w:rFonts w:ascii="Times New Roman" w:eastAsia="IBM Plex Serif Medium" w:hAnsi="Times New Roman" w:cs="Times New Roman"/>
          <w:sz w:val="24"/>
          <w:szCs w:val="24"/>
        </w:rPr>
      </w:pPr>
    </w:p>
    <w:p w14:paraId="5247C9C3" w14:textId="77777777" w:rsidR="0095348D" w:rsidRPr="0095348D" w:rsidRDefault="0095348D" w:rsidP="0095348D">
      <w:pPr>
        <w:rPr>
          <w:rFonts w:ascii="Times New Roman" w:eastAsia="IBM Plex Serif Medium" w:hAnsi="Times New Roman" w:cs="Times New Roman"/>
          <w:sz w:val="24"/>
          <w:szCs w:val="24"/>
        </w:rPr>
      </w:pPr>
    </w:p>
    <w:p w14:paraId="54F8B1DA" w14:textId="692F8A1B" w:rsidR="00670B70" w:rsidRDefault="00C94042" w:rsidP="00670B70">
      <w:pPr>
        <w:pStyle w:val="Prrafodelista"/>
        <w:numPr>
          <w:ilvl w:val="0"/>
          <w:numId w:val="4"/>
        </w:numPr>
        <w:spacing w:before="200" w:after="200"/>
        <w:rPr>
          <w:rFonts w:ascii="Times New Roman" w:hAnsi="Times New Roman" w:cs="Times New Roman"/>
          <w:sz w:val="24"/>
        </w:rPr>
      </w:pPr>
      <w:r w:rsidRPr="00A44C11">
        <w:rPr>
          <w:rFonts w:ascii="Times New Roman" w:hAnsi="Times New Roman" w:cs="Times New Roman"/>
          <w:sz w:val="24"/>
        </w:rPr>
        <w:lastRenderedPageBreak/>
        <w:t>Tipografí</w:t>
      </w:r>
      <w:r w:rsidR="00670B70">
        <w:rPr>
          <w:rFonts w:ascii="Times New Roman" w:hAnsi="Times New Roman" w:cs="Times New Roman"/>
          <w:sz w:val="24"/>
        </w:rPr>
        <w:t>a</w:t>
      </w:r>
      <w:bookmarkStart w:id="10" w:name="_GoBack"/>
      <w:bookmarkEnd w:id="10"/>
    </w:p>
    <w:p w14:paraId="199D3ACC" w14:textId="1470B107" w:rsidR="00E7528A" w:rsidRDefault="00E7528A" w:rsidP="00E7528A">
      <w:pPr>
        <w:pStyle w:val="Prrafodelista"/>
        <w:spacing w:before="200" w:after="200"/>
        <w:rPr>
          <w:rFonts w:ascii="Times New Roman" w:hAnsi="Times New Roman" w:cs="Times New Roman"/>
          <w:sz w:val="24"/>
        </w:rPr>
      </w:pPr>
    </w:p>
    <w:p w14:paraId="7DB1ED3A" w14:textId="259A2696" w:rsidR="00E7528A" w:rsidRDefault="00E7528A" w:rsidP="00E7528A">
      <w:pPr>
        <w:pStyle w:val="Prrafodelista"/>
        <w:spacing w:before="200"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148F367" wp14:editId="6D15BFCD">
            <wp:simplePos x="0" y="0"/>
            <wp:positionH relativeFrom="column">
              <wp:posOffset>457200</wp:posOffset>
            </wp:positionH>
            <wp:positionV relativeFrom="paragraph">
              <wp:posOffset>346962</wp:posOffset>
            </wp:positionV>
            <wp:extent cx="4796287" cy="2826384"/>
            <wp:effectExtent l="0" t="0" r="444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pografia-Prima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87" cy="282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2D041" w14:textId="59019482" w:rsidR="00E7528A" w:rsidRDefault="00E7528A" w:rsidP="00E7528A">
      <w:pPr>
        <w:pStyle w:val="Prrafodelista"/>
        <w:spacing w:before="200" w:after="200"/>
        <w:rPr>
          <w:rFonts w:ascii="Times New Roman" w:hAnsi="Times New Roman" w:cs="Times New Roman"/>
          <w:sz w:val="24"/>
        </w:rPr>
      </w:pPr>
    </w:p>
    <w:p w14:paraId="6FD9141C" w14:textId="48E253F2" w:rsidR="00A44C11" w:rsidRPr="00670B70" w:rsidRDefault="00A44C11" w:rsidP="00E7528A">
      <w:pPr>
        <w:pStyle w:val="Prrafodelista"/>
        <w:spacing w:before="200" w:after="200"/>
        <w:rPr>
          <w:rFonts w:ascii="Times New Roman" w:hAnsi="Times New Roman" w:cs="Times New Roman"/>
          <w:sz w:val="24"/>
        </w:rPr>
      </w:pPr>
    </w:p>
    <w:p w14:paraId="531B77F5" w14:textId="25C721A9" w:rsidR="00E7528A" w:rsidRDefault="00E7528A">
      <w:pPr>
        <w:rPr>
          <w:rFonts w:ascii="Times New Roman" w:eastAsia="IBM Plex Serif Medium" w:hAnsi="Times New Roman" w:cs="Times New Roman"/>
          <w:sz w:val="24"/>
          <w:szCs w:val="24"/>
        </w:rPr>
      </w:pPr>
      <w:bookmarkStart w:id="11" w:name="_51c8zg904nqz" w:colFirst="0" w:colLast="0"/>
      <w:bookmarkStart w:id="12" w:name="_pz9ej9bftoxy" w:colFirst="0" w:colLast="0"/>
      <w:bookmarkEnd w:id="11"/>
      <w:bookmarkEnd w:id="12"/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1424297" wp14:editId="6CEF1CCB">
            <wp:simplePos x="0" y="0"/>
            <wp:positionH relativeFrom="column">
              <wp:posOffset>414703</wp:posOffset>
            </wp:positionH>
            <wp:positionV relativeFrom="paragraph">
              <wp:posOffset>290554</wp:posOffset>
            </wp:positionV>
            <wp:extent cx="4796155" cy="2825750"/>
            <wp:effectExtent l="0" t="0" r="444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ipografia-Secundar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IBM Plex Serif Medium" w:hAnsi="Times New Roman" w:cs="Times New Roman"/>
          <w:sz w:val="24"/>
          <w:szCs w:val="24"/>
        </w:rPr>
        <w:br w:type="page"/>
      </w:r>
    </w:p>
    <w:p w14:paraId="15E08D98" w14:textId="3FCDBEBF" w:rsidR="007312D4" w:rsidRPr="00835E40" w:rsidRDefault="00C94042" w:rsidP="00835E40">
      <w:pPr>
        <w:pStyle w:val="Prrafodelista"/>
        <w:numPr>
          <w:ilvl w:val="0"/>
          <w:numId w:val="4"/>
        </w:numPr>
        <w:spacing w:before="200" w:after="200"/>
        <w:rPr>
          <w:rFonts w:ascii="Times New Roman" w:hAnsi="Times New Roman" w:cs="Times New Roman"/>
          <w:sz w:val="24"/>
        </w:rPr>
      </w:pPr>
      <w:r w:rsidRPr="00A44C11">
        <w:rPr>
          <w:rFonts w:ascii="Times New Roman" w:eastAsia="IBM Plex Serif Medium" w:hAnsi="Times New Roman" w:cs="Times New Roman"/>
          <w:sz w:val="24"/>
          <w:szCs w:val="24"/>
        </w:rPr>
        <w:lastRenderedPageBreak/>
        <w:t>Paleta de Colores</w:t>
      </w:r>
      <w:bookmarkStart w:id="13" w:name="_dyj8id6vp93i" w:colFirst="0" w:colLast="0"/>
      <w:bookmarkEnd w:id="13"/>
    </w:p>
    <w:p w14:paraId="45E2CDF3" w14:textId="2903CFA0" w:rsidR="00835E40" w:rsidRDefault="00835E40" w:rsidP="00835E40">
      <w:pPr>
        <w:pStyle w:val="Prrafodelista"/>
        <w:spacing w:before="200" w:after="200"/>
        <w:rPr>
          <w:rFonts w:ascii="Times New Roman" w:eastAsia="IBM Plex Serif Medium" w:hAnsi="Times New Roman" w:cs="Times New Roman"/>
          <w:sz w:val="24"/>
          <w:szCs w:val="24"/>
        </w:rPr>
      </w:pPr>
    </w:p>
    <w:p w14:paraId="1240F9A1" w14:textId="055ABF46" w:rsidR="00835E40" w:rsidRPr="00835E40" w:rsidRDefault="00835E40" w:rsidP="00835E40">
      <w:pPr>
        <w:pStyle w:val="Prrafodelista"/>
        <w:spacing w:before="200" w:after="20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689256" wp14:editId="5D0FE815">
            <wp:extent cx="5262113" cy="2013579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lores-Modo-Blan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050" cy="20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CD18" w14:textId="77777777" w:rsidR="007312D4" w:rsidRPr="00A44C11" w:rsidRDefault="007312D4">
      <w:pPr>
        <w:ind w:left="720"/>
        <w:rPr>
          <w:rFonts w:ascii="Times New Roman" w:eastAsia="IBM Plex Serif Medium" w:hAnsi="Times New Roman" w:cs="Times New Roman"/>
        </w:rPr>
      </w:pPr>
    </w:p>
    <w:p w14:paraId="675CF97E" w14:textId="49331C5D" w:rsidR="007312D4" w:rsidRPr="00835E40" w:rsidRDefault="00835E40" w:rsidP="00670B70">
      <w:pPr>
        <w:ind w:left="720"/>
        <w:jc w:val="center"/>
        <w:rPr>
          <w:rFonts w:ascii="Times New Roman" w:eastAsia="IBM Plex Serif Medium" w:hAnsi="Times New Roman" w:cs="Times New Roman"/>
          <w:b/>
          <w:sz w:val="24"/>
        </w:rPr>
      </w:pPr>
      <w:r w:rsidRPr="00835E40">
        <w:rPr>
          <w:rFonts w:ascii="Times New Roman" w:eastAsia="IBM Plex Serif Medium" w:hAnsi="Times New Roman" w:cs="Times New Roman"/>
          <w:b/>
          <w:sz w:val="24"/>
        </w:rPr>
        <w:t>Variac</w:t>
      </w:r>
      <w:r w:rsidR="00670B70">
        <w:rPr>
          <w:rFonts w:ascii="Times New Roman" w:eastAsia="IBM Plex Serif Medium" w:hAnsi="Times New Roman" w:cs="Times New Roman"/>
          <w:b/>
          <w:sz w:val="24"/>
        </w:rPr>
        <w:t xml:space="preserve">iones </w:t>
      </w:r>
      <w:r w:rsidRPr="00835E40">
        <w:rPr>
          <w:rFonts w:ascii="Times New Roman" w:eastAsia="IBM Plex Serif Medium" w:hAnsi="Times New Roman" w:cs="Times New Roman"/>
          <w:b/>
          <w:sz w:val="24"/>
        </w:rPr>
        <w:t>de color</w:t>
      </w:r>
    </w:p>
    <w:p w14:paraId="418C02D1" w14:textId="77777777" w:rsidR="007312D4" w:rsidRPr="00A44C11" w:rsidRDefault="007312D4">
      <w:pPr>
        <w:rPr>
          <w:rFonts w:ascii="Times New Roman" w:eastAsia="IBM Plex Serif Medium" w:hAnsi="Times New Roman" w:cs="Times New Roman"/>
        </w:rPr>
      </w:pPr>
    </w:p>
    <w:p w14:paraId="3354D32F" w14:textId="77777777" w:rsidR="007312D4" w:rsidRPr="00A44C11" w:rsidRDefault="007312D4">
      <w:pPr>
        <w:ind w:left="720"/>
        <w:rPr>
          <w:rFonts w:ascii="Times New Roman" w:eastAsia="IBM Plex Serif Medium" w:hAnsi="Times New Roman" w:cs="Times New Roman"/>
        </w:rPr>
      </w:pPr>
    </w:p>
    <w:p w14:paraId="583681F2" w14:textId="383747A4" w:rsidR="007312D4" w:rsidRPr="00A44C11" w:rsidRDefault="00835E40" w:rsidP="00835E40">
      <w:pPr>
        <w:jc w:val="right"/>
        <w:rPr>
          <w:rFonts w:ascii="Times New Roman" w:eastAsia="IBM Plex Serif Medium" w:hAnsi="Times New Roman" w:cs="Times New Roman"/>
        </w:rPr>
      </w:pPr>
      <w:r>
        <w:rPr>
          <w:rFonts w:ascii="Times New Roman" w:eastAsia="IBM Plex Serif Medium" w:hAnsi="Times New Roman" w:cs="Times New Roman"/>
          <w:noProof/>
        </w:rPr>
        <w:drawing>
          <wp:inline distT="0" distB="0" distL="0" distR="0" wp14:anchorId="3BC421F0" wp14:editId="4B10D3D8">
            <wp:extent cx="5396985" cy="206518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lores-Modo-Oscu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7" cy="20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12E1" w14:textId="77777777" w:rsidR="007312D4" w:rsidRPr="00A44C11" w:rsidRDefault="007312D4">
      <w:pPr>
        <w:rPr>
          <w:rFonts w:ascii="Times New Roman" w:eastAsia="IBM Plex Serif Medium" w:hAnsi="Times New Roman" w:cs="Times New Roman"/>
        </w:rPr>
      </w:pPr>
    </w:p>
    <w:p w14:paraId="08F52625" w14:textId="77777777" w:rsidR="007312D4" w:rsidRPr="00A44C11" w:rsidRDefault="007312D4">
      <w:pPr>
        <w:rPr>
          <w:rFonts w:ascii="Times New Roman" w:eastAsia="IBM Plex Serif Medium" w:hAnsi="Times New Roman" w:cs="Times New Roman"/>
        </w:rPr>
      </w:pPr>
    </w:p>
    <w:sectPr w:rsidR="007312D4" w:rsidRPr="00A44C11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208D8" w14:textId="77777777" w:rsidR="00C94042" w:rsidRDefault="00C94042">
      <w:pPr>
        <w:spacing w:line="240" w:lineRule="auto"/>
      </w:pPr>
      <w:r>
        <w:separator/>
      </w:r>
    </w:p>
  </w:endnote>
  <w:endnote w:type="continuationSeparator" w:id="0">
    <w:p w14:paraId="21F9DA89" w14:textId="77777777" w:rsidR="00C94042" w:rsidRDefault="00C94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erif">
    <w:altName w:val="Calibri"/>
    <w:charset w:val="00"/>
    <w:family w:val="auto"/>
    <w:pitch w:val="default"/>
  </w:font>
  <w:font w:name="IBM Plex Serif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C1C94" w14:textId="2F4A82AE" w:rsidR="007312D4" w:rsidRDefault="007312D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F4973" w14:textId="77777777" w:rsidR="00C94042" w:rsidRDefault="00C94042">
      <w:pPr>
        <w:spacing w:line="240" w:lineRule="auto"/>
      </w:pPr>
      <w:r>
        <w:separator/>
      </w:r>
    </w:p>
  </w:footnote>
  <w:footnote w:type="continuationSeparator" w:id="0">
    <w:p w14:paraId="4E4AFF3A" w14:textId="77777777" w:rsidR="00C94042" w:rsidRDefault="00C940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C3EA1"/>
    <w:multiLevelType w:val="multilevel"/>
    <w:tmpl w:val="D5106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2A27AC"/>
    <w:multiLevelType w:val="multilevel"/>
    <w:tmpl w:val="D5106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3D14CA"/>
    <w:multiLevelType w:val="multilevel"/>
    <w:tmpl w:val="D5106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263B03"/>
    <w:multiLevelType w:val="hybridMultilevel"/>
    <w:tmpl w:val="21D65D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2D4"/>
    <w:rsid w:val="00670B70"/>
    <w:rsid w:val="007312D4"/>
    <w:rsid w:val="00835E40"/>
    <w:rsid w:val="0095348D"/>
    <w:rsid w:val="00A44C11"/>
    <w:rsid w:val="00AE5E53"/>
    <w:rsid w:val="00C94042"/>
    <w:rsid w:val="00CD5925"/>
    <w:rsid w:val="00CF5738"/>
    <w:rsid w:val="00E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C49D68"/>
  <w15:docId w15:val="{C02C4249-BFD9-4355-BF28-94ECC8DE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44C1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C11"/>
  </w:style>
  <w:style w:type="paragraph" w:styleId="Piedepgina">
    <w:name w:val="footer"/>
    <w:basedOn w:val="Normal"/>
    <w:link w:val="PiedepginaCar"/>
    <w:uiPriority w:val="99"/>
    <w:unhideWhenUsed/>
    <w:rsid w:val="00A44C1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C11"/>
  </w:style>
  <w:style w:type="paragraph" w:styleId="Prrafodelista">
    <w:name w:val="List Paragraph"/>
    <w:basedOn w:val="Normal"/>
    <w:uiPriority w:val="34"/>
    <w:qFormat/>
    <w:rsid w:val="00A44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Patricio Julca</dc:creator>
  <cp:lastModifiedBy>Vilberto Alberto Patricio Julca</cp:lastModifiedBy>
  <cp:revision>5</cp:revision>
  <dcterms:created xsi:type="dcterms:W3CDTF">2024-10-04T17:50:00Z</dcterms:created>
  <dcterms:modified xsi:type="dcterms:W3CDTF">2024-10-04T20:19:00Z</dcterms:modified>
</cp:coreProperties>
</file>