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398E" w14:textId="77777777" w:rsidR="004F33B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DEVSLA</w:t>
      </w:r>
    </w:p>
    <w:p w14:paraId="2D25398F" w14:textId="77777777" w:rsidR="004F33BC" w:rsidRDefault="004F33BC">
      <w:pPr>
        <w:jc w:val="center"/>
        <w:rPr>
          <w:rFonts w:ascii="Times New Roman" w:eastAsia="Times New Roman" w:hAnsi="Times New Roman" w:cs="Times New Roman"/>
          <w:sz w:val="32"/>
          <w:szCs w:val="32"/>
        </w:rPr>
      </w:pPr>
    </w:p>
    <w:p w14:paraId="2D253990" w14:textId="77777777" w:rsidR="004F33BC" w:rsidRDefault="004F33BC">
      <w:pPr>
        <w:jc w:val="center"/>
        <w:rPr>
          <w:rFonts w:ascii="Times New Roman" w:eastAsia="Times New Roman" w:hAnsi="Times New Roman" w:cs="Times New Roman"/>
          <w:sz w:val="32"/>
          <w:szCs w:val="32"/>
        </w:rPr>
      </w:pPr>
    </w:p>
    <w:p w14:paraId="2D253991" w14:textId="77777777" w:rsidR="004F33BC" w:rsidRDefault="004F33BC">
      <w:pPr>
        <w:jc w:val="center"/>
        <w:rPr>
          <w:rFonts w:ascii="Times New Roman" w:eastAsia="Times New Roman" w:hAnsi="Times New Roman" w:cs="Times New Roman"/>
          <w:sz w:val="32"/>
          <w:szCs w:val="32"/>
        </w:rPr>
      </w:pPr>
    </w:p>
    <w:p w14:paraId="2D253992" w14:textId="77777777" w:rsidR="004F33BC" w:rsidRDefault="004F33BC">
      <w:pPr>
        <w:jc w:val="center"/>
        <w:rPr>
          <w:rFonts w:ascii="Times New Roman" w:eastAsia="Times New Roman" w:hAnsi="Times New Roman" w:cs="Times New Roman"/>
          <w:sz w:val="32"/>
          <w:szCs w:val="32"/>
        </w:rPr>
      </w:pPr>
    </w:p>
    <w:p w14:paraId="2D253993" w14:textId="77777777" w:rsidR="004F33BC" w:rsidRDefault="004F33BC">
      <w:pPr>
        <w:rPr>
          <w:rFonts w:ascii="Times New Roman" w:eastAsia="Times New Roman" w:hAnsi="Times New Roman" w:cs="Times New Roman"/>
          <w:sz w:val="32"/>
          <w:szCs w:val="32"/>
        </w:rPr>
      </w:pPr>
    </w:p>
    <w:p w14:paraId="2D253994" w14:textId="77777777" w:rsidR="004F33BC"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2D253995" w14:textId="77777777" w:rsidR="004F33BC" w:rsidRDefault="004F33BC">
      <w:pPr>
        <w:spacing w:before="240" w:after="240"/>
        <w:jc w:val="center"/>
        <w:rPr>
          <w:rFonts w:ascii="Times New Roman" w:eastAsia="Times New Roman" w:hAnsi="Times New Roman" w:cs="Times New Roman"/>
          <w:sz w:val="32"/>
          <w:szCs w:val="32"/>
        </w:rPr>
      </w:pPr>
    </w:p>
    <w:p w14:paraId="2D253996" w14:textId="77777777" w:rsidR="004F33BC" w:rsidRDefault="004F33BC">
      <w:pPr>
        <w:spacing w:before="240" w:after="240"/>
        <w:jc w:val="center"/>
        <w:rPr>
          <w:rFonts w:ascii="Times New Roman" w:eastAsia="Times New Roman" w:hAnsi="Times New Roman" w:cs="Times New Roman"/>
          <w:sz w:val="32"/>
          <w:szCs w:val="32"/>
        </w:rPr>
      </w:pPr>
    </w:p>
    <w:p w14:paraId="2D253997" w14:textId="77777777" w:rsidR="004F33BC"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D253998"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Dávila Raffo, </w:t>
      </w:r>
      <w:proofErr w:type="spellStart"/>
      <w:r>
        <w:rPr>
          <w:rFonts w:ascii="Times New Roman" w:eastAsia="Times New Roman" w:hAnsi="Times New Roman" w:cs="Times New Roman"/>
          <w:sz w:val="26"/>
          <w:szCs w:val="26"/>
        </w:rPr>
        <w:t>Alwin</w:t>
      </w:r>
      <w:proofErr w:type="spellEnd"/>
      <w:r>
        <w:rPr>
          <w:rFonts w:ascii="Times New Roman" w:eastAsia="Times New Roman" w:hAnsi="Times New Roman" w:cs="Times New Roman"/>
          <w:sz w:val="26"/>
          <w:szCs w:val="26"/>
        </w:rPr>
        <w:t xml:space="preserve"> Edu</w:t>
      </w:r>
    </w:p>
    <w:p w14:paraId="2D253999"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Espinoza Peralta, Carlos Miguel</w:t>
      </w:r>
    </w:p>
    <w:p w14:paraId="2D25399A"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Jara Espinoza, Ángela Lucía</w:t>
      </w:r>
    </w:p>
    <w:p w14:paraId="2D25399B"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Madrid Ruiz, Giacomo Salvador</w:t>
      </w:r>
    </w:p>
    <w:p w14:paraId="2D25399C"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Mantilla Flores, Shamir</w:t>
      </w:r>
    </w:p>
    <w:p w14:paraId="2D25399D" w14:textId="77777777" w:rsidR="004F33BC" w:rsidRDefault="00000000">
      <w:pPr>
        <w:widowControl w:val="0"/>
        <w:spacing w:line="240" w:lineRule="auto"/>
        <w:ind w:right="5"/>
        <w:jc w:val="center"/>
        <w:rPr>
          <w:rFonts w:ascii="Times New Roman" w:eastAsia="Times New Roman" w:hAnsi="Times New Roman" w:cs="Times New Roman"/>
          <w:sz w:val="34"/>
          <w:szCs w:val="34"/>
        </w:rPr>
      </w:pPr>
      <w:r>
        <w:rPr>
          <w:rFonts w:ascii="Times New Roman" w:eastAsia="Times New Roman" w:hAnsi="Times New Roman" w:cs="Times New Roman"/>
          <w:sz w:val="26"/>
          <w:szCs w:val="26"/>
        </w:rPr>
        <w:t xml:space="preserve">Patricio Julca, </w:t>
      </w:r>
      <w:proofErr w:type="spellStart"/>
      <w:r>
        <w:rPr>
          <w:rFonts w:ascii="Times New Roman" w:eastAsia="Times New Roman" w:hAnsi="Times New Roman" w:cs="Times New Roman"/>
          <w:sz w:val="26"/>
          <w:szCs w:val="26"/>
        </w:rPr>
        <w:t>Vilberto</w:t>
      </w:r>
      <w:proofErr w:type="spellEnd"/>
      <w:r>
        <w:rPr>
          <w:rFonts w:ascii="Times New Roman" w:eastAsia="Times New Roman" w:hAnsi="Times New Roman" w:cs="Times New Roman"/>
          <w:sz w:val="26"/>
          <w:szCs w:val="26"/>
        </w:rPr>
        <w:t xml:space="preserve"> Alberto</w:t>
      </w:r>
    </w:p>
    <w:p w14:paraId="2D25399E" w14:textId="77777777" w:rsidR="004F33BC" w:rsidRDefault="004F33BC">
      <w:pPr>
        <w:spacing w:before="240" w:after="240"/>
        <w:jc w:val="center"/>
        <w:rPr>
          <w:rFonts w:ascii="Times New Roman" w:eastAsia="Times New Roman" w:hAnsi="Times New Roman" w:cs="Times New Roman"/>
        </w:rPr>
      </w:pPr>
    </w:p>
    <w:p w14:paraId="2D25399F" w14:textId="77777777" w:rsidR="004F33BC" w:rsidRDefault="004F33BC">
      <w:pPr>
        <w:spacing w:before="240" w:after="240"/>
        <w:jc w:val="center"/>
        <w:rPr>
          <w:rFonts w:ascii="Times New Roman" w:eastAsia="Times New Roman" w:hAnsi="Times New Roman" w:cs="Times New Roman"/>
          <w:sz w:val="32"/>
          <w:szCs w:val="32"/>
        </w:rPr>
      </w:pPr>
    </w:p>
    <w:p w14:paraId="2D2539A0" w14:textId="77777777" w:rsidR="004F33BC"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2D2539A1" w14:textId="77777777" w:rsidR="004F33BC" w:rsidRDefault="004F33BC">
      <w:pPr>
        <w:spacing w:before="240" w:after="240"/>
        <w:jc w:val="center"/>
        <w:rPr>
          <w:rFonts w:ascii="Times New Roman" w:eastAsia="Times New Roman" w:hAnsi="Times New Roman" w:cs="Times New Roman"/>
        </w:rPr>
      </w:pPr>
    </w:p>
    <w:p w14:paraId="2D2539A2" w14:textId="77777777" w:rsidR="004F33BC" w:rsidRDefault="004F33BC">
      <w:pPr>
        <w:spacing w:before="240" w:after="240"/>
        <w:jc w:val="center"/>
        <w:rPr>
          <w:rFonts w:ascii="Times New Roman" w:eastAsia="Times New Roman" w:hAnsi="Times New Roman" w:cs="Times New Roman"/>
        </w:rPr>
      </w:pPr>
    </w:p>
    <w:p w14:paraId="2D2539A3" w14:textId="77777777" w:rsidR="004F33BC" w:rsidRDefault="004F33BC">
      <w:pPr>
        <w:spacing w:before="240" w:after="240"/>
        <w:jc w:val="center"/>
        <w:rPr>
          <w:rFonts w:ascii="Times New Roman" w:eastAsia="Times New Roman" w:hAnsi="Times New Roman" w:cs="Times New Roman"/>
        </w:rPr>
      </w:pPr>
    </w:p>
    <w:p w14:paraId="2D2539A4" w14:textId="77777777" w:rsidR="004F33BC" w:rsidRDefault="004F33BC">
      <w:pPr>
        <w:spacing w:before="240" w:after="240"/>
        <w:jc w:val="center"/>
        <w:rPr>
          <w:rFonts w:ascii="Times New Roman" w:eastAsia="Times New Roman" w:hAnsi="Times New Roman" w:cs="Times New Roman"/>
        </w:rPr>
      </w:pPr>
    </w:p>
    <w:p w14:paraId="2D2539A5" w14:textId="77777777" w:rsidR="004F33BC" w:rsidRDefault="004F33BC">
      <w:pPr>
        <w:spacing w:before="240" w:after="240"/>
        <w:jc w:val="center"/>
        <w:rPr>
          <w:rFonts w:ascii="Times New Roman" w:eastAsia="Times New Roman" w:hAnsi="Times New Roman" w:cs="Times New Roman"/>
        </w:rPr>
      </w:pPr>
    </w:p>
    <w:p w14:paraId="2D2539A6" w14:textId="77777777" w:rsidR="004F33BC" w:rsidRDefault="004F33BC">
      <w:pPr>
        <w:spacing w:before="240" w:after="240"/>
        <w:jc w:val="center"/>
        <w:rPr>
          <w:rFonts w:ascii="Times New Roman" w:eastAsia="Times New Roman" w:hAnsi="Times New Roman" w:cs="Times New Roman"/>
        </w:rPr>
      </w:pPr>
    </w:p>
    <w:p w14:paraId="2D2539A7" w14:textId="77777777" w:rsidR="004F33BC" w:rsidRDefault="004F33BC">
      <w:pPr>
        <w:spacing w:before="240" w:after="240"/>
        <w:jc w:val="center"/>
        <w:rPr>
          <w:rFonts w:ascii="Times New Roman" w:eastAsia="Times New Roman" w:hAnsi="Times New Roman" w:cs="Times New Roman"/>
        </w:rPr>
      </w:pPr>
    </w:p>
    <w:p w14:paraId="2D2539A8" w14:textId="77777777" w:rsidR="004F33BC" w:rsidRDefault="004F33BC">
      <w:pPr>
        <w:spacing w:before="240" w:after="240"/>
        <w:jc w:val="center"/>
        <w:rPr>
          <w:rFonts w:ascii="Times New Roman" w:eastAsia="Times New Roman" w:hAnsi="Times New Roman" w:cs="Times New Roman"/>
        </w:rPr>
      </w:pPr>
    </w:p>
    <w:p w14:paraId="2D2539A9" w14:textId="77777777" w:rsidR="004F33BC" w:rsidRDefault="004F33BC">
      <w:pPr>
        <w:spacing w:before="240" w:after="240"/>
        <w:rPr>
          <w:rFonts w:ascii="Times New Roman" w:eastAsia="Times New Roman" w:hAnsi="Times New Roman" w:cs="Times New Roman"/>
        </w:rPr>
      </w:pPr>
    </w:p>
    <w:p w14:paraId="2D2539AA" w14:textId="77777777" w:rsidR="004F33BC" w:rsidRDefault="004F33BC">
      <w:pPr>
        <w:spacing w:before="240" w:after="240"/>
        <w:rPr>
          <w:rFonts w:ascii="Times New Roman" w:eastAsia="Times New Roman" w:hAnsi="Times New Roman" w:cs="Times New Roman"/>
        </w:rPr>
      </w:pPr>
    </w:p>
    <w:p w14:paraId="2D2539AB" w14:textId="77777777" w:rsidR="004F33BC"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Control de versión </w:t>
      </w:r>
    </w:p>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155"/>
        <w:gridCol w:w="3975"/>
        <w:gridCol w:w="2370"/>
      </w:tblGrid>
      <w:tr w:rsidR="004F33BC" w14:paraId="2D2539B0" w14:textId="77777777">
        <w:tc>
          <w:tcPr>
            <w:tcW w:w="1515" w:type="dxa"/>
          </w:tcPr>
          <w:p w14:paraId="2D2539AC"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Fecha</w:t>
            </w:r>
          </w:p>
        </w:tc>
        <w:tc>
          <w:tcPr>
            <w:tcW w:w="1155" w:type="dxa"/>
          </w:tcPr>
          <w:p w14:paraId="2D2539AD"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Versión</w:t>
            </w:r>
          </w:p>
        </w:tc>
        <w:tc>
          <w:tcPr>
            <w:tcW w:w="3975" w:type="dxa"/>
          </w:tcPr>
          <w:p w14:paraId="2D2539AE"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Descripción</w:t>
            </w:r>
          </w:p>
        </w:tc>
        <w:tc>
          <w:tcPr>
            <w:tcW w:w="2370" w:type="dxa"/>
          </w:tcPr>
          <w:p w14:paraId="2D2539AF"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Autor</w:t>
            </w:r>
          </w:p>
        </w:tc>
      </w:tr>
      <w:tr w:rsidR="004F33BC" w14:paraId="2D2539B5" w14:textId="77777777">
        <w:tc>
          <w:tcPr>
            <w:tcW w:w="1515" w:type="dxa"/>
          </w:tcPr>
          <w:p w14:paraId="2D2539B1"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19/09/2024</w:t>
            </w:r>
          </w:p>
        </w:tc>
        <w:tc>
          <w:tcPr>
            <w:tcW w:w="1155" w:type="dxa"/>
          </w:tcPr>
          <w:p w14:paraId="2D2539B2"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1.0</w:t>
            </w:r>
          </w:p>
        </w:tc>
        <w:tc>
          <w:tcPr>
            <w:tcW w:w="3975" w:type="dxa"/>
          </w:tcPr>
          <w:p w14:paraId="2D2539B3"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Pr>
          <w:p w14:paraId="2D2539B4"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Gestor de la configuración</w:t>
            </w:r>
          </w:p>
        </w:tc>
      </w:tr>
      <w:tr w:rsidR="004F33BC" w14:paraId="2D2539BA" w14:textId="77777777">
        <w:tc>
          <w:tcPr>
            <w:tcW w:w="1515" w:type="dxa"/>
          </w:tcPr>
          <w:p w14:paraId="2D2539B6" w14:textId="737CA65E" w:rsidR="004F33BC" w:rsidRDefault="00F42347" w:rsidP="002947E0">
            <w:pPr>
              <w:spacing w:before="240" w:after="240"/>
              <w:rPr>
                <w:rFonts w:ascii="Times New Roman" w:eastAsia="Times New Roman" w:hAnsi="Times New Roman" w:cs="Times New Roman"/>
              </w:rPr>
            </w:pPr>
            <w:r>
              <w:rPr>
                <w:rFonts w:ascii="Times New Roman" w:eastAsia="Times New Roman" w:hAnsi="Times New Roman" w:cs="Times New Roman"/>
              </w:rPr>
              <w:t>26/09/2024</w:t>
            </w:r>
          </w:p>
        </w:tc>
        <w:tc>
          <w:tcPr>
            <w:tcW w:w="1155" w:type="dxa"/>
          </w:tcPr>
          <w:p w14:paraId="2D2539B7" w14:textId="048A5219" w:rsidR="004F33BC" w:rsidRDefault="002947E0" w:rsidP="002947E0">
            <w:pPr>
              <w:spacing w:before="240" w:after="240"/>
              <w:rPr>
                <w:rFonts w:ascii="Times New Roman" w:eastAsia="Times New Roman" w:hAnsi="Times New Roman" w:cs="Times New Roman"/>
              </w:rPr>
            </w:pPr>
            <w:r>
              <w:rPr>
                <w:rFonts w:ascii="Times New Roman" w:eastAsia="Times New Roman" w:hAnsi="Times New Roman" w:cs="Times New Roman"/>
              </w:rPr>
              <w:t>1.1</w:t>
            </w:r>
          </w:p>
        </w:tc>
        <w:tc>
          <w:tcPr>
            <w:tcW w:w="3975" w:type="dxa"/>
          </w:tcPr>
          <w:p w14:paraId="2D2539B8" w14:textId="32A98317" w:rsidR="004F33BC" w:rsidRDefault="002947E0" w:rsidP="002947E0">
            <w:pPr>
              <w:spacing w:before="240" w:after="240"/>
              <w:rPr>
                <w:rFonts w:ascii="Times New Roman" w:eastAsia="Times New Roman" w:hAnsi="Times New Roman" w:cs="Times New Roman"/>
              </w:rPr>
            </w:pPr>
            <w:r>
              <w:rPr>
                <w:rFonts w:ascii="Times New Roman" w:eastAsia="Times New Roman" w:hAnsi="Times New Roman" w:cs="Times New Roman"/>
              </w:rPr>
              <w:t>Se elaboró el punto 3.1 de las Actividades de GCS.</w:t>
            </w:r>
          </w:p>
        </w:tc>
        <w:tc>
          <w:tcPr>
            <w:tcW w:w="2370" w:type="dxa"/>
          </w:tcPr>
          <w:p w14:paraId="2D2539B9" w14:textId="0B4DB92A" w:rsidR="004F33BC" w:rsidRDefault="002947E0" w:rsidP="002947E0">
            <w:pPr>
              <w:spacing w:before="240" w:after="240"/>
              <w:rPr>
                <w:rFonts w:ascii="Times New Roman" w:eastAsia="Times New Roman" w:hAnsi="Times New Roman" w:cs="Times New Roman"/>
              </w:rPr>
            </w:pPr>
            <w:r>
              <w:rPr>
                <w:rFonts w:ascii="Times New Roman" w:eastAsia="Times New Roman" w:hAnsi="Times New Roman" w:cs="Times New Roman"/>
              </w:rPr>
              <w:t>Gestor de la configuración</w:t>
            </w:r>
          </w:p>
        </w:tc>
      </w:tr>
      <w:tr w:rsidR="004F33BC" w14:paraId="2D2539BF" w14:textId="77777777">
        <w:tc>
          <w:tcPr>
            <w:tcW w:w="1515" w:type="dxa"/>
          </w:tcPr>
          <w:p w14:paraId="2D2539BB" w14:textId="77777777" w:rsidR="004F33BC" w:rsidRDefault="004F33BC">
            <w:pPr>
              <w:spacing w:before="240" w:after="240"/>
              <w:jc w:val="center"/>
              <w:rPr>
                <w:rFonts w:ascii="Times New Roman" w:eastAsia="Times New Roman" w:hAnsi="Times New Roman" w:cs="Times New Roman"/>
              </w:rPr>
            </w:pPr>
          </w:p>
        </w:tc>
        <w:tc>
          <w:tcPr>
            <w:tcW w:w="1155" w:type="dxa"/>
          </w:tcPr>
          <w:p w14:paraId="2D2539BC" w14:textId="77777777" w:rsidR="004F33BC" w:rsidRDefault="004F33BC">
            <w:pPr>
              <w:spacing w:before="240" w:after="240"/>
              <w:jc w:val="center"/>
              <w:rPr>
                <w:rFonts w:ascii="Times New Roman" w:eastAsia="Times New Roman" w:hAnsi="Times New Roman" w:cs="Times New Roman"/>
              </w:rPr>
            </w:pPr>
          </w:p>
        </w:tc>
        <w:tc>
          <w:tcPr>
            <w:tcW w:w="3975" w:type="dxa"/>
          </w:tcPr>
          <w:p w14:paraId="2D2539BD" w14:textId="77777777" w:rsidR="004F33BC" w:rsidRDefault="004F33BC">
            <w:pPr>
              <w:spacing w:before="240" w:after="240"/>
              <w:jc w:val="center"/>
              <w:rPr>
                <w:rFonts w:ascii="Times New Roman" w:eastAsia="Times New Roman" w:hAnsi="Times New Roman" w:cs="Times New Roman"/>
              </w:rPr>
            </w:pPr>
          </w:p>
        </w:tc>
        <w:tc>
          <w:tcPr>
            <w:tcW w:w="2370" w:type="dxa"/>
          </w:tcPr>
          <w:p w14:paraId="2D2539BE" w14:textId="77777777" w:rsidR="004F33BC" w:rsidRDefault="004F33BC">
            <w:pPr>
              <w:spacing w:before="240" w:after="240"/>
              <w:jc w:val="center"/>
              <w:rPr>
                <w:rFonts w:ascii="Times New Roman" w:eastAsia="Times New Roman" w:hAnsi="Times New Roman" w:cs="Times New Roman"/>
              </w:rPr>
            </w:pPr>
          </w:p>
        </w:tc>
      </w:tr>
      <w:tr w:rsidR="004F33BC" w14:paraId="2D2539C4" w14:textId="77777777">
        <w:tc>
          <w:tcPr>
            <w:tcW w:w="1515" w:type="dxa"/>
          </w:tcPr>
          <w:p w14:paraId="2D2539C0"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1"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2"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3" w14:textId="77777777" w:rsidR="004F33BC" w:rsidRDefault="004F33BC">
            <w:pPr>
              <w:spacing w:before="240" w:after="240"/>
              <w:jc w:val="center"/>
              <w:rPr>
                <w:rFonts w:ascii="Times New Roman" w:eastAsia="Times New Roman" w:hAnsi="Times New Roman" w:cs="Times New Roman"/>
              </w:rPr>
            </w:pPr>
          </w:p>
        </w:tc>
      </w:tr>
      <w:tr w:rsidR="004F33BC" w14:paraId="2D2539C9" w14:textId="77777777">
        <w:tc>
          <w:tcPr>
            <w:tcW w:w="1515" w:type="dxa"/>
          </w:tcPr>
          <w:p w14:paraId="2D2539C5"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6"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7"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8" w14:textId="77777777" w:rsidR="004F33BC" w:rsidRDefault="004F33BC">
            <w:pPr>
              <w:spacing w:before="240" w:after="240"/>
              <w:jc w:val="center"/>
              <w:rPr>
                <w:rFonts w:ascii="Times New Roman" w:eastAsia="Times New Roman" w:hAnsi="Times New Roman" w:cs="Times New Roman"/>
              </w:rPr>
            </w:pPr>
          </w:p>
        </w:tc>
      </w:tr>
      <w:tr w:rsidR="004F33BC" w14:paraId="2D2539CE" w14:textId="77777777">
        <w:tc>
          <w:tcPr>
            <w:tcW w:w="1515" w:type="dxa"/>
          </w:tcPr>
          <w:p w14:paraId="2D2539CA"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B"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C"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D" w14:textId="77777777" w:rsidR="004F33BC" w:rsidRDefault="004F33BC">
            <w:pPr>
              <w:spacing w:before="240" w:after="240"/>
              <w:jc w:val="center"/>
              <w:rPr>
                <w:rFonts w:ascii="Times New Roman" w:eastAsia="Times New Roman" w:hAnsi="Times New Roman" w:cs="Times New Roman"/>
              </w:rPr>
            </w:pPr>
          </w:p>
        </w:tc>
      </w:tr>
    </w:tbl>
    <w:p w14:paraId="2D2539CF" w14:textId="77777777" w:rsidR="004F33BC" w:rsidRDefault="004F33BC">
      <w:pPr>
        <w:spacing w:before="240" w:after="240"/>
        <w:jc w:val="center"/>
        <w:rPr>
          <w:rFonts w:ascii="Times New Roman" w:eastAsia="Times New Roman" w:hAnsi="Times New Roman" w:cs="Times New Roman"/>
        </w:rPr>
      </w:pPr>
    </w:p>
    <w:p w14:paraId="2D2539D0" w14:textId="77777777" w:rsidR="004F33BC" w:rsidRDefault="004F33BC">
      <w:pPr>
        <w:spacing w:before="240" w:after="240"/>
        <w:rPr>
          <w:rFonts w:ascii="Times New Roman" w:eastAsia="Times New Roman" w:hAnsi="Times New Roman" w:cs="Times New Roman"/>
        </w:rPr>
      </w:pPr>
    </w:p>
    <w:p w14:paraId="2D2539D1" w14:textId="77777777" w:rsidR="004F33BC" w:rsidRDefault="004F33BC">
      <w:pPr>
        <w:spacing w:before="240" w:after="240"/>
        <w:ind w:left="4320" w:hanging="2160"/>
        <w:rPr>
          <w:rFonts w:ascii="Times New Roman" w:eastAsia="Times New Roman" w:hAnsi="Times New Roman" w:cs="Times New Roman"/>
        </w:rPr>
      </w:pPr>
    </w:p>
    <w:p w14:paraId="2D2539D2" w14:textId="77777777" w:rsidR="004F33BC" w:rsidRDefault="004F33BC">
      <w:pPr>
        <w:spacing w:before="240" w:after="240"/>
        <w:ind w:left="4320" w:hanging="2160"/>
        <w:rPr>
          <w:rFonts w:ascii="Times New Roman" w:eastAsia="Times New Roman" w:hAnsi="Times New Roman" w:cs="Times New Roman"/>
        </w:rPr>
      </w:pPr>
    </w:p>
    <w:p w14:paraId="2D2539D3" w14:textId="77777777" w:rsidR="004F33BC" w:rsidRDefault="004F33BC">
      <w:pPr>
        <w:spacing w:before="240" w:after="240"/>
        <w:ind w:left="4320" w:hanging="2160"/>
        <w:rPr>
          <w:rFonts w:ascii="Times New Roman" w:eastAsia="Times New Roman" w:hAnsi="Times New Roman" w:cs="Times New Roman"/>
        </w:rPr>
      </w:pPr>
    </w:p>
    <w:p w14:paraId="2D2539D4" w14:textId="77777777" w:rsidR="004F33BC" w:rsidRDefault="004F33BC">
      <w:pPr>
        <w:spacing w:before="240" w:after="240"/>
        <w:ind w:left="4320" w:hanging="2160"/>
        <w:rPr>
          <w:rFonts w:ascii="Times New Roman" w:eastAsia="Times New Roman" w:hAnsi="Times New Roman" w:cs="Times New Roman"/>
        </w:rPr>
      </w:pPr>
    </w:p>
    <w:p w14:paraId="2D2539D5" w14:textId="77777777" w:rsidR="004F33BC" w:rsidRDefault="004F33BC">
      <w:pPr>
        <w:spacing w:before="240" w:after="240"/>
        <w:ind w:left="4320" w:hanging="2160"/>
        <w:rPr>
          <w:rFonts w:ascii="Times New Roman" w:eastAsia="Times New Roman" w:hAnsi="Times New Roman" w:cs="Times New Roman"/>
        </w:rPr>
      </w:pPr>
    </w:p>
    <w:p w14:paraId="2D2539D6" w14:textId="77777777" w:rsidR="004F33BC" w:rsidRDefault="004F33BC">
      <w:pPr>
        <w:spacing w:before="240" w:after="240"/>
        <w:ind w:left="4320" w:hanging="2160"/>
        <w:rPr>
          <w:rFonts w:ascii="Times New Roman" w:eastAsia="Times New Roman" w:hAnsi="Times New Roman" w:cs="Times New Roman"/>
        </w:rPr>
      </w:pPr>
    </w:p>
    <w:p w14:paraId="2D2539D7" w14:textId="77777777" w:rsidR="004F33BC" w:rsidRDefault="004F33BC">
      <w:pPr>
        <w:spacing w:before="240" w:after="240"/>
        <w:ind w:left="4320" w:hanging="2160"/>
        <w:rPr>
          <w:rFonts w:ascii="Times New Roman" w:eastAsia="Times New Roman" w:hAnsi="Times New Roman" w:cs="Times New Roman"/>
        </w:rPr>
      </w:pPr>
    </w:p>
    <w:p w14:paraId="2D2539D8" w14:textId="77777777" w:rsidR="004F33BC" w:rsidRDefault="004F33BC">
      <w:pPr>
        <w:spacing w:before="240" w:after="240"/>
        <w:ind w:left="4320" w:hanging="2160"/>
        <w:rPr>
          <w:rFonts w:ascii="Times New Roman" w:eastAsia="Times New Roman" w:hAnsi="Times New Roman" w:cs="Times New Roman"/>
        </w:rPr>
      </w:pPr>
    </w:p>
    <w:p w14:paraId="2D2539D9" w14:textId="77777777" w:rsidR="004F33BC" w:rsidRDefault="004F33BC">
      <w:pPr>
        <w:spacing w:before="240" w:after="240"/>
        <w:ind w:left="4320" w:hanging="2160"/>
        <w:rPr>
          <w:rFonts w:ascii="Times New Roman" w:eastAsia="Times New Roman" w:hAnsi="Times New Roman" w:cs="Times New Roman"/>
        </w:rPr>
      </w:pPr>
    </w:p>
    <w:p w14:paraId="2D2539DA" w14:textId="77777777" w:rsidR="004F33BC" w:rsidRDefault="004F33BC">
      <w:pPr>
        <w:spacing w:before="240" w:after="240"/>
        <w:ind w:left="4320" w:hanging="2160"/>
        <w:rPr>
          <w:rFonts w:ascii="Times New Roman" w:eastAsia="Times New Roman" w:hAnsi="Times New Roman" w:cs="Times New Roman"/>
        </w:rPr>
      </w:pPr>
    </w:p>
    <w:p w14:paraId="2D2539DB" w14:textId="77777777" w:rsidR="004F33BC" w:rsidRDefault="004F33BC">
      <w:pPr>
        <w:spacing w:before="240" w:after="240"/>
        <w:rPr>
          <w:rFonts w:ascii="Times New Roman" w:eastAsia="Times New Roman" w:hAnsi="Times New Roman" w:cs="Times New Roman"/>
        </w:rPr>
      </w:pPr>
    </w:p>
    <w:p w14:paraId="31247CE3" w14:textId="77777777" w:rsidR="00246F0E" w:rsidRDefault="00246F0E">
      <w:pPr>
        <w:spacing w:before="240" w:after="240"/>
        <w:rPr>
          <w:rFonts w:ascii="Times New Roman" w:eastAsia="Times New Roman" w:hAnsi="Times New Roman" w:cs="Times New Roman"/>
        </w:rPr>
      </w:pPr>
    </w:p>
    <w:p w14:paraId="2D2539DC" w14:textId="77777777" w:rsidR="004F33BC" w:rsidRDefault="00000000">
      <w:pPr>
        <w:numPr>
          <w:ilvl w:val="0"/>
          <w:numId w:val="2"/>
        </w:numPr>
        <w:pBdr>
          <w:top w:val="nil"/>
          <w:left w:val="nil"/>
          <w:bottom w:val="nil"/>
          <w:right w:val="nil"/>
          <w:between w:val="nil"/>
        </w:pBdr>
        <w:ind w:left="283" w:firstLine="0"/>
        <w:rPr>
          <w:rFonts w:ascii="Times New Roman" w:eastAsia="Times New Roman" w:hAnsi="Times New Roman" w:cs="Times New Roman"/>
          <w:b/>
          <w:color w:val="000000"/>
        </w:rPr>
      </w:pPr>
      <w:r>
        <w:rPr>
          <w:rFonts w:ascii="Times New Roman" w:eastAsia="Times New Roman" w:hAnsi="Times New Roman" w:cs="Times New Roman"/>
          <w:b/>
          <w:color w:val="000000"/>
        </w:rPr>
        <w:t>Introducción</w:t>
      </w:r>
    </w:p>
    <w:p w14:paraId="2D2539DD" w14:textId="77777777" w:rsidR="004F33B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9DE" w14:textId="77777777" w:rsidR="004F33BC" w:rsidRDefault="00000000">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2D2539DF" w14:textId="77777777" w:rsidR="004F33BC" w:rsidRDefault="00000000">
      <w:pPr>
        <w:spacing w:before="240" w:after="240"/>
        <w:ind w:left="283"/>
        <w:rPr>
          <w:rFonts w:ascii="Times New Roman" w:eastAsia="Times New Roman" w:hAnsi="Times New Roman" w:cs="Times New Roman"/>
        </w:rPr>
      </w:pP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14:paraId="2D2539E0" w14:textId="77777777" w:rsidR="004F33BC" w:rsidRDefault="00000000">
      <w:pPr>
        <w:numPr>
          <w:ilvl w:val="0"/>
          <w:numId w:val="5"/>
        </w:numPr>
        <w:spacing w:before="240"/>
        <w:rPr>
          <w:rFonts w:ascii="Times New Roman" w:eastAsia="Times New Roman" w:hAnsi="Times New Roman" w:cs="Times New Roman"/>
        </w:rPr>
      </w:pPr>
      <w:proofErr w:type="spellStart"/>
      <w:r>
        <w:rPr>
          <w:rFonts w:ascii="Times New Roman" w:eastAsia="Times New Roman" w:hAnsi="Times New Roman" w:cs="Times New Roman"/>
        </w:rPr>
        <w:t>TaskMaster</w:t>
      </w:r>
      <w:proofErr w:type="spellEnd"/>
      <w:r>
        <w:rPr>
          <w:rFonts w:ascii="Times New Roman" w:eastAsia="Times New Roman" w:hAnsi="Times New Roman" w:cs="Times New Roman"/>
        </w:rPr>
        <w:t>: Herramienta de gestión de tareas diseñada para equipos pequeños destinada a Digital 212, que permite crear, asignar y priorizar tareas de manera sencilla, facilitando la colaboración y la transparencia en el trabajo.</w:t>
      </w:r>
    </w:p>
    <w:p w14:paraId="2D2539E1" w14:textId="77777777" w:rsidR="004F33BC" w:rsidRDefault="00000000">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HealthTrack</w:t>
      </w:r>
      <w:proofErr w:type="spellEnd"/>
      <w:r>
        <w:rPr>
          <w:rFonts w:ascii="Times New Roman" w:eastAsia="Times New Roman" w:hAnsi="Times New Roman" w:cs="Times New Roman"/>
        </w:rPr>
        <w:t>: Aplicación para el seguimiento de hábitos de salud y bienestar destinada a la Clínica Ricardo Palma, que ayuda a los usuarios a establecer y monitorear objetivos relacionados con la actividad física, la nutrición y el bienestar mental.</w:t>
      </w:r>
    </w:p>
    <w:p w14:paraId="2D2539E2" w14:textId="77777777" w:rsidR="004F33BC" w:rsidRDefault="00000000">
      <w:pPr>
        <w:numPr>
          <w:ilvl w:val="0"/>
          <w:numId w:val="5"/>
        </w:numPr>
        <w:spacing w:after="240"/>
        <w:rPr>
          <w:rFonts w:ascii="Times New Roman" w:eastAsia="Times New Roman" w:hAnsi="Times New Roman" w:cs="Times New Roman"/>
        </w:rPr>
      </w:pP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(en desarrollo): Plataforma virtual de comercio destinada a la UNMSM, que permitirá a estudiantes vender productos y servicios de forma segura y ágil, adaptándose a las necesidades específicas del entorno académico.</w:t>
      </w:r>
    </w:p>
    <w:p w14:paraId="2D2539E3" w14:textId="77777777" w:rsidR="004F33BC" w:rsidRDefault="00000000">
      <w:pPr>
        <w:spacing w:before="240" w:after="240"/>
        <w:ind w:left="283"/>
        <w:rPr>
          <w:rFonts w:ascii="Times New Roman" w:eastAsia="Times New Roman" w:hAnsi="Times New Roman" w:cs="Times New Roman"/>
        </w:rPr>
      </w:pPr>
      <w:r>
        <w:rPr>
          <w:rFonts w:ascii="Times New Roman" w:eastAsia="Times New Roman" w:hAnsi="Times New Roman" w:cs="Times New Roman"/>
        </w:rPr>
        <w:t xml:space="preserve">En el desarrollo de </w:t>
      </w: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14:paraId="2D2539E4" w14:textId="77777777" w:rsidR="004F33BC" w:rsidRDefault="004F33BC">
      <w:pPr>
        <w:pBdr>
          <w:top w:val="nil"/>
          <w:left w:val="nil"/>
          <w:bottom w:val="nil"/>
          <w:right w:val="nil"/>
          <w:between w:val="nil"/>
        </w:pBdr>
        <w:rPr>
          <w:rFonts w:ascii="Times New Roman" w:eastAsia="Times New Roman" w:hAnsi="Times New Roman" w:cs="Times New Roman"/>
          <w:color w:val="000000"/>
        </w:rPr>
      </w:pPr>
    </w:p>
    <w:p w14:paraId="2D2539E5" w14:textId="77777777" w:rsidR="004F33BC" w:rsidRDefault="00000000">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2D2539E6" w14:textId="77777777" w:rsidR="004F33BC" w:rsidRDefault="00000000">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El objetivo del presente plan de gestión de la configuración de software es implementar un sistema de control de versiones distribuido que permita gestionar de manera eficiente el código fuente y la documentación de los proyectos de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Esto permitirá a la empresa mejorar la colaboración entre los desarrolladores, evitando la </w:t>
      </w:r>
      <w:proofErr w:type="spellStart"/>
      <w:r>
        <w:rPr>
          <w:rFonts w:ascii="Times New Roman" w:eastAsia="Times New Roman" w:hAnsi="Times New Roman" w:cs="Times New Roman"/>
        </w:rPr>
        <w:t>sobrescritura</w:t>
      </w:r>
      <w:proofErr w:type="spellEnd"/>
      <w:r>
        <w:rPr>
          <w:rFonts w:ascii="Times New Roman" w:eastAsia="Times New Roman" w:hAnsi="Times New Roman" w:cs="Times New Roman"/>
        </w:rPr>
        <w:t xml:space="preserve">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14:paraId="2D2539E7" w14:textId="77777777" w:rsidR="004F33BC" w:rsidRDefault="004F33BC">
      <w:pPr>
        <w:pBdr>
          <w:top w:val="nil"/>
          <w:left w:val="nil"/>
          <w:bottom w:val="nil"/>
          <w:right w:val="nil"/>
          <w:between w:val="nil"/>
        </w:pBdr>
        <w:ind w:left="360"/>
        <w:rPr>
          <w:rFonts w:ascii="Times New Roman" w:eastAsia="Times New Roman" w:hAnsi="Times New Roman" w:cs="Times New Roman"/>
          <w:highlight w:val="yellow"/>
        </w:rPr>
      </w:pPr>
    </w:p>
    <w:p w14:paraId="2D2539E8" w14:textId="77777777" w:rsidR="004F33BC" w:rsidRDefault="004F33BC">
      <w:pPr>
        <w:pBdr>
          <w:top w:val="nil"/>
          <w:left w:val="nil"/>
          <w:bottom w:val="nil"/>
          <w:right w:val="nil"/>
          <w:between w:val="nil"/>
        </w:pBdr>
        <w:ind w:left="1080"/>
        <w:rPr>
          <w:rFonts w:ascii="Times New Roman" w:eastAsia="Times New Roman" w:hAnsi="Times New Roman" w:cs="Times New Roman"/>
          <w:color w:val="000000"/>
          <w:highlight w:val="yellow"/>
        </w:rPr>
      </w:pPr>
    </w:p>
    <w:p w14:paraId="2D2539E9" w14:textId="77777777" w:rsidR="004F33BC"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2D2539EA"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9EB" w14:textId="77777777" w:rsidR="004F33BC"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D2539E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sdt>
      <w:sdtPr>
        <w:tag w:val="goog_rdk_0"/>
        <w:id w:val="-1223667486"/>
        <w:lock w:val="contentLocked"/>
      </w:sdtPr>
      <w:sdtContent>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33BC" w14:paraId="2D2539EF" w14:textId="77777777">
            <w:tc>
              <w:tcPr>
                <w:tcW w:w="4154" w:type="dxa"/>
                <w:shd w:val="clear" w:color="auto" w:fill="auto"/>
                <w:tcMar>
                  <w:top w:w="100" w:type="dxa"/>
                  <w:left w:w="100" w:type="dxa"/>
                  <w:bottom w:w="100" w:type="dxa"/>
                  <w:right w:w="100" w:type="dxa"/>
                </w:tcMar>
              </w:tcPr>
              <w:p w14:paraId="2D2539ED"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154" w:type="dxa"/>
                <w:shd w:val="clear" w:color="auto" w:fill="auto"/>
                <w:tcMar>
                  <w:top w:w="100" w:type="dxa"/>
                  <w:left w:w="100" w:type="dxa"/>
                  <w:bottom w:w="100" w:type="dxa"/>
                  <w:right w:w="100" w:type="dxa"/>
                </w:tcMar>
              </w:tcPr>
              <w:p w14:paraId="2D2539EE"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Descripción</w:t>
                </w:r>
              </w:p>
            </w:tc>
          </w:tr>
          <w:tr w:rsidR="004F33BC" w14:paraId="2D2539F2" w14:textId="77777777">
            <w:tc>
              <w:tcPr>
                <w:tcW w:w="4154" w:type="dxa"/>
                <w:shd w:val="clear" w:color="auto" w:fill="auto"/>
                <w:tcMar>
                  <w:top w:w="100" w:type="dxa"/>
                  <w:left w:w="100" w:type="dxa"/>
                  <w:bottom w:w="100" w:type="dxa"/>
                  <w:right w:w="100" w:type="dxa"/>
                </w:tcMar>
              </w:tcPr>
              <w:p w14:paraId="2D2539F0"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4154" w:type="dxa"/>
                <w:shd w:val="clear" w:color="auto" w:fill="auto"/>
                <w:tcMar>
                  <w:top w:w="100" w:type="dxa"/>
                  <w:left w:w="100" w:type="dxa"/>
                  <w:bottom w:w="100" w:type="dxa"/>
                  <w:right w:w="100" w:type="dxa"/>
                </w:tcMar>
              </w:tcPr>
              <w:p w14:paraId="2D2539F1"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4F33BC" w14:paraId="2D2539F5" w14:textId="77777777">
            <w:tc>
              <w:tcPr>
                <w:tcW w:w="4154" w:type="dxa"/>
                <w:shd w:val="clear" w:color="auto" w:fill="auto"/>
                <w:tcMar>
                  <w:top w:w="100" w:type="dxa"/>
                  <w:left w:w="100" w:type="dxa"/>
                  <w:bottom w:w="100" w:type="dxa"/>
                  <w:right w:w="100" w:type="dxa"/>
                </w:tcMar>
              </w:tcPr>
              <w:p w14:paraId="2D2539F3"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4154" w:type="dxa"/>
                <w:shd w:val="clear" w:color="auto" w:fill="auto"/>
                <w:tcMar>
                  <w:top w:w="100" w:type="dxa"/>
                  <w:left w:w="100" w:type="dxa"/>
                  <w:bottom w:w="100" w:type="dxa"/>
                  <w:right w:w="100" w:type="dxa"/>
                </w:tcMar>
              </w:tcPr>
              <w:p w14:paraId="2D2539F4"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Administra y asegura el almacenamiento, etiquetado y acceso adecuado a las versiones del software y documentación.</w:t>
                </w:r>
              </w:p>
            </w:tc>
          </w:tr>
          <w:tr w:rsidR="004F33BC" w14:paraId="2D2539F8" w14:textId="77777777">
            <w:tc>
              <w:tcPr>
                <w:tcW w:w="4154" w:type="dxa"/>
                <w:shd w:val="clear" w:color="auto" w:fill="auto"/>
                <w:tcMar>
                  <w:top w:w="100" w:type="dxa"/>
                  <w:left w:w="100" w:type="dxa"/>
                  <w:bottom w:w="100" w:type="dxa"/>
                  <w:right w:w="100" w:type="dxa"/>
                </w:tcMar>
              </w:tcPr>
              <w:p w14:paraId="2D2539F6"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4154" w:type="dxa"/>
                <w:shd w:val="clear" w:color="auto" w:fill="auto"/>
                <w:tcMar>
                  <w:top w:w="100" w:type="dxa"/>
                  <w:left w:w="100" w:type="dxa"/>
                  <w:bottom w:w="100" w:type="dxa"/>
                  <w:right w:w="100" w:type="dxa"/>
                </w:tcMar>
              </w:tcPr>
              <w:p w14:paraId="2D2539F7"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Evalúa y aprueba o rechaza las solicitudes de cambio, asegurando su impacto positivo y estabilidad.</w:t>
                </w:r>
              </w:p>
            </w:tc>
          </w:tr>
          <w:tr w:rsidR="004F33BC" w14:paraId="2D2539FB" w14:textId="77777777">
            <w:tc>
              <w:tcPr>
                <w:tcW w:w="4154" w:type="dxa"/>
                <w:shd w:val="clear" w:color="auto" w:fill="auto"/>
                <w:tcMar>
                  <w:top w:w="100" w:type="dxa"/>
                  <w:left w:w="100" w:type="dxa"/>
                  <w:bottom w:w="100" w:type="dxa"/>
                  <w:right w:w="100" w:type="dxa"/>
                </w:tcMar>
              </w:tcPr>
              <w:p w14:paraId="2D2539F9"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Equipo de desarrollo</w:t>
                </w:r>
              </w:p>
            </w:tc>
            <w:tc>
              <w:tcPr>
                <w:tcW w:w="4154" w:type="dxa"/>
                <w:shd w:val="clear" w:color="auto" w:fill="auto"/>
                <w:tcMar>
                  <w:top w:w="100" w:type="dxa"/>
                  <w:left w:w="100" w:type="dxa"/>
                  <w:bottom w:w="100" w:type="dxa"/>
                  <w:right w:w="100" w:type="dxa"/>
                </w:tcMar>
              </w:tcPr>
              <w:p w14:paraId="2D2539FA"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Implementa los cambios aprobados, documenta y sigue los procesos de configuración establecidos.</w:t>
                </w:r>
              </w:p>
            </w:tc>
          </w:tr>
        </w:tbl>
      </w:sdtContent>
    </w:sdt>
    <w:p w14:paraId="2D2539F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D"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E" w14:textId="77777777" w:rsidR="004F33BC"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2D2539FF"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00" w14:textId="77777777" w:rsidR="004F33BC"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b/>
          <w:color w:val="000000"/>
        </w:rPr>
        <w:t>Bemchmarking</w:t>
      </w:r>
      <w:proofErr w:type="spellEnd"/>
      <w:r>
        <w:rPr>
          <w:rFonts w:ascii="Times New Roman" w:eastAsia="Times New Roman" w:hAnsi="Times New Roman" w:cs="Times New Roman"/>
          <w:color w:val="000000"/>
        </w:rPr>
        <w:t xml:space="preserve"> (Min 3 herramientas), Ponderar y </w:t>
      </w:r>
      <w:proofErr w:type="gramStart"/>
      <w:r>
        <w:rPr>
          <w:rFonts w:ascii="Times New Roman" w:eastAsia="Times New Roman" w:hAnsi="Times New Roman" w:cs="Times New Roman"/>
          <w:color w:val="000000"/>
        </w:rPr>
        <w:t>selección ]</w:t>
      </w:r>
      <w:proofErr w:type="gramEnd"/>
    </w:p>
    <w:p w14:paraId="2D253A01"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02" w14:textId="77777777" w:rsidR="004F33BC" w:rsidRDefault="004F33BC">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4F33BC" w14:paraId="2D253A07" w14:textId="77777777">
        <w:tc>
          <w:tcPr>
            <w:tcW w:w="1936" w:type="dxa"/>
          </w:tcPr>
          <w:p w14:paraId="2D253A03"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2121" w:type="dxa"/>
          </w:tcPr>
          <w:p w14:paraId="2D253A04"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w:t>
            </w:r>
          </w:p>
        </w:tc>
        <w:tc>
          <w:tcPr>
            <w:tcW w:w="2121" w:type="dxa"/>
          </w:tcPr>
          <w:p w14:paraId="2D253A05"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Mercurial</w:t>
            </w:r>
          </w:p>
        </w:tc>
        <w:tc>
          <w:tcPr>
            <w:tcW w:w="2121" w:type="dxa"/>
          </w:tcPr>
          <w:p w14:paraId="2D253A06"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rPr>
              <w:t>Subversion</w:t>
            </w:r>
            <w:proofErr w:type="spellEnd"/>
          </w:p>
        </w:tc>
      </w:tr>
      <w:tr w:rsidR="004F33BC" w14:paraId="2D253A0C" w14:textId="77777777">
        <w:tc>
          <w:tcPr>
            <w:tcW w:w="1936" w:type="dxa"/>
          </w:tcPr>
          <w:p w14:paraId="2D253A08"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2121" w:type="dxa"/>
          </w:tcPr>
          <w:p w14:paraId="2D253A09"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Sí </w:t>
            </w:r>
          </w:p>
        </w:tc>
        <w:tc>
          <w:tcPr>
            <w:tcW w:w="2121" w:type="dxa"/>
          </w:tcPr>
          <w:p w14:paraId="2D253A0A"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0B"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r>
      <w:tr w:rsidR="004F33BC" w14:paraId="2D253A11" w14:textId="77777777">
        <w:tc>
          <w:tcPr>
            <w:tcW w:w="1936" w:type="dxa"/>
          </w:tcPr>
          <w:p w14:paraId="2D253A0D"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2121" w:type="dxa"/>
          </w:tcPr>
          <w:p w14:paraId="2D253A0E"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c>
          <w:tcPr>
            <w:tcW w:w="2121" w:type="dxa"/>
          </w:tcPr>
          <w:p w14:paraId="2D253A0F"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w:t>
            </w:r>
          </w:p>
        </w:tc>
        <w:tc>
          <w:tcPr>
            <w:tcW w:w="2121" w:type="dxa"/>
          </w:tcPr>
          <w:p w14:paraId="2D253A10"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r>
      <w:tr w:rsidR="004F33BC" w14:paraId="2D253A16" w14:textId="77777777">
        <w:tc>
          <w:tcPr>
            <w:tcW w:w="1936" w:type="dxa"/>
          </w:tcPr>
          <w:p w14:paraId="2D253A12"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2121" w:type="dxa"/>
          </w:tcPr>
          <w:p w14:paraId="2D253A13"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4"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5"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r>
      <w:tr w:rsidR="004F33BC" w14:paraId="2D253A1B" w14:textId="77777777">
        <w:tc>
          <w:tcPr>
            <w:tcW w:w="1936" w:type="dxa"/>
          </w:tcPr>
          <w:p w14:paraId="2D253A17"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2121" w:type="dxa"/>
          </w:tcPr>
          <w:p w14:paraId="2D253A18"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9"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1A"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0" w14:textId="77777777">
        <w:tc>
          <w:tcPr>
            <w:tcW w:w="1936" w:type="dxa"/>
          </w:tcPr>
          <w:p w14:paraId="2D253A1C"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Enfocado a </w:t>
            </w:r>
            <w:proofErr w:type="spellStart"/>
            <w:r>
              <w:rPr>
                <w:rFonts w:ascii="Times New Roman" w:eastAsia="Times New Roman" w:hAnsi="Times New Roman" w:cs="Times New Roman"/>
              </w:rPr>
              <w:t>instantaneas</w:t>
            </w:r>
            <w:proofErr w:type="spellEnd"/>
          </w:p>
        </w:tc>
        <w:tc>
          <w:tcPr>
            <w:tcW w:w="2121" w:type="dxa"/>
          </w:tcPr>
          <w:p w14:paraId="2D253A1D"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E"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F" w14:textId="77777777" w:rsidR="004F33BC" w:rsidRDefault="00000000">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5" w14:textId="77777777">
        <w:tc>
          <w:tcPr>
            <w:tcW w:w="1936" w:type="dxa"/>
          </w:tcPr>
          <w:p w14:paraId="2D253A21"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Enfocado a deltas</w:t>
            </w:r>
          </w:p>
        </w:tc>
        <w:tc>
          <w:tcPr>
            <w:tcW w:w="2121" w:type="dxa"/>
          </w:tcPr>
          <w:p w14:paraId="2D253A22"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3"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4" w14:textId="77777777" w:rsidR="004F33BC"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Si</w:t>
            </w:r>
          </w:p>
        </w:tc>
      </w:tr>
      <w:tr w:rsidR="004F33BC" w14:paraId="2D253A2A" w14:textId="77777777">
        <w:tc>
          <w:tcPr>
            <w:tcW w:w="1936" w:type="dxa"/>
          </w:tcPr>
          <w:p w14:paraId="2D253A26"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Plataformas</w:t>
            </w:r>
          </w:p>
        </w:tc>
        <w:tc>
          <w:tcPr>
            <w:tcW w:w="2121" w:type="dxa"/>
          </w:tcPr>
          <w:p w14:paraId="2D253A27"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GitHub, </w:t>
            </w:r>
            <w:proofErr w:type="spellStart"/>
            <w:proofErr w:type="gramStart"/>
            <w:r>
              <w:rPr>
                <w:rFonts w:ascii="Times New Roman" w:eastAsia="Times New Roman" w:hAnsi="Times New Roman" w:cs="Times New Roman"/>
              </w:rPr>
              <w:t>GilLab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w:t>
            </w:r>
          </w:p>
        </w:tc>
        <w:tc>
          <w:tcPr>
            <w:tcW w:w="2121" w:type="dxa"/>
          </w:tcPr>
          <w:p w14:paraId="2D253A28"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Heptapod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tc>
        <w:tc>
          <w:tcPr>
            <w:tcW w:w="2121" w:type="dxa"/>
          </w:tcPr>
          <w:p w14:paraId="2D253A29"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Apache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VisualSVN</w:t>
            </w:r>
            <w:proofErr w:type="spellEnd"/>
            <w:r>
              <w:rPr>
                <w:rFonts w:ascii="Times New Roman" w:eastAsia="Times New Roman" w:hAnsi="Times New Roman" w:cs="Times New Roman"/>
              </w:rPr>
              <w:t xml:space="preserve"> Server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w:t>
            </w:r>
          </w:p>
        </w:tc>
      </w:tr>
    </w:tbl>
    <w:p w14:paraId="2D253A2B"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2C" w14:textId="77777777" w:rsidR="004F33BC"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En base a la disponibilidad y las capacidades que se requieren para este proyecto se ha decidido optar por GIT puesto que nos permite trabajar bajo un enfoque distribuido de manera que se tenga mayor seguimiento del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w:t>
      </w:r>
    </w:p>
    <w:p w14:paraId="2D253A2D"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2E"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lastRenderedPageBreak/>
        <w:t>Herramienta elegida</w:t>
      </w:r>
      <w:r>
        <w:rPr>
          <w:rFonts w:ascii="Times New Roman" w:eastAsia="Times New Roman" w:hAnsi="Times New Roman" w:cs="Times New Roman"/>
        </w:rPr>
        <w:t>: GIT</w:t>
      </w:r>
    </w:p>
    <w:p w14:paraId="2D253A2F"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0"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14:paraId="2D253A31"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2"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Arquitectura</w:t>
      </w:r>
      <w:r>
        <w:rPr>
          <w:rFonts w:ascii="Times New Roman" w:eastAsia="Times New Roman" w:hAnsi="Times New Roman" w:cs="Times New Roman"/>
        </w:rPr>
        <w:t xml:space="preserve">: </w:t>
      </w:r>
    </w:p>
    <w:p w14:paraId="2D253A33"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53ADA" wp14:editId="2D253ADB">
            <wp:extent cx="3648075" cy="2719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48075" cy="2719388"/>
                    </a:xfrm>
                    <a:prstGeom prst="rect">
                      <a:avLst/>
                    </a:prstGeom>
                    <a:ln/>
                  </pic:spPr>
                </pic:pic>
              </a:graphicData>
            </a:graphic>
          </wp:inline>
        </w:drawing>
      </w:r>
    </w:p>
    <w:p w14:paraId="2D253A34" w14:textId="77777777" w:rsidR="004F33BC" w:rsidRDefault="004F33BC">
      <w:pPr>
        <w:ind w:left="1440" w:hanging="873"/>
        <w:rPr>
          <w:rFonts w:ascii="Times New Roman" w:eastAsia="Times New Roman" w:hAnsi="Times New Roman" w:cs="Times New Roman"/>
        </w:rPr>
      </w:pPr>
    </w:p>
    <w:p w14:paraId="2D253A35"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36" w14:textId="77777777" w:rsidR="004F33BC" w:rsidRPr="009751AC"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sidRPr="009751AC">
        <w:rPr>
          <w:rFonts w:ascii="Times New Roman" w:eastAsia="Times New Roman" w:hAnsi="Times New Roman" w:cs="Times New Roman"/>
          <w:b/>
          <w:color w:val="000000"/>
        </w:rPr>
        <w:t>Actividades de la GCS</w:t>
      </w:r>
    </w:p>
    <w:p w14:paraId="2D253A37"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A38" w14:textId="77777777" w:rsidR="004F33BC" w:rsidRPr="009751AC" w:rsidRDefault="00000000">
      <w:pPr>
        <w:numPr>
          <w:ilvl w:val="1"/>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Identificación</w:t>
      </w:r>
    </w:p>
    <w:p w14:paraId="2D253A39"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3A" w14:textId="77777777" w:rsidR="004F33BC" w:rsidRPr="009751A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estructura de las librerías</w:t>
      </w:r>
    </w:p>
    <w:p w14:paraId="2D253A3B"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D" w14:textId="00C5D372" w:rsidR="004F33BC" w:rsidRDefault="00671C50" w:rsidP="00671C50">
      <w:pPr>
        <w:pBdr>
          <w:top w:val="nil"/>
          <w:left w:val="nil"/>
          <w:bottom w:val="nil"/>
          <w:right w:val="nil"/>
          <w:between w:val="nil"/>
        </w:pBdr>
        <w:rPr>
          <w:rFonts w:ascii="Times New Roman" w:eastAsia="Times New Roman" w:hAnsi="Times New Roman" w:cs="Times New Roman"/>
          <w:color w:val="000000"/>
        </w:rPr>
      </w:pPr>
      <w:r>
        <w:rPr>
          <w:noProof/>
          <w:color w:val="000000"/>
          <w:bdr w:val="none" w:sz="0" w:space="0" w:color="auto" w:frame="1"/>
        </w:rPr>
        <w:lastRenderedPageBreak/>
        <w:drawing>
          <wp:inline distT="0" distB="0" distL="0" distR="0" wp14:anchorId="20E66957" wp14:editId="141C9002">
            <wp:extent cx="5402580" cy="4907280"/>
            <wp:effectExtent l="0" t="0" r="7620" b="7620"/>
            <wp:docPr id="6142793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9319" name="Imagen 1" descr="Interfaz de usuario gráfica, Aplicación&#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4907280"/>
                    </a:xfrm>
                    <a:prstGeom prst="rect">
                      <a:avLst/>
                    </a:prstGeom>
                    <a:noFill/>
                    <a:ln>
                      <a:noFill/>
                    </a:ln>
                  </pic:spPr>
                </pic:pic>
              </a:graphicData>
            </a:graphic>
          </wp:inline>
        </w:drawing>
      </w:r>
    </w:p>
    <w:p w14:paraId="3081F199" w14:textId="77777777" w:rsidR="00207393" w:rsidRPr="00207393" w:rsidRDefault="00207393" w:rsidP="00207393">
      <w:p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Explicación:</w:t>
      </w:r>
    </w:p>
    <w:p w14:paraId="041E460A"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Clientes: Contiene proyectos relacionados con los diferentes clientes.</w:t>
      </w:r>
    </w:p>
    <w:p w14:paraId="18719DBD"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Clínica Ricardo Palma</w:t>
      </w:r>
    </w:p>
    <w:p w14:paraId="59BD26AA"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HT: Aplicación para el seguimiento de hábitos de salud y bienestar destinada a la Clínica Ricardo Palma, que ayuda a los usuarios a establecer y monitorear objetivos relacionados con la actividad física, la nutrición y el bienestar mental.</w:t>
      </w:r>
    </w:p>
    <w:p w14:paraId="48811AC7"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Digital212</w:t>
      </w:r>
    </w:p>
    <w:p w14:paraId="1BED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TM: Herramienta de gestión de tareas diseñada para equipos pequeños destinada a Digital 212, que permite crear, asignar y priorizar tareas de manera sencilla, facilitando la colaboración y la transparencia en el trabajo.</w:t>
      </w:r>
    </w:p>
    <w:p w14:paraId="74253EF3"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UNMSM</w:t>
      </w:r>
    </w:p>
    <w:p w14:paraId="53ECE923"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Plataforma virtual de comercio destinada a la UNMSM, que permitirá a estudiantes vender productos y servicios de forma segura y ágil, adaptándose a las necesidades específicas del entorno académico.</w:t>
      </w:r>
    </w:p>
    <w:p w14:paraId="42B8BD1B"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Desarrollo: Agrupa a las diferentes etapas del desarrollo de los proyectos.</w:t>
      </w:r>
    </w:p>
    <w:p w14:paraId="443B8309"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3A1EBC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Análisis: Archivos relacionados con la etapa de análisis de negocio, historias de usuario y el reporte de QA.</w:t>
      </w:r>
    </w:p>
    <w:p w14:paraId="481FFE2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lastRenderedPageBreak/>
        <w:t>Diseño: Contiene los documentos y artefactos relacionados con el diseño del software, como el diseño de la base de datos, el diseño de la UI, el diseño de la arquitectura de software, etc.</w:t>
      </w:r>
    </w:p>
    <w:p w14:paraId="0E66256B"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 xml:space="preserve">Gestión: Archivos relacionados con la gestión, la planificación y seguimiento del proyecto, como el cronograma del proyecto y el Project </w:t>
      </w:r>
      <w:proofErr w:type="spellStart"/>
      <w:r w:rsidRPr="00207393">
        <w:rPr>
          <w:rFonts w:ascii="Times New Roman" w:eastAsia="Times New Roman" w:hAnsi="Times New Roman" w:cs="Times New Roman"/>
          <w:color w:val="000000"/>
          <w:lang w:val="es-PE"/>
        </w:rPr>
        <w:t>Charter</w:t>
      </w:r>
      <w:proofErr w:type="spellEnd"/>
      <w:r w:rsidRPr="00207393">
        <w:rPr>
          <w:rFonts w:ascii="Times New Roman" w:eastAsia="Times New Roman" w:hAnsi="Times New Roman" w:cs="Times New Roman"/>
          <w:color w:val="000000"/>
          <w:lang w:val="es-PE"/>
        </w:rPr>
        <w:t>.</w:t>
      </w:r>
    </w:p>
    <w:p w14:paraId="7FB6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Negocio: Contiene el documento de negocio.</w:t>
      </w:r>
    </w:p>
    <w:p w14:paraId="0A2A6A31"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Documentos: Están los diferentes documentos de referencia o soporte para el desarrollo y la gestión del proyecto.</w:t>
      </w:r>
    </w:p>
    <w:p w14:paraId="18387E9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Manuales: Documentos de instrucciones para la implementación del proyecto.</w:t>
      </w:r>
    </w:p>
    <w:p w14:paraId="4A5D47D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Manual específico del proyecto PVCU.</w:t>
      </w:r>
    </w:p>
    <w:p w14:paraId="7798D20C"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Planes: Documentos que tienen al plan de gestión.</w:t>
      </w:r>
    </w:p>
    <w:p w14:paraId="3CBF0E3F"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Agrupa a los diferentes hitos del proyecto en base al cliente.</w:t>
      </w:r>
    </w:p>
    <w:p w14:paraId="0892525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706DAA12"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1: Contiene el primer hito del proyecto.</w:t>
      </w:r>
    </w:p>
    <w:p w14:paraId="3A2265E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2: Agrupa el estado de los módulos del segundo hito.</w:t>
      </w:r>
    </w:p>
    <w:p w14:paraId="54AC486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3: Contiene el tercer hito del proyecto.</w:t>
      </w:r>
    </w:p>
    <w:p w14:paraId="7AE73D03" w14:textId="77777777" w:rsidR="00671C50" w:rsidRPr="00207393" w:rsidRDefault="00671C50" w:rsidP="00671C50">
      <w:pPr>
        <w:pBdr>
          <w:top w:val="nil"/>
          <w:left w:val="nil"/>
          <w:bottom w:val="nil"/>
          <w:right w:val="nil"/>
          <w:between w:val="nil"/>
        </w:pBdr>
        <w:rPr>
          <w:rFonts w:ascii="Times New Roman" w:eastAsia="Times New Roman" w:hAnsi="Times New Roman" w:cs="Times New Roman"/>
          <w:color w:val="000000"/>
          <w:lang w:val="es-PE"/>
        </w:rPr>
      </w:pPr>
    </w:p>
    <w:p w14:paraId="2D253A3E"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42" w14:textId="09FDBB85" w:rsidR="004F33BC" w:rsidRPr="00444A0B" w:rsidRDefault="00000000" w:rsidP="00444A0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Líneas Base</w:t>
      </w:r>
    </w:p>
    <w:tbl>
      <w:tblPr>
        <w:tblW w:w="0" w:type="auto"/>
        <w:tblCellMar>
          <w:top w:w="15" w:type="dxa"/>
          <w:left w:w="15" w:type="dxa"/>
          <w:bottom w:w="15" w:type="dxa"/>
          <w:right w:w="15" w:type="dxa"/>
        </w:tblCellMar>
        <w:tblLook w:val="04A0" w:firstRow="1" w:lastRow="0" w:firstColumn="1" w:lastColumn="0" w:noHBand="0" w:noVBand="1"/>
      </w:tblPr>
      <w:tblGrid>
        <w:gridCol w:w="1129"/>
        <w:gridCol w:w="1560"/>
        <w:gridCol w:w="6330"/>
      </w:tblGrid>
      <w:tr w:rsidR="00444A0B" w:rsidRPr="00444A0B" w14:paraId="2CBFD8A0"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D092" w14:textId="77777777" w:rsidR="00444A0B" w:rsidRPr="00444A0B" w:rsidRDefault="00444A0B" w:rsidP="00444A0B">
            <w:pPr>
              <w:jc w:val="center"/>
              <w:rPr>
                <w:lang w:val="es-PE"/>
              </w:rPr>
            </w:pPr>
            <w:r w:rsidRPr="00444A0B">
              <w:rPr>
                <w:b/>
                <w:bCs/>
                <w:lang w:val="es-PE"/>
              </w:rPr>
              <w:t>Hito</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44555" w14:textId="77777777" w:rsidR="00444A0B" w:rsidRPr="00444A0B" w:rsidRDefault="00444A0B" w:rsidP="00444A0B">
            <w:pPr>
              <w:jc w:val="center"/>
              <w:rPr>
                <w:lang w:val="es-PE"/>
              </w:rPr>
            </w:pPr>
            <w:r w:rsidRPr="00444A0B">
              <w:rPr>
                <w:b/>
                <w:bCs/>
                <w:lang w:val="es-PE"/>
              </w:rPr>
              <w:t>Nombre de línea base</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4B4FB" w14:textId="77777777" w:rsidR="00444A0B" w:rsidRPr="00444A0B" w:rsidRDefault="00444A0B" w:rsidP="00444A0B">
            <w:pPr>
              <w:jc w:val="center"/>
              <w:rPr>
                <w:lang w:val="es-PE"/>
              </w:rPr>
            </w:pPr>
            <w:proofErr w:type="spellStart"/>
            <w:r w:rsidRPr="00444A0B">
              <w:rPr>
                <w:b/>
                <w:bCs/>
                <w:lang w:val="es-PE"/>
              </w:rPr>
              <w:t>Items</w:t>
            </w:r>
            <w:proofErr w:type="spellEnd"/>
            <w:r w:rsidRPr="00444A0B">
              <w:rPr>
                <w:b/>
                <w:bCs/>
                <w:lang w:val="es-PE"/>
              </w:rPr>
              <w:t xml:space="preserve"> (nomenclatura)</w:t>
            </w:r>
          </w:p>
        </w:tc>
      </w:tr>
      <w:tr w:rsidR="00444A0B" w:rsidRPr="00444A0B" w14:paraId="12C2115C"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4AFD" w14:textId="77777777" w:rsidR="00444A0B" w:rsidRPr="00444A0B" w:rsidRDefault="00444A0B" w:rsidP="00444A0B">
            <w:pPr>
              <w:rPr>
                <w:lang w:val="es-PE"/>
              </w:rPr>
            </w:pPr>
            <w:r w:rsidRPr="00444A0B">
              <w:rPr>
                <w:lang w:val="es-PE"/>
              </w:rPr>
              <w:t>Hito 1: 20/09/24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B615" w14:textId="77777777" w:rsidR="00444A0B" w:rsidRPr="00444A0B" w:rsidRDefault="00444A0B" w:rsidP="00444A0B">
            <w:pPr>
              <w:rPr>
                <w:lang w:val="es-PE"/>
              </w:rPr>
            </w:pPr>
            <w:r w:rsidRPr="00444A0B">
              <w:rPr>
                <w:lang w:val="es-PE"/>
              </w:rPr>
              <w:t>Línea Base 1</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2C3A" w14:textId="77777777" w:rsidR="00444A0B" w:rsidRPr="00444A0B" w:rsidRDefault="00444A0B" w:rsidP="00444A0B">
            <w:pPr>
              <w:rPr>
                <w:lang w:val="es-PE"/>
              </w:rPr>
            </w:pPr>
            <w:r w:rsidRPr="00444A0B">
              <w:rPr>
                <w:lang w:val="es-PE"/>
              </w:rPr>
              <w:t>Plan del proyecto (PVCU-PC.docx)</w:t>
            </w:r>
          </w:p>
          <w:p w14:paraId="79BA9CC9" w14:textId="77777777" w:rsidR="00444A0B" w:rsidRPr="00444A0B" w:rsidRDefault="00444A0B" w:rsidP="00444A0B">
            <w:pPr>
              <w:rPr>
                <w:lang w:val="es-PE"/>
              </w:rPr>
            </w:pPr>
            <w:r w:rsidRPr="00444A0B">
              <w:rPr>
                <w:lang w:val="es-PE"/>
              </w:rPr>
              <w:t>Cronograma del proyecto (PVCU-CP.xlsx)</w:t>
            </w:r>
          </w:p>
          <w:p w14:paraId="071DC4A2" w14:textId="77777777" w:rsidR="00444A0B" w:rsidRPr="00444A0B" w:rsidRDefault="00444A0B" w:rsidP="00444A0B">
            <w:pPr>
              <w:rPr>
                <w:lang w:val="es-PE"/>
              </w:rPr>
            </w:pPr>
            <w:r w:rsidRPr="00444A0B">
              <w:rPr>
                <w:lang w:val="es-PE"/>
              </w:rPr>
              <w:t>Documento de Negocio (PVCU-DN.docx)</w:t>
            </w:r>
          </w:p>
          <w:p w14:paraId="1C0D26D6" w14:textId="77777777" w:rsidR="00444A0B" w:rsidRPr="00444A0B" w:rsidRDefault="00444A0B" w:rsidP="00444A0B">
            <w:pPr>
              <w:rPr>
                <w:lang w:val="es-PE"/>
              </w:rPr>
            </w:pPr>
            <w:r w:rsidRPr="00444A0B">
              <w:rPr>
                <w:lang w:val="es-PE"/>
              </w:rPr>
              <w:t>Lista de Épicas (PVCU-LE.xlsx)</w:t>
            </w:r>
          </w:p>
          <w:p w14:paraId="3F97AB1F" w14:textId="77777777" w:rsidR="00444A0B" w:rsidRPr="00444A0B" w:rsidRDefault="00444A0B" w:rsidP="00444A0B">
            <w:pPr>
              <w:rPr>
                <w:lang w:val="es-PE"/>
              </w:rPr>
            </w:pPr>
            <w:r w:rsidRPr="00444A0B">
              <w:rPr>
                <w:lang w:val="es-PE"/>
              </w:rPr>
              <w:t>Historia de Usuario 1 de la Épica 1 (PVCU-HU1.1.docx)</w:t>
            </w:r>
          </w:p>
          <w:p w14:paraId="388C93C3" w14:textId="77777777" w:rsidR="00444A0B" w:rsidRPr="00444A0B" w:rsidRDefault="00444A0B" w:rsidP="00444A0B">
            <w:pPr>
              <w:rPr>
                <w:lang w:val="es-PE"/>
              </w:rPr>
            </w:pPr>
            <w:r w:rsidRPr="00444A0B">
              <w:rPr>
                <w:lang w:val="es-PE"/>
              </w:rPr>
              <w:t>Historia de Usuario 2 de la Épica 1 (PVCU-HU1.2.docx)</w:t>
            </w:r>
          </w:p>
          <w:p w14:paraId="040D6EF8" w14:textId="77777777" w:rsidR="00444A0B" w:rsidRPr="00444A0B" w:rsidRDefault="00444A0B" w:rsidP="00444A0B">
            <w:pPr>
              <w:rPr>
                <w:lang w:val="es-PE"/>
              </w:rPr>
            </w:pPr>
            <w:r w:rsidRPr="00444A0B">
              <w:rPr>
                <w:lang w:val="es-PE"/>
              </w:rPr>
              <w:t>Historia de Usuario 1 de la Épica 2 (PVCU-HU2.1.docx)</w:t>
            </w:r>
          </w:p>
          <w:p w14:paraId="1266CC61" w14:textId="77777777" w:rsidR="00444A0B" w:rsidRPr="00444A0B" w:rsidRDefault="00444A0B" w:rsidP="00444A0B">
            <w:pPr>
              <w:rPr>
                <w:lang w:val="es-PE"/>
              </w:rPr>
            </w:pPr>
            <w:r w:rsidRPr="00444A0B">
              <w:rPr>
                <w:lang w:val="es-PE"/>
              </w:rPr>
              <w:t>Historia de Usuario 2 de la Épica 2 (PVCU-HU2.2.docx)</w:t>
            </w:r>
          </w:p>
          <w:p w14:paraId="0CBB6621" w14:textId="77777777" w:rsidR="00444A0B" w:rsidRPr="00444A0B" w:rsidRDefault="00444A0B" w:rsidP="00444A0B">
            <w:pPr>
              <w:rPr>
                <w:lang w:val="es-PE"/>
              </w:rPr>
            </w:pPr>
            <w:r w:rsidRPr="00444A0B">
              <w:rPr>
                <w:lang w:val="es-PE"/>
              </w:rPr>
              <w:t>Historia de Usuario 1 de la Épica 3 (PVCU-HU3.1.docx)</w:t>
            </w:r>
          </w:p>
          <w:p w14:paraId="0C49BF02" w14:textId="77777777" w:rsidR="00444A0B" w:rsidRPr="00444A0B" w:rsidRDefault="00444A0B" w:rsidP="00444A0B">
            <w:pPr>
              <w:rPr>
                <w:lang w:val="es-PE"/>
              </w:rPr>
            </w:pPr>
            <w:r w:rsidRPr="00444A0B">
              <w:rPr>
                <w:lang w:val="es-PE"/>
              </w:rPr>
              <w:t>Historia de Usuario 2 de la Épica 3 (PVCU-HU3.2.docx)</w:t>
            </w:r>
          </w:p>
          <w:p w14:paraId="043159FD" w14:textId="77777777" w:rsidR="00444A0B" w:rsidRPr="00444A0B" w:rsidRDefault="00444A0B" w:rsidP="00444A0B">
            <w:pPr>
              <w:rPr>
                <w:lang w:val="es-PE"/>
              </w:rPr>
            </w:pPr>
            <w:r w:rsidRPr="00444A0B">
              <w:rPr>
                <w:lang w:val="es-PE"/>
              </w:rPr>
              <w:t>Historia de Usuario 3 de la Épica 3 (PVCU-HU3.3.docx)</w:t>
            </w:r>
          </w:p>
          <w:p w14:paraId="74560377" w14:textId="77777777" w:rsidR="00444A0B" w:rsidRPr="00444A0B" w:rsidRDefault="00444A0B" w:rsidP="00444A0B">
            <w:pPr>
              <w:rPr>
                <w:lang w:val="es-PE"/>
              </w:rPr>
            </w:pPr>
            <w:r w:rsidRPr="00444A0B">
              <w:rPr>
                <w:lang w:val="es-PE"/>
              </w:rPr>
              <w:t>Historia de Usuario 4 de la Épica 3 (PVCU-HU3.4.docx)</w:t>
            </w:r>
          </w:p>
          <w:p w14:paraId="22CFF427" w14:textId="77777777" w:rsidR="00444A0B" w:rsidRPr="00444A0B" w:rsidRDefault="00444A0B" w:rsidP="00444A0B">
            <w:pPr>
              <w:rPr>
                <w:lang w:val="es-PE"/>
              </w:rPr>
            </w:pPr>
            <w:r w:rsidRPr="00444A0B">
              <w:rPr>
                <w:lang w:val="es-PE"/>
              </w:rPr>
              <w:t>Historia de Usuario 1 de la Épica 4 (PVCU-HU4.1.docx)</w:t>
            </w:r>
          </w:p>
          <w:p w14:paraId="1ED642D4" w14:textId="77777777" w:rsidR="00444A0B" w:rsidRPr="00444A0B" w:rsidRDefault="00444A0B" w:rsidP="00444A0B">
            <w:pPr>
              <w:rPr>
                <w:lang w:val="es-PE"/>
              </w:rPr>
            </w:pPr>
            <w:r w:rsidRPr="00444A0B">
              <w:rPr>
                <w:lang w:val="es-PE"/>
              </w:rPr>
              <w:t>Historia de Usuario 2 de la Épica 4 (PVCU-HU4.2.docx)</w:t>
            </w:r>
          </w:p>
          <w:p w14:paraId="1CCE7D82" w14:textId="77777777" w:rsidR="00444A0B" w:rsidRPr="00444A0B" w:rsidRDefault="00444A0B" w:rsidP="00444A0B">
            <w:pPr>
              <w:rPr>
                <w:lang w:val="es-PE"/>
              </w:rPr>
            </w:pPr>
            <w:r w:rsidRPr="00444A0B">
              <w:rPr>
                <w:lang w:val="es-PE"/>
              </w:rPr>
              <w:t>Historia de Usuario 3 de la Épica 4 (PVCU-HU4.3.docx)</w:t>
            </w:r>
          </w:p>
          <w:p w14:paraId="38B1AA6F" w14:textId="77777777" w:rsidR="00444A0B" w:rsidRPr="00444A0B" w:rsidRDefault="00444A0B" w:rsidP="00444A0B">
            <w:pPr>
              <w:rPr>
                <w:lang w:val="es-PE"/>
              </w:rPr>
            </w:pPr>
            <w:r w:rsidRPr="00444A0B">
              <w:rPr>
                <w:lang w:val="es-PE"/>
              </w:rPr>
              <w:t>Historia de Usuario 1 de la Épica 5 (PVCU-HU5.1.docx)</w:t>
            </w:r>
          </w:p>
          <w:p w14:paraId="12E445BC" w14:textId="77777777" w:rsidR="00444A0B" w:rsidRPr="00444A0B" w:rsidRDefault="00444A0B" w:rsidP="00444A0B">
            <w:pPr>
              <w:rPr>
                <w:lang w:val="es-PE"/>
              </w:rPr>
            </w:pPr>
            <w:r w:rsidRPr="00444A0B">
              <w:rPr>
                <w:lang w:val="es-PE"/>
              </w:rPr>
              <w:t>Historia de Usuario 2 de la Épica 5 (PVCU-HU5.2.docx)</w:t>
            </w:r>
          </w:p>
          <w:p w14:paraId="5A53F5DE" w14:textId="77777777" w:rsidR="00444A0B" w:rsidRPr="00444A0B" w:rsidRDefault="00444A0B" w:rsidP="00444A0B">
            <w:pPr>
              <w:rPr>
                <w:lang w:val="es-PE"/>
              </w:rPr>
            </w:pPr>
            <w:r w:rsidRPr="00444A0B">
              <w:rPr>
                <w:lang w:val="es-PE"/>
              </w:rPr>
              <w:t>Historia de Usuario 3 de la Épica 5 (PVCU-HU5.3.docx)</w:t>
            </w:r>
          </w:p>
          <w:p w14:paraId="620C24CE" w14:textId="77777777" w:rsidR="00444A0B" w:rsidRPr="00444A0B" w:rsidRDefault="00444A0B" w:rsidP="00444A0B">
            <w:pPr>
              <w:rPr>
                <w:lang w:val="es-PE"/>
              </w:rPr>
            </w:pPr>
            <w:r w:rsidRPr="00444A0B">
              <w:rPr>
                <w:lang w:val="es-PE"/>
              </w:rPr>
              <w:t>Historia de Usuario 1 de la Épica 6 (PVCU-HU6.1.docx)</w:t>
            </w:r>
          </w:p>
          <w:p w14:paraId="06ECE6E7" w14:textId="77777777" w:rsidR="00444A0B" w:rsidRPr="00444A0B" w:rsidRDefault="00444A0B" w:rsidP="00444A0B">
            <w:pPr>
              <w:rPr>
                <w:lang w:val="es-PE"/>
              </w:rPr>
            </w:pPr>
            <w:r w:rsidRPr="00444A0B">
              <w:rPr>
                <w:lang w:val="es-PE"/>
              </w:rPr>
              <w:t>Historia de Usuario 2 de la Épica 6 (PVCU-HU6.2.docx)</w:t>
            </w:r>
          </w:p>
          <w:p w14:paraId="4962ED41" w14:textId="77777777" w:rsidR="00444A0B" w:rsidRPr="00444A0B" w:rsidRDefault="00444A0B" w:rsidP="00444A0B">
            <w:pPr>
              <w:rPr>
                <w:lang w:val="es-PE"/>
              </w:rPr>
            </w:pPr>
            <w:r w:rsidRPr="00444A0B">
              <w:rPr>
                <w:lang w:val="es-PE"/>
              </w:rPr>
              <w:t>Historia de Usuario 3 de la Épica 6 (PVCU-HU6.3.docx)</w:t>
            </w:r>
          </w:p>
          <w:p w14:paraId="7334BF6F" w14:textId="77777777" w:rsidR="00444A0B" w:rsidRPr="00444A0B" w:rsidRDefault="00444A0B" w:rsidP="00444A0B">
            <w:pPr>
              <w:rPr>
                <w:lang w:val="es-PE"/>
              </w:rPr>
            </w:pPr>
            <w:r w:rsidRPr="00444A0B">
              <w:rPr>
                <w:lang w:val="es-PE"/>
              </w:rPr>
              <w:t>Historia de Usuario 1 de la Épica 7 (PVCU-HU7.1.docx)</w:t>
            </w:r>
          </w:p>
          <w:p w14:paraId="49A109F2" w14:textId="77777777" w:rsidR="00444A0B" w:rsidRPr="00444A0B" w:rsidRDefault="00444A0B" w:rsidP="00444A0B">
            <w:pPr>
              <w:rPr>
                <w:lang w:val="es-PE"/>
              </w:rPr>
            </w:pPr>
            <w:r w:rsidRPr="00444A0B">
              <w:rPr>
                <w:lang w:val="es-PE"/>
              </w:rPr>
              <w:t>Historia de Usuario 2 de la Épica 7 (PVCU-HU7.2.docx)</w:t>
            </w:r>
          </w:p>
          <w:p w14:paraId="4207763C" w14:textId="77777777" w:rsidR="00444A0B" w:rsidRPr="00444A0B" w:rsidRDefault="00444A0B" w:rsidP="00444A0B">
            <w:pPr>
              <w:rPr>
                <w:lang w:val="es-PE"/>
              </w:rPr>
            </w:pPr>
            <w:r w:rsidRPr="00444A0B">
              <w:rPr>
                <w:lang w:val="es-PE"/>
              </w:rPr>
              <w:t>Historia de Usuario 1 de la Épica 8 (PVCU-HU8.1.docx)</w:t>
            </w:r>
          </w:p>
          <w:p w14:paraId="334FB629" w14:textId="77777777" w:rsidR="00444A0B" w:rsidRPr="00444A0B" w:rsidRDefault="00444A0B" w:rsidP="00444A0B">
            <w:pPr>
              <w:rPr>
                <w:lang w:val="es-PE"/>
              </w:rPr>
            </w:pPr>
            <w:r w:rsidRPr="00444A0B">
              <w:rPr>
                <w:lang w:val="es-PE"/>
              </w:rPr>
              <w:t>Historia de Usuario 2 de la Épica 8 (PVCU-HU8.2.docx)</w:t>
            </w:r>
          </w:p>
          <w:p w14:paraId="140C1EFC" w14:textId="77777777" w:rsidR="00444A0B" w:rsidRPr="00444A0B" w:rsidRDefault="00444A0B" w:rsidP="00444A0B">
            <w:pPr>
              <w:rPr>
                <w:lang w:val="es-PE"/>
              </w:rPr>
            </w:pPr>
            <w:r w:rsidRPr="00444A0B">
              <w:rPr>
                <w:lang w:val="es-PE"/>
              </w:rPr>
              <w:lastRenderedPageBreak/>
              <w:t>Historia de Usuario 3 de la Épica 8 (PVCU-HU8.3.docx)</w:t>
            </w:r>
          </w:p>
          <w:p w14:paraId="300D6617" w14:textId="77777777" w:rsidR="00444A0B" w:rsidRPr="00444A0B" w:rsidRDefault="00444A0B" w:rsidP="00444A0B">
            <w:pPr>
              <w:rPr>
                <w:lang w:val="es-PE"/>
              </w:rPr>
            </w:pPr>
            <w:r w:rsidRPr="00444A0B">
              <w:rPr>
                <w:lang w:val="es-PE"/>
              </w:rPr>
              <w:t>Reporte de QA 1 (PVCU-RQA1.docx)</w:t>
            </w:r>
          </w:p>
          <w:p w14:paraId="0D125135" w14:textId="77777777" w:rsidR="00444A0B" w:rsidRPr="00444A0B" w:rsidRDefault="00444A0B" w:rsidP="00444A0B">
            <w:pPr>
              <w:rPr>
                <w:lang w:val="es-PE"/>
              </w:rPr>
            </w:pPr>
            <w:r w:rsidRPr="00444A0B">
              <w:rPr>
                <w:lang w:val="es-PE"/>
              </w:rPr>
              <w:t>Reporte del Primer Sprint (PVCU-RPS.docx)</w:t>
            </w:r>
          </w:p>
        </w:tc>
      </w:tr>
      <w:tr w:rsidR="00444A0B" w:rsidRPr="00444A0B" w14:paraId="360071AF"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A541" w14:textId="77777777" w:rsidR="00444A0B" w:rsidRPr="00444A0B" w:rsidRDefault="00444A0B" w:rsidP="00444A0B">
            <w:pPr>
              <w:rPr>
                <w:lang w:val="es-PE"/>
              </w:rPr>
            </w:pPr>
            <w:r w:rsidRPr="00444A0B">
              <w:rPr>
                <w:lang w:val="es-PE"/>
              </w:rPr>
              <w:lastRenderedPageBreak/>
              <w:t>Hito 2: 12/10/24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763F" w14:textId="77777777" w:rsidR="00444A0B" w:rsidRPr="00444A0B" w:rsidRDefault="00444A0B" w:rsidP="00444A0B">
            <w:pPr>
              <w:rPr>
                <w:lang w:val="es-PE"/>
              </w:rPr>
            </w:pPr>
            <w:r w:rsidRPr="00444A0B">
              <w:rPr>
                <w:lang w:val="es-PE"/>
              </w:rPr>
              <w:t>Línea Base 2</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1B3E" w14:textId="77777777" w:rsidR="00444A0B" w:rsidRPr="00444A0B" w:rsidRDefault="00444A0B" w:rsidP="00444A0B">
            <w:pPr>
              <w:rPr>
                <w:lang w:val="es-PE"/>
              </w:rPr>
            </w:pPr>
            <w:r w:rsidRPr="00444A0B">
              <w:rPr>
                <w:lang w:val="es-PE"/>
              </w:rPr>
              <w:t xml:space="preserve">Documento de Lógica de </w:t>
            </w:r>
            <w:proofErr w:type="gramStart"/>
            <w:r w:rsidRPr="00444A0B">
              <w:rPr>
                <w:lang w:val="es-PE"/>
              </w:rPr>
              <w:t>Negocio(</w:t>
            </w:r>
            <w:proofErr w:type="gramEnd"/>
            <w:r w:rsidRPr="00444A0B">
              <w:rPr>
                <w:lang w:val="es-PE"/>
              </w:rPr>
              <w:t>PVCU-DLN.docx)</w:t>
            </w:r>
          </w:p>
          <w:p w14:paraId="01A2D086" w14:textId="77777777" w:rsidR="00444A0B" w:rsidRPr="00444A0B" w:rsidRDefault="00444A0B" w:rsidP="00444A0B">
            <w:pPr>
              <w:rPr>
                <w:lang w:val="es-PE"/>
              </w:rPr>
            </w:pPr>
            <w:r w:rsidRPr="00444A0B">
              <w:rPr>
                <w:lang w:val="es-PE"/>
              </w:rPr>
              <w:t xml:space="preserve">Documento de la Arquitectura de </w:t>
            </w:r>
            <w:proofErr w:type="gramStart"/>
            <w:r w:rsidRPr="00444A0B">
              <w:rPr>
                <w:lang w:val="es-PE"/>
              </w:rPr>
              <w:t>Software(</w:t>
            </w:r>
            <w:proofErr w:type="gramEnd"/>
            <w:r w:rsidRPr="00444A0B">
              <w:rPr>
                <w:lang w:val="es-PE"/>
              </w:rPr>
              <w:t>PVCU-DAS.docx)</w:t>
            </w:r>
          </w:p>
          <w:p w14:paraId="5E266498" w14:textId="77777777" w:rsidR="00444A0B" w:rsidRPr="00444A0B" w:rsidRDefault="00444A0B" w:rsidP="00444A0B">
            <w:pPr>
              <w:rPr>
                <w:lang w:val="es-PE"/>
              </w:rPr>
            </w:pPr>
            <w:r w:rsidRPr="00444A0B">
              <w:rPr>
                <w:lang w:val="es-PE"/>
              </w:rPr>
              <w:t xml:space="preserve">Documento del Modelado de </w:t>
            </w:r>
            <w:proofErr w:type="gramStart"/>
            <w:r w:rsidRPr="00444A0B">
              <w:rPr>
                <w:lang w:val="es-PE"/>
              </w:rPr>
              <w:t>Clases(</w:t>
            </w:r>
            <w:proofErr w:type="gramEnd"/>
            <w:r w:rsidRPr="00444A0B">
              <w:rPr>
                <w:lang w:val="es-PE"/>
              </w:rPr>
              <w:t>PVCU-DMC.docx)</w:t>
            </w:r>
          </w:p>
          <w:p w14:paraId="01EDF2BE" w14:textId="77777777" w:rsidR="00444A0B" w:rsidRPr="00444A0B" w:rsidRDefault="00444A0B" w:rsidP="00444A0B">
            <w:pPr>
              <w:rPr>
                <w:lang w:val="es-PE"/>
              </w:rPr>
            </w:pPr>
            <w:r w:rsidRPr="00444A0B">
              <w:rPr>
                <w:lang w:val="es-PE"/>
              </w:rPr>
              <w:t xml:space="preserve">Documento del Modelado de Base de </w:t>
            </w:r>
            <w:proofErr w:type="gramStart"/>
            <w:r w:rsidRPr="00444A0B">
              <w:rPr>
                <w:lang w:val="es-PE"/>
              </w:rPr>
              <w:t>Datos(</w:t>
            </w:r>
            <w:proofErr w:type="gramEnd"/>
            <w:r w:rsidRPr="00444A0B">
              <w:rPr>
                <w:lang w:val="es-PE"/>
              </w:rPr>
              <w:t>PVCU-DMBD.docx)</w:t>
            </w:r>
          </w:p>
          <w:p w14:paraId="20860199" w14:textId="77777777" w:rsidR="00444A0B" w:rsidRPr="00444A0B" w:rsidRDefault="00444A0B" w:rsidP="00444A0B">
            <w:pPr>
              <w:rPr>
                <w:lang w:val="es-PE"/>
              </w:rPr>
            </w:pPr>
            <w:r w:rsidRPr="00444A0B">
              <w:rPr>
                <w:lang w:val="es-PE"/>
              </w:rPr>
              <w:t xml:space="preserve">Documento de la </w:t>
            </w:r>
            <w:proofErr w:type="spellStart"/>
            <w:r w:rsidRPr="00444A0B">
              <w:rPr>
                <w:lang w:val="es-PE"/>
              </w:rPr>
              <w:t>User</w:t>
            </w:r>
            <w:proofErr w:type="spellEnd"/>
            <w:r w:rsidRPr="00444A0B">
              <w:rPr>
                <w:lang w:val="es-PE"/>
              </w:rPr>
              <w:t xml:space="preserve"> </w:t>
            </w:r>
            <w:proofErr w:type="gramStart"/>
            <w:r w:rsidRPr="00444A0B">
              <w:rPr>
                <w:lang w:val="es-PE"/>
              </w:rPr>
              <w:t>Interface(</w:t>
            </w:r>
            <w:proofErr w:type="gramEnd"/>
            <w:r w:rsidRPr="00444A0B">
              <w:rPr>
                <w:lang w:val="es-PE"/>
              </w:rPr>
              <w:t>PVCU-DUI.docx)</w:t>
            </w:r>
          </w:p>
          <w:p w14:paraId="4FF80241" w14:textId="77777777" w:rsidR="00444A0B" w:rsidRPr="00444A0B" w:rsidRDefault="00444A0B" w:rsidP="00444A0B">
            <w:pPr>
              <w:rPr>
                <w:lang w:val="es-PE"/>
              </w:rPr>
            </w:pPr>
            <w:r w:rsidRPr="00444A0B">
              <w:rPr>
                <w:lang w:val="es-PE"/>
              </w:rPr>
              <w:t xml:space="preserve">Guía de </w:t>
            </w:r>
            <w:proofErr w:type="gramStart"/>
            <w:r w:rsidRPr="00444A0B">
              <w:rPr>
                <w:lang w:val="es-PE"/>
              </w:rPr>
              <w:t>Estilos(</w:t>
            </w:r>
            <w:proofErr w:type="gramEnd"/>
            <w:r w:rsidRPr="00444A0B">
              <w:rPr>
                <w:lang w:val="es-PE"/>
              </w:rPr>
              <w:t>PVCU-GE.docx)</w:t>
            </w:r>
          </w:p>
          <w:p w14:paraId="787B66E1" w14:textId="77777777" w:rsidR="00444A0B" w:rsidRPr="00444A0B" w:rsidRDefault="00444A0B" w:rsidP="00444A0B">
            <w:pPr>
              <w:rPr>
                <w:lang w:val="es-PE"/>
              </w:rPr>
            </w:pPr>
            <w:r w:rsidRPr="00444A0B">
              <w:rPr>
                <w:lang w:val="es-PE"/>
              </w:rPr>
              <w:t>Reporte de QA 2(PVCU-RQA2.docx)</w:t>
            </w:r>
          </w:p>
          <w:p w14:paraId="3126BBD4" w14:textId="77777777" w:rsidR="00444A0B" w:rsidRPr="00444A0B" w:rsidRDefault="00444A0B" w:rsidP="00444A0B">
            <w:pPr>
              <w:rPr>
                <w:lang w:val="es-PE"/>
              </w:rPr>
            </w:pPr>
            <w:r w:rsidRPr="00444A0B">
              <w:rPr>
                <w:lang w:val="es-PE"/>
              </w:rPr>
              <w:t xml:space="preserve">Reporte del Segundo </w:t>
            </w:r>
            <w:proofErr w:type="gramStart"/>
            <w:r w:rsidRPr="00444A0B">
              <w:rPr>
                <w:lang w:val="es-PE"/>
              </w:rPr>
              <w:t>Sprint(</w:t>
            </w:r>
            <w:proofErr w:type="gramEnd"/>
            <w:r w:rsidRPr="00444A0B">
              <w:rPr>
                <w:lang w:val="es-PE"/>
              </w:rPr>
              <w:t>PVCU-RSS.docx)</w:t>
            </w:r>
          </w:p>
        </w:tc>
      </w:tr>
      <w:tr w:rsidR="00444A0B" w:rsidRPr="00444A0B" w14:paraId="205AD849"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0CDB" w14:textId="77777777" w:rsidR="00444A0B" w:rsidRPr="00444A0B" w:rsidRDefault="00444A0B" w:rsidP="00444A0B">
            <w:pPr>
              <w:rPr>
                <w:lang w:val="es-PE"/>
              </w:rPr>
            </w:pPr>
            <w:r w:rsidRPr="00444A0B">
              <w:rPr>
                <w:lang w:val="es-PE"/>
              </w:rPr>
              <w:t>Hito 3: 14/11/24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15EF" w14:textId="77777777" w:rsidR="00444A0B" w:rsidRPr="00444A0B" w:rsidRDefault="00444A0B" w:rsidP="00444A0B">
            <w:pPr>
              <w:rPr>
                <w:lang w:val="es-PE"/>
              </w:rPr>
            </w:pPr>
            <w:r w:rsidRPr="00444A0B">
              <w:rPr>
                <w:lang w:val="es-PE"/>
              </w:rPr>
              <w:t>Línea Base 3</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4CA4" w14:textId="77777777" w:rsidR="00444A0B" w:rsidRPr="00444A0B" w:rsidRDefault="00444A0B" w:rsidP="00444A0B">
            <w:pPr>
              <w:rPr>
                <w:lang w:val="es-PE"/>
              </w:rPr>
            </w:pPr>
            <w:r w:rsidRPr="00444A0B">
              <w:rPr>
                <w:lang w:val="es-PE"/>
              </w:rPr>
              <w:t>Épica 1(//E1)</w:t>
            </w:r>
          </w:p>
          <w:p w14:paraId="647EE8BF" w14:textId="77777777" w:rsidR="00444A0B" w:rsidRPr="00444A0B" w:rsidRDefault="00444A0B" w:rsidP="00444A0B">
            <w:pPr>
              <w:rPr>
                <w:lang w:val="es-PE"/>
              </w:rPr>
            </w:pPr>
            <w:r w:rsidRPr="00444A0B">
              <w:rPr>
                <w:lang w:val="es-PE"/>
              </w:rPr>
              <w:t>Épica 2(//E2)</w:t>
            </w:r>
          </w:p>
          <w:p w14:paraId="73B3D7ED" w14:textId="77777777" w:rsidR="00444A0B" w:rsidRPr="00444A0B" w:rsidRDefault="00444A0B" w:rsidP="00444A0B">
            <w:pPr>
              <w:rPr>
                <w:lang w:val="es-PE"/>
              </w:rPr>
            </w:pPr>
            <w:r w:rsidRPr="00444A0B">
              <w:rPr>
                <w:lang w:val="es-PE"/>
              </w:rPr>
              <w:t>Épica 3(//E3)</w:t>
            </w:r>
          </w:p>
          <w:p w14:paraId="556F988E" w14:textId="77777777" w:rsidR="00444A0B" w:rsidRPr="00444A0B" w:rsidRDefault="00444A0B" w:rsidP="00444A0B">
            <w:pPr>
              <w:rPr>
                <w:lang w:val="es-PE"/>
              </w:rPr>
            </w:pPr>
            <w:r w:rsidRPr="00444A0B">
              <w:rPr>
                <w:lang w:val="es-PE"/>
              </w:rPr>
              <w:t>Épica 4(//E4)</w:t>
            </w:r>
          </w:p>
          <w:p w14:paraId="353C6A5C" w14:textId="77777777" w:rsidR="00444A0B" w:rsidRPr="00444A0B" w:rsidRDefault="00444A0B" w:rsidP="00444A0B">
            <w:pPr>
              <w:rPr>
                <w:lang w:val="es-PE"/>
              </w:rPr>
            </w:pPr>
            <w:r w:rsidRPr="00444A0B">
              <w:rPr>
                <w:lang w:val="es-PE"/>
              </w:rPr>
              <w:t>Épica 5(//E5)</w:t>
            </w:r>
          </w:p>
          <w:p w14:paraId="69C91F0A" w14:textId="77777777" w:rsidR="00444A0B" w:rsidRPr="00444A0B" w:rsidRDefault="00444A0B" w:rsidP="00444A0B">
            <w:pPr>
              <w:rPr>
                <w:lang w:val="es-PE"/>
              </w:rPr>
            </w:pPr>
            <w:r w:rsidRPr="00444A0B">
              <w:rPr>
                <w:lang w:val="es-PE"/>
              </w:rPr>
              <w:t>Épica 6(//E6)</w:t>
            </w:r>
          </w:p>
          <w:p w14:paraId="63B8B7BE" w14:textId="77777777" w:rsidR="00444A0B" w:rsidRPr="00444A0B" w:rsidRDefault="00444A0B" w:rsidP="00444A0B">
            <w:pPr>
              <w:rPr>
                <w:lang w:val="es-PE"/>
              </w:rPr>
            </w:pPr>
            <w:r w:rsidRPr="00444A0B">
              <w:rPr>
                <w:lang w:val="es-PE"/>
              </w:rPr>
              <w:t>Épica 7(//E7)</w:t>
            </w:r>
          </w:p>
          <w:p w14:paraId="406DF08E" w14:textId="77777777" w:rsidR="00444A0B" w:rsidRPr="00444A0B" w:rsidRDefault="00444A0B" w:rsidP="00444A0B">
            <w:pPr>
              <w:rPr>
                <w:lang w:val="es-PE"/>
              </w:rPr>
            </w:pPr>
            <w:r w:rsidRPr="00444A0B">
              <w:rPr>
                <w:lang w:val="es-PE"/>
              </w:rPr>
              <w:t>Épica 8(//E8)</w:t>
            </w:r>
          </w:p>
          <w:p w14:paraId="54B24D14" w14:textId="77777777" w:rsidR="00444A0B" w:rsidRPr="00444A0B" w:rsidRDefault="00444A0B" w:rsidP="00444A0B">
            <w:pPr>
              <w:rPr>
                <w:lang w:val="es-PE"/>
              </w:rPr>
            </w:pPr>
            <w:r w:rsidRPr="00444A0B">
              <w:rPr>
                <w:lang w:val="es-PE"/>
              </w:rPr>
              <w:t xml:space="preserve">Documento de Pruebas de </w:t>
            </w:r>
            <w:proofErr w:type="gramStart"/>
            <w:r w:rsidRPr="00444A0B">
              <w:rPr>
                <w:lang w:val="es-PE"/>
              </w:rPr>
              <w:t>Software(</w:t>
            </w:r>
            <w:proofErr w:type="gramEnd"/>
            <w:r w:rsidRPr="00444A0B">
              <w:rPr>
                <w:lang w:val="es-PE"/>
              </w:rPr>
              <w:t>PVCU-DPS.docx)</w:t>
            </w:r>
          </w:p>
          <w:p w14:paraId="5743DBC5" w14:textId="77777777" w:rsidR="00444A0B" w:rsidRPr="00444A0B" w:rsidRDefault="00444A0B" w:rsidP="00444A0B">
            <w:pPr>
              <w:rPr>
                <w:lang w:val="es-PE"/>
              </w:rPr>
            </w:pPr>
            <w:r w:rsidRPr="00444A0B">
              <w:rPr>
                <w:lang w:val="es-PE"/>
              </w:rPr>
              <w:t xml:space="preserve">Manual de </w:t>
            </w:r>
            <w:proofErr w:type="gramStart"/>
            <w:r w:rsidRPr="00444A0B">
              <w:rPr>
                <w:lang w:val="es-PE"/>
              </w:rPr>
              <w:t>Usuario(</w:t>
            </w:r>
            <w:proofErr w:type="gramEnd"/>
            <w:r w:rsidRPr="00444A0B">
              <w:rPr>
                <w:lang w:val="es-PE"/>
              </w:rPr>
              <w:t>PVCU-MU.docx)</w:t>
            </w:r>
          </w:p>
          <w:p w14:paraId="6152F6CC" w14:textId="77777777" w:rsidR="00444A0B" w:rsidRPr="00444A0B" w:rsidRDefault="00444A0B" w:rsidP="00444A0B">
            <w:pPr>
              <w:rPr>
                <w:lang w:val="es-PE"/>
              </w:rPr>
            </w:pPr>
            <w:r w:rsidRPr="00444A0B">
              <w:rPr>
                <w:lang w:val="es-PE"/>
              </w:rPr>
              <w:t xml:space="preserve">Reporte del Tercer </w:t>
            </w:r>
            <w:proofErr w:type="gramStart"/>
            <w:r w:rsidRPr="00444A0B">
              <w:rPr>
                <w:lang w:val="es-PE"/>
              </w:rPr>
              <w:t>Sprint(</w:t>
            </w:r>
            <w:proofErr w:type="gramEnd"/>
            <w:r w:rsidRPr="00444A0B">
              <w:rPr>
                <w:lang w:val="es-PE"/>
              </w:rPr>
              <w:t>PVCU-RTS.docx)</w:t>
            </w:r>
          </w:p>
          <w:p w14:paraId="46D2CEF8" w14:textId="77777777" w:rsidR="00444A0B" w:rsidRPr="00444A0B" w:rsidRDefault="00444A0B" w:rsidP="00444A0B">
            <w:pPr>
              <w:rPr>
                <w:lang w:val="es-PE"/>
              </w:rPr>
            </w:pPr>
            <w:r w:rsidRPr="00444A0B">
              <w:rPr>
                <w:lang w:val="es-PE"/>
              </w:rPr>
              <w:t xml:space="preserve">Acta de Cierre del </w:t>
            </w:r>
            <w:proofErr w:type="gramStart"/>
            <w:r w:rsidRPr="00444A0B">
              <w:rPr>
                <w:lang w:val="es-PE"/>
              </w:rPr>
              <w:t>Proyecto(</w:t>
            </w:r>
            <w:proofErr w:type="gramEnd"/>
            <w:r w:rsidRPr="00444A0B">
              <w:rPr>
                <w:lang w:val="es-PE"/>
              </w:rPr>
              <w:t>PVCU-ACP.docx)</w:t>
            </w:r>
          </w:p>
        </w:tc>
      </w:tr>
    </w:tbl>
    <w:p w14:paraId="2D253A63" w14:textId="77777777" w:rsidR="004F33BC" w:rsidRPr="00444A0B" w:rsidRDefault="004F33BC">
      <w:pPr>
        <w:rPr>
          <w:lang w:val="es-PE"/>
        </w:rPr>
      </w:pPr>
    </w:p>
    <w:p w14:paraId="2D253A64"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65" w14:textId="77777777" w:rsidR="004F33BC" w:rsidRPr="009751A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 xml:space="preserve">Lista de clasificación de </w:t>
      </w:r>
      <w:proofErr w:type="spellStart"/>
      <w:r w:rsidRPr="009751AC">
        <w:rPr>
          <w:rFonts w:ascii="Times New Roman" w:eastAsia="Times New Roman" w:hAnsi="Times New Roman" w:cs="Times New Roman"/>
          <w:color w:val="000000"/>
        </w:rPr>
        <w:t>Items</w:t>
      </w:r>
      <w:proofErr w:type="spellEnd"/>
    </w:p>
    <w:p w14:paraId="2D253A66" w14:textId="77777777" w:rsidR="004F33BC" w:rsidRPr="009751AC" w:rsidRDefault="004F33BC">
      <w:pPr>
        <w:pBdr>
          <w:top w:val="nil"/>
          <w:left w:val="nil"/>
          <w:bottom w:val="nil"/>
          <w:right w:val="nil"/>
          <w:between w:val="nil"/>
        </w:pBdr>
        <w:spacing w:after="240"/>
        <w:ind w:left="1440"/>
        <w:rPr>
          <w:rFonts w:ascii="Times New Roman" w:eastAsia="Times New Roman" w:hAnsi="Times New Roman"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9"/>
        <w:gridCol w:w="3463"/>
        <w:gridCol w:w="1944"/>
        <w:gridCol w:w="1146"/>
        <w:gridCol w:w="1047"/>
      </w:tblGrid>
      <w:tr w:rsidR="009751AC" w:rsidRPr="009751AC" w14:paraId="0A83DC3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2D1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Tipo</w:t>
            </w:r>
          </w:p>
          <w:p w14:paraId="2C91364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 Evolución</w:t>
            </w:r>
          </w:p>
          <w:p w14:paraId="59DD00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 Fuente</w:t>
            </w:r>
          </w:p>
          <w:p w14:paraId="0E5EF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D9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 xml:space="preserve">Nombre del </w:t>
            </w:r>
            <w:proofErr w:type="spellStart"/>
            <w:r w:rsidRPr="009751AC">
              <w:rPr>
                <w:rFonts w:ascii="Times New Roman" w:eastAsia="Times New Roman" w:hAnsi="Times New Roman" w:cs="Times New Roman"/>
                <w:b/>
                <w:bCs/>
                <w:color w:val="000000"/>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06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CED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C56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Proyecto</w:t>
            </w:r>
          </w:p>
        </w:tc>
      </w:tr>
      <w:tr w:rsidR="009751AC" w:rsidRPr="009751AC" w14:paraId="658704A4"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B2B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D2C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091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PVCU-CP.xlsx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635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5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12023B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FCE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881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56C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PVCU-LE.xlsx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2351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C24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5F1EB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746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96F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44BF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DC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33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2E4B4362"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D22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96B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59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86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4E5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866C941" w14:textId="77777777" w:rsidTr="009751A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4C17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F62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25DC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821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18E8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7CF26A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3C37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7C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88F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23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04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141586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AA01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9BC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EFFC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PVCU-HU3.1.docx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773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9E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734461D"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C2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F3B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59F3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PVCU-RPQA1.docx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67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FC1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A3B6D9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AA4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AC3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1D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PVCU-DLN.docx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EB8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E9C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767122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A5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BD83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PVCU-DAS.docx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39E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31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38BBD18" w14:textId="77777777" w:rsidTr="009751AC">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C2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02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Windows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608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PVCU-PIW.exe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7631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8F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447E6F7"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E9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E50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Linux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9743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roofErr w:type="spellStart"/>
            <w:r w:rsidRPr="009751AC">
              <w:rPr>
                <w:rFonts w:ascii="Times New Roman" w:eastAsia="Times New Roman" w:hAnsi="Times New Roman" w:cs="Times New Roman"/>
                <w:color w:val="000000"/>
                <w:lang w:val="es-PE"/>
              </w:rPr>
              <w:t>PIL.tar.xz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35F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proofErr w:type="gramStart"/>
            <w:r w:rsidRPr="009751AC">
              <w:rPr>
                <w:rFonts w:ascii="Times New Roman" w:eastAsia="Times New Roman" w:hAnsi="Times New Roman" w:cs="Times New Roman"/>
                <w:color w:val="000000"/>
                <w:lang w:val="es-PE"/>
              </w:rPr>
              <w:t>tar.xz</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15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CD9EC1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61E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26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70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PVCU-DMBD.docx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EFB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585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1F5FD2"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F7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B9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 xml:space="preserve">Documento de la </w:t>
            </w:r>
            <w:proofErr w:type="spellStart"/>
            <w:r w:rsidRPr="009751AC">
              <w:rPr>
                <w:rFonts w:ascii="Times New Roman" w:eastAsia="Times New Roman" w:hAnsi="Times New Roman" w:cs="Times New Roman"/>
                <w:color w:val="000000"/>
                <w:lang w:val="es-PE"/>
              </w:rPr>
              <w:t>User</w:t>
            </w:r>
            <w:proofErr w:type="spellEnd"/>
            <w:r w:rsidRPr="009751AC">
              <w:rPr>
                <w:rFonts w:ascii="Times New Roman" w:eastAsia="Times New Roman" w:hAnsi="Times New Roman" w:cs="Times New Roman"/>
                <w:color w:val="000000"/>
                <w:lang w:val="es-PE"/>
              </w:rPr>
              <w:t xml:space="preserve"> </w:t>
            </w:r>
            <w:proofErr w:type="gramStart"/>
            <w:r w:rsidRPr="009751AC">
              <w:rPr>
                <w:rFonts w:ascii="Times New Roman" w:eastAsia="Times New Roman" w:hAnsi="Times New Roman" w:cs="Times New Roman"/>
                <w:color w:val="000000"/>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69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PVCU-DUI.docx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E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36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18A3AA88" w14:textId="77777777" w:rsidTr="009751AC">
        <w:trPr>
          <w:trHeight w:val="5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B1E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217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Clases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D82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PVCU-DMC.doc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ED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2E3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DF93900" w14:textId="77777777" w:rsidTr="009751AC">
        <w:trPr>
          <w:trHeight w:val="4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DFD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65E4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C13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965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9F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C103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B7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55A8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03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546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r w:rsidRPr="009751AC">
              <w:rPr>
                <w:rFonts w:ascii="Times New Roman" w:eastAsia="Times New Roman" w:hAnsi="Times New Roman" w:cs="Times New Roman"/>
                <w:color w:val="000000"/>
                <w:lang w:val="es-PE"/>
              </w:rPr>
              <w:t>js</w:t>
            </w:r>
            <w:proofErr w:type="spellEnd"/>
            <w:r w:rsidRPr="009751AC">
              <w:rPr>
                <w:rFonts w:ascii="Times New Roman" w:eastAsia="Times New Roman" w:hAnsi="Times New Roman" w:cs="Times New Roman"/>
                <w:color w:val="000000"/>
                <w:lang w:val="es-PE"/>
              </w:rPr>
              <w:t>/</w:t>
            </w:r>
            <w:proofErr w:type="spellStart"/>
            <w:r w:rsidRPr="009751AC">
              <w:rPr>
                <w:rFonts w:ascii="Times New Roman" w:eastAsia="Times New Roman" w:hAnsi="Times New Roman" w:cs="Times New Roman"/>
                <w:color w:val="000000"/>
                <w:lang w:val="es-PE"/>
              </w:rPr>
              <w:t>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AB3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bl>
    <w:p w14:paraId="2D253A8C" w14:textId="77777777" w:rsidR="004F33BC" w:rsidRPr="009751AC" w:rsidRDefault="004F33BC" w:rsidP="009751AC">
      <w:pPr>
        <w:pBdr>
          <w:top w:val="nil"/>
          <w:left w:val="nil"/>
          <w:bottom w:val="nil"/>
          <w:right w:val="nil"/>
          <w:between w:val="nil"/>
        </w:pBdr>
        <w:rPr>
          <w:rFonts w:ascii="Times New Roman" w:eastAsia="Times New Roman" w:hAnsi="Times New Roman" w:cs="Times New Roman"/>
          <w:color w:val="000000"/>
        </w:rPr>
      </w:pPr>
    </w:p>
    <w:p w14:paraId="2D253A8D"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8E" w14:textId="77777777" w:rsidR="004F33BC" w:rsidRPr="009751A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Nomenclatura de ítems</w:t>
      </w:r>
    </w:p>
    <w:p w14:paraId="2D253A8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4B4E7B3B"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de software: Plataforma virtual de comercio universitario (PVCU)</w:t>
      </w:r>
    </w:p>
    <w:p w14:paraId="1CDA524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Nomenclatura</w:t>
      </w:r>
    </w:p>
    <w:p w14:paraId="7E92A74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1: Para ítems que pertenecen a un proyecto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6001"/>
      </w:tblGrid>
      <w:tr w:rsidR="006178D6" w:rsidRPr="006178D6" w14:paraId="3A9B3733"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7848"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extensión</w:t>
            </w:r>
          </w:p>
        </w:tc>
      </w:tr>
    </w:tbl>
    <w:p w14:paraId="6FA17F95"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1A87217"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2: Si son historias de usuario</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D60EB23"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92AD"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 historia de usuario + Número de Épica + “.”+Número de historia de usuario +”.”+ extensión</w:t>
            </w:r>
          </w:p>
        </w:tc>
      </w:tr>
    </w:tbl>
    <w:p w14:paraId="7A2973F4"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3525A7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3: Si son reportes de QA</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32243762"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66C4"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 xml:space="preserve">Acrónimo del ítem + Acrónimo de </w:t>
            </w:r>
            <w:proofErr w:type="spellStart"/>
            <w:r w:rsidRPr="006178D6">
              <w:rPr>
                <w:rFonts w:ascii="Times New Roman" w:eastAsia="Times New Roman" w:hAnsi="Times New Roman" w:cs="Times New Roman"/>
                <w:color w:val="000000"/>
                <w:lang w:val="es-PE"/>
              </w:rPr>
              <w:t>Quality</w:t>
            </w:r>
            <w:proofErr w:type="spellEnd"/>
            <w:r w:rsidRPr="006178D6">
              <w:rPr>
                <w:rFonts w:ascii="Times New Roman" w:eastAsia="Times New Roman" w:hAnsi="Times New Roman" w:cs="Times New Roman"/>
                <w:color w:val="000000"/>
                <w:lang w:val="es-PE"/>
              </w:rPr>
              <w:t xml:space="preserve"> </w:t>
            </w:r>
            <w:proofErr w:type="spellStart"/>
            <w:r w:rsidRPr="006178D6">
              <w:rPr>
                <w:rFonts w:ascii="Times New Roman" w:eastAsia="Times New Roman" w:hAnsi="Times New Roman" w:cs="Times New Roman"/>
                <w:color w:val="000000"/>
                <w:lang w:val="es-PE"/>
              </w:rPr>
              <w:t>Assurance+Número</w:t>
            </w:r>
            <w:proofErr w:type="spellEnd"/>
            <w:r w:rsidRPr="006178D6">
              <w:rPr>
                <w:rFonts w:ascii="Times New Roman" w:eastAsia="Times New Roman" w:hAnsi="Times New Roman" w:cs="Times New Roman"/>
                <w:color w:val="000000"/>
                <w:lang w:val="es-PE"/>
              </w:rPr>
              <w:t xml:space="preserve"> de reporte+”.”+ extensión</w:t>
            </w:r>
          </w:p>
        </w:tc>
      </w:tr>
    </w:tbl>
    <w:p w14:paraId="326D7DB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D7C005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4: Si los nombres son iguales</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E17E78F"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BC71"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dos siguientes letras de la última palabra del ítem+”.”+ extensión</w:t>
            </w:r>
          </w:p>
        </w:tc>
      </w:tr>
    </w:tbl>
    <w:p w14:paraId="661B2EB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3BDD080A"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5: Si se es un directorio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2324"/>
      </w:tblGrid>
      <w:tr w:rsidR="006178D6" w:rsidRPr="006178D6" w14:paraId="36C81E99"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3962"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w:t>
            </w:r>
          </w:p>
        </w:tc>
      </w:tr>
    </w:tbl>
    <w:p w14:paraId="2D253ABE" w14:textId="77777777" w:rsidR="004F33BC" w:rsidRDefault="004F33BC" w:rsidP="00EC025E">
      <w:pPr>
        <w:pBdr>
          <w:top w:val="nil"/>
          <w:left w:val="nil"/>
          <w:bottom w:val="nil"/>
          <w:right w:val="nil"/>
          <w:between w:val="nil"/>
        </w:pBdr>
        <w:rPr>
          <w:rFonts w:ascii="Times New Roman" w:eastAsia="Times New Roman" w:hAnsi="Times New Roman" w:cs="Times New Roman"/>
          <w:color w:val="000000"/>
          <w:highlight w:val="yellow"/>
        </w:rPr>
      </w:pPr>
    </w:p>
    <w:p w14:paraId="2D253ABF"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0" w14:textId="77777777" w:rsidR="004F33BC"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t>Control de la GCS</w:t>
      </w:r>
    </w:p>
    <w:p w14:paraId="2D253AC1" w14:textId="77777777" w:rsidR="004F33BC" w:rsidRDefault="00000000">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 xml:space="preserve">              3.2.1 Formatos de solicitudes de Cambio (1c/u)</w:t>
      </w:r>
    </w:p>
    <w:p w14:paraId="2D253AC2" w14:textId="77777777" w:rsidR="004F33BC" w:rsidRDefault="00000000">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 xml:space="preserve">             3.2.4.  Proceso de Gestión de Cambios</w:t>
      </w:r>
    </w:p>
    <w:p w14:paraId="2D253AC3" w14:textId="77777777" w:rsidR="004F33BC"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lastRenderedPageBreak/>
        <w:t>Estado</w:t>
      </w:r>
    </w:p>
    <w:p w14:paraId="2D253AC4" w14:textId="77777777" w:rsidR="004F33BC" w:rsidRDefault="00000000">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3.3.1 Colocar ejemplo de Reportes para el Estado de la GCS</w:t>
      </w:r>
    </w:p>
    <w:p w14:paraId="2D253AC5" w14:textId="77777777" w:rsidR="004F33BC" w:rsidRDefault="00000000">
      <w:pPr>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Auditoria</w:t>
      </w:r>
      <w:r>
        <w:rPr>
          <w:rFonts w:ascii="Times New Roman" w:eastAsia="Times New Roman" w:hAnsi="Times New Roman" w:cs="Times New Roman"/>
          <w:color w:val="000000"/>
        </w:rPr>
        <w:t xml:space="preserve"> </w:t>
      </w:r>
    </w:p>
    <w:p w14:paraId="2D253AC6"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C7" w14:textId="77777777" w:rsidR="004F33B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Colocar ejemplos de Reportes de Auditorias</w:t>
      </w:r>
    </w:p>
    <w:p w14:paraId="2D253AC8"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9"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A"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B"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C" w14:textId="77777777" w:rsidR="004F33BC"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b/>
          <w:color w:val="000000"/>
          <w:highlight w:val="yellow"/>
        </w:rPr>
        <w:t>Entrega del software</w:t>
      </w:r>
      <w:r>
        <w:rPr>
          <w:rFonts w:ascii="Times New Roman" w:eastAsia="Times New Roman" w:hAnsi="Times New Roman" w:cs="Times New Roman"/>
          <w:color w:val="000000"/>
          <w:highlight w:val="yellow"/>
        </w:rPr>
        <w:t xml:space="preserve"> y Gestión de </w:t>
      </w:r>
      <w:proofErr w:type="spellStart"/>
      <w:r>
        <w:rPr>
          <w:rFonts w:ascii="Times New Roman" w:eastAsia="Times New Roman" w:hAnsi="Times New Roman" w:cs="Times New Roman"/>
          <w:color w:val="000000"/>
          <w:highlight w:val="yellow"/>
        </w:rPr>
        <w:t>Release</w:t>
      </w:r>
      <w:proofErr w:type="spellEnd"/>
    </w:p>
    <w:p w14:paraId="2D253ACD" w14:textId="77777777" w:rsidR="004F33BC" w:rsidRDefault="00000000">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3.5.1</w:t>
      </w:r>
      <w:r>
        <w:rPr>
          <w:rFonts w:ascii="Times New Roman" w:eastAsia="Times New Roman" w:hAnsi="Times New Roman" w:cs="Times New Roman"/>
          <w:b/>
        </w:rPr>
        <w:t>. Proponer un Proceso de pase a producción</w:t>
      </w:r>
      <w:r>
        <w:rPr>
          <w:rFonts w:ascii="Times New Roman" w:eastAsia="Times New Roman" w:hAnsi="Times New Roman" w:cs="Times New Roman"/>
        </w:rPr>
        <w:t xml:space="preserve"> (Pasos a seguir)</w:t>
      </w:r>
    </w:p>
    <w:p w14:paraId="2D253ACE" w14:textId="77777777" w:rsidR="004F33BC" w:rsidRDefault="00000000">
      <w:pPr>
        <w:spacing w:before="240" w:after="240"/>
        <w:ind w:left="2880" w:hanging="2160"/>
        <w:rPr>
          <w:rFonts w:ascii="Times New Roman" w:eastAsia="Times New Roman" w:hAnsi="Times New Roman" w:cs="Times New Roman"/>
        </w:rPr>
      </w:pPr>
      <w:proofErr w:type="gramStart"/>
      <w:r>
        <w:rPr>
          <w:rFonts w:ascii="Times New Roman" w:eastAsia="Times New Roman" w:hAnsi="Times New Roman" w:cs="Times New Roman"/>
        </w:rPr>
        <w:t>3.5.2  Gestión</w:t>
      </w:r>
      <w:proofErr w:type="gramEnd"/>
      <w:r>
        <w:rPr>
          <w:rFonts w:ascii="Times New Roman" w:eastAsia="Times New Roman" w:hAnsi="Times New Roman" w:cs="Times New Roman"/>
        </w:rPr>
        <w:t xml:space="preserve"> de reléase </w:t>
      </w:r>
    </w:p>
    <w:p w14:paraId="2D253AD3" w14:textId="77777777" w:rsidR="004F33BC" w:rsidRDefault="004F33BC">
      <w:pPr>
        <w:rPr>
          <w:rFonts w:ascii="Times New Roman" w:eastAsia="Times New Roman" w:hAnsi="Times New Roman" w:cs="Times New Roman"/>
        </w:rPr>
      </w:pPr>
    </w:p>
    <w:p w14:paraId="2D253AD4" w14:textId="77777777" w:rsidR="004F33B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253AE0" wp14:editId="2D253AE1">
            <wp:extent cx="5733415" cy="3380105"/>
            <wp:effectExtent l="0" t="0" r="0" b="0"/>
            <wp:docPr id="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referRelativeResize="0"/>
                  </pic:nvPicPr>
                  <pic:blipFill>
                    <a:blip r:embed="rId8"/>
                    <a:srcRect/>
                    <a:stretch>
                      <a:fillRect/>
                    </a:stretch>
                  </pic:blipFill>
                  <pic:spPr>
                    <a:xfrm>
                      <a:off x="0" y="0"/>
                      <a:ext cx="5733415" cy="3380105"/>
                    </a:xfrm>
                    <a:prstGeom prst="rect">
                      <a:avLst/>
                    </a:prstGeom>
                    <a:ln/>
                  </pic:spPr>
                </pic:pic>
              </a:graphicData>
            </a:graphic>
          </wp:inline>
        </w:drawing>
      </w:r>
    </w:p>
    <w:p w14:paraId="2D253AD5" w14:textId="77777777" w:rsidR="004F33BC" w:rsidRDefault="004F33BC">
      <w:pPr>
        <w:rPr>
          <w:rFonts w:ascii="Times New Roman" w:eastAsia="Times New Roman" w:hAnsi="Times New Roman" w:cs="Times New Roman"/>
        </w:rPr>
      </w:pPr>
    </w:p>
    <w:p w14:paraId="2D253AD6" w14:textId="77777777" w:rsidR="004F33BC" w:rsidRDefault="004F33BC">
      <w:pPr>
        <w:rPr>
          <w:rFonts w:ascii="Times New Roman" w:eastAsia="Times New Roman" w:hAnsi="Times New Roman" w:cs="Times New Roman"/>
        </w:rPr>
      </w:pPr>
    </w:p>
    <w:p w14:paraId="2D253AD7" w14:textId="77777777" w:rsidR="004F33BC" w:rsidRDefault="004F33BC">
      <w:pPr>
        <w:rPr>
          <w:rFonts w:ascii="Times New Roman" w:eastAsia="Times New Roman" w:hAnsi="Times New Roman" w:cs="Times New Roman"/>
        </w:rPr>
      </w:pPr>
    </w:p>
    <w:p w14:paraId="2D253AD8" w14:textId="77777777" w:rsidR="004F33BC" w:rsidRDefault="004F33BC">
      <w:pPr>
        <w:rPr>
          <w:rFonts w:ascii="Times New Roman" w:eastAsia="Times New Roman" w:hAnsi="Times New Roman" w:cs="Times New Roman"/>
          <w:b/>
          <w:sz w:val="36"/>
          <w:szCs w:val="36"/>
        </w:rPr>
      </w:pPr>
    </w:p>
    <w:p w14:paraId="2D253AD9" w14:textId="77777777" w:rsidR="004F33BC"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Break</w:t>
      </w:r>
    </w:p>
    <w:sectPr w:rsidR="004F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7F8"/>
    <w:multiLevelType w:val="multilevel"/>
    <w:tmpl w:val="62C8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D79D6"/>
    <w:multiLevelType w:val="multilevel"/>
    <w:tmpl w:val="9078DE4A"/>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15:restartNumberingAfterBreak="0">
    <w:nsid w:val="22B52439"/>
    <w:multiLevelType w:val="multilevel"/>
    <w:tmpl w:val="D4A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FBF"/>
    <w:multiLevelType w:val="multilevel"/>
    <w:tmpl w:val="E7261D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3AB57A2"/>
    <w:multiLevelType w:val="multilevel"/>
    <w:tmpl w:val="4E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55A0D"/>
    <w:multiLevelType w:val="multilevel"/>
    <w:tmpl w:val="F8487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79392229">
    <w:abstractNumId w:val="1"/>
  </w:num>
  <w:num w:numId="2" w16cid:durableId="1096904472">
    <w:abstractNumId w:val="4"/>
  </w:num>
  <w:num w:numId="3" w16cid:durableId="349189261">
    <w:abstractNumId w:val="3"/>
  </w:num>
  <w:num w:numId="4" w16cid:durableId="322128746">
    <w:abstractNumId w:val="5"/>
  </w:num>
  <w:num w:numId="5" w16cid:durableId="1613321645">
    <w:abstractNumId w:val="0"/>
  </w:num>
  <w:num w:numId="6" w16cid:durableId="25443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BC"/>
    <w:rsid w:val="00207393"/>
    <w:rsid w:val="00246F0E"/>
    <w:rsid w:val="002947E0"/>
    <w:rsid w:val="00444A0B"/>
    <w:rsid w:val="004608AA"/>
    <w:rsid w:val="004F33BC"/>
    <w:rsid w:val="006178D6"/>
    <w:rsid w:val="00671C50"/>
    <w:rsid w:val="00951DB4"/>
    <w:rsid w:val="009751AC"/>
    <w:rsid w:val="00C85768"/>
    <w:rsid w:val="00D9742F"/>
    <w:rsid w:val="00EC025E"/>
    <w:rsid w:val="00F423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398E"/>
  <w15:docId w15:val="{CCA4E16C-36EC-40CB-9D2D-307275FA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259">
      <w:bodyDiv w:val="1"/>
      <w:marLeft w:val="0"/>
      <w:marRight w:val="0"/>
      <w:marTop w:val="0"/>
      <w:marBottom w:val="0"/>
      <w:divBdr>
        <w:top w:val="none" w:sz="0" w:space="0" w:color="auto"/>
        <w:left w:val="none" w:sz="0" w:space="0" w:color="auto"/>
        <w:bottom w:val="none" w:sz="0" w:space="0" w:color="auto"/>
        <w:right w:val="none" w:sz="0" w:space="0" w:color="auto"/>
      </w:divBdr>
    </w:div>
    <w:div w:id="162205317">
      <w:bodyDiv w:val="1"/>
      <w:marLeft w:val="0"/>
      <w:marRight w:val="0"/>
      <w:marTop w:val="0"/>
      <w:marBottom w:val="0"/>
      <w:divBdr>
        <w:top w:val="none" w:sz="0" w:space="0" w:color="auto"/>
        <w:left w:val="none" w:sz="0" w:space="0" w:color="auto"/>
        <w:bottom w:val="none" w:sz="0" w:space="0" w:color="auto"/>
        <w:right w:val="none" w:sz="0" w:space="0" w:color="auto"/>
      </w:divBdr>
    </w:div>
    <w:div w:id="384258208">
      <w:bodyDiv w:val="1"/>
      <w:marLeft w:val="0"/>
      <w:marRight w:val="0"/>
      <w:marTop w:val="0"/>
      <w:marBottom w:val="0"/>
      <w:divBdr>
        <w:top w:val="none" w:sz="0" w:space="0" w:color="auto"/>
        <w:left w:val="none" w:sz="0" w:space="0" w:color="auto"/>
        <w:bottom w:val="none" w:sz="0" w:space="0" w:color="auto"/>
        <w:right w:val="none" w:sz="0" w:space="0" w:color="auto"/>
      </w:divBdr>
    </w:div>
    <w:div w:id="803809494">
      <w:bodyDiv w:val="1"/>
      <w:marLeft w:val="0"/>
      <w:marRight w:val="0"/>
      <w:marTop w:val="0"/>
      <w:marBottom w:val="0"/>
      <w:divBdr>
        <w:top w:val="none" w:sz="0" w:space="0" w:color="auto"/>
        <w:left w:val="none" w:sz="0" w:space="0" w:color="auto"/>
        <w:bottom w:val="none" w:sz="0" w:space="0" w:color="auto"/>
        <w:right w:val="none" w:sz="0" w:space="0" w:color="auto"/>
      </w:divBdr>
    </w:div>
    <w:div w:id="1652247540">
      <w:bodyDiv w:val="1"/>
      <w:marLeft w:val="0"/>
      <w:marRight w:val="0"/>
      <w:marTop w:val="0"/>
      <w:marBottom w:val="0"/>
      <w:divBdr>
        <w:top w:val="none" w:sz="0" w:space="0" w:color="auto"/>
        <w:left w:val="none" w:sz="0" w:space="0" w:color="auto"/>
        <w:bottom w:val="none" w:sz="0" w:space="0" w:color="auto"/>
        <w:right w:val="none" w:sz="0" w:space="0" w:color="auto"/>
      </w:divBdr>
      <w:divsChild>
        <w:div w:id="1261140946">
          <w:marLeft w:val="360"/>
          <w:marRight w:val="0"/>
          <w:marTop w:val="0"/>
          <w:marBottom w:val="0"/>
          <w:divBdr>
            <w:top w:val="none" w:sz="0" w:space="0" w:color="auto"/>
            <w:left w:val="none" w:sz="0" w:space="0" w:color="auto"/>
            <w:bottom w:val="none" w:sz="0" w:space="0" w:color="auto"/>
            <w:right w:val="none" w:sz="0" w:space="0" w:color="auto"/>
          </w:divBdr>
        </w:div>
      </w:divsChild>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67724303">
      <w:bodyDiv w:val="1"/>
      <w:marLeft w:val="0"/>
      <w:marRight w:val="0"/>
      <w:marTop w:val="0"/>
      <w:marBottom w:val="0"/>
      <w:divBdr>
        <w:top w:val="none" w:sz="0" w:space="0" w:color="auto"/>
        <w:left w:val="none" w:sz="0" w:space="0" w:color="auto"/>
        <w:bottom w:val="none" w:sz="0" w:space="0" w:color="auto"/>
        <w:right w:val="none" w:sz="0" w:space="0" w:color="auto"/>
      </w:divBdr>
    </w:div>
    <w:div w:id="1874343136">
      <w:bodyDiv w:val="1"/>
      <w:marLeft w:val="0"/>
      <w:marRight w:val="0"/>
      <w:marTop w:val="0"/>
      <w:marBottom w:val="0"/>
      <w:divBdr>
        <w:top w:val="none" w:sz="0" w:space="0" w:color="auto"/>
        <w:left w:val="none" w:sz="0" w:space="0" w:color="auto"/>
        <w:bottom w:val="none" w:sz="0" w:space="0" w:color="auto"/>
        <w:right w:val="none" w:sz="0" w:space="0" w:color="auto"/>
      </w:divBdr>
    </w:div>
    <w:div w:id="2117367473">
      <w:bodyDiv w:val="1"/>
      <w:marLeft w:val="0"/>
      <w:marRight w:val="0"/>
      <w:marTop w:val="0"/>
      <w:marBottom w:val="0"/>
      <w:divBdr>
        <w:top w:val="none" w:sz="0" w:space="0" w:color="auto"/>
        <w:left w:val="none" w:sz="0" w:space="0" w:color="auto"/>
        <w:bottom w:val="none" w:sz="0" w:space="0" w:color="auto"/>
        <w:right w:val="none" w:sz="0" w:space="0" w:color="auto"/>
      </w:divBdr>
      <w:divsChild>
        <w:div w:id="1553928533">
          <w:marLeft w:val="360"/>
          <w:marRight w:val="0"/>
          <w:marTop w:val="0"/>
          <w:marBottom w:val="0"/>
          <w:divBdr>
            <w:top w:val="none" w:sz="0" w:space="0" w:color="auto"/>
            <w:left w:val="none" w:sz="0" w:space="0" w:color="auto"/>
            <w:bottom w:val="none" w:sz="0" w:space="0" w:color="auto"/>
            <w:right w:val="none" w:sz="0" w:space="0" w:color="auto"/>
          </w:divBdr>
        </w:div>
      </w:divsChild>
    </w:div>
    <w:div w:id="212619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1756</Words>
  <Characters>9662</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Angela Jara</cp:lastModifiedBy>
  <cp:revision>12</cp:revision>
  <dcterms:created xsi:type="dcterms:W3CDTF">2022-10-03T20:18:00Z</dcterms:created>
  <dcterms:modified xsi:type="dcterms:W3CDTF">2024-09-26T23:20:00Z</dcterms:modified>
</cp:coreProperties>
</file>