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DEVSLA</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B">
      <w:pPr>
        <w:widowControl w:val="0"/>
        <w:spacing w:line="240" w:lineRule="auto"/>
        <w:ind w:right="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Dávila Raffo, Alwin Edu</w:t>
      </w:r>
    </w:p>
    <w:p w:rsidR="00000000" w:rsidDel="00000000" w:rsidP="00000000" w:rsidRDefault="00000000" w:rsidRPr="00000000" w14:paraId="0000000C">
      <w:pPr>
        <w:widowControl w:val="0"/>
        <w:spacing w:line="240" w:lineRule="auto"/>
        <w:ind w:right="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Espinoza Peralta, Carlos Miguel</w:t>
      </w:r>
    </w:p>
    <w:p w:rsidR="00000000" w:rsidDel="00000000" w:rsidP="00000000" w:rsidRDefault="00000000" w:rsidRPr="00000000" w14:paraId="0000000D">
      <w:pPr>
        <w:widowControl w:val="0"/>
        <w:spacing w:line="240" w:lineRule="auto"/>
        <w:ind w:right="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Jara Espinoza, Ángela Lucía</w:t>
      </w:r>
    </w:p>
    <w:p w:rsidR="00000000" w:rsidDel="00000000" w:rsidP="00000000" w:rsidRDefault="00000000" w:rsidRPr="00000000" w14:paraId="0000000E">
      <w:pPr>
        <w:widowControl w:val="0"/>
        <w:spacing w:line="240" w:lineRule="auto"/>
        <w:ind w:right="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Madrid Ruiz, Giacomo Salvador</w:t>
      </w:r>
    </w:p>
    <w:p w:rsidR="00000000" w:rsidDel="00000000" w:rsidP="00000000" w:rsidRDefault="00000000" w:rsidRPr="00000000" w14:paraId="0000000F">
      <w:pPr>
        <w:widowControl w:val="0"/>
        <w:spacing w:line="240" w:lineRule="auto"/>
        <w:ind w:right="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Mantilla Flores, Shamir</w:t>
      </w:r>
    </w:p>
    <w:p w:rsidR="00000000" w:rsidDel="00000000" w:rsidP="00000000" w:rsidRDefault="00000000" w:rsidRPr="00000000" w14:paraId="00000010">
      <w:pPr>
        <w:widowControl w:val="0"/>
        <w:spacing w:line="240" w:lineRule="auto"/>
        <w:ind w:right="5"/>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6"/>
          <w:szCs w:val="26"/>
          <w:rtl w:val="0"/>
        </w:rPr>
        <w:t xml:space="preserve">Patricio Julca, Vilberto Alberto</w:t>
      </w: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1.0</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 </w:t>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155"/>
        <w:gridCol w:w="3975"/>
        <w:gridCol w:w="2370"/>
        <w:tblGridChange w:id="0">
          <w:tblGrid>
            <w:gridCol w:w="1515"/>
            <w:gridCol w:w="1155"/>
            <w:gridCol w:w="3975"/>
            <w:gridCol w:w="2370"/>
          </w:tblGrid>
        </w:tblGridChange>
      </w:tblGrid>
      <w:tr>
        <w:trPr>
          <w:cantSplit w:val="0"/>
          <w:tblHeader w:val="0"/>
        </w:trPr>
        <w:tc>
          <w:tcPr/>
          <w:p w:rsidR="00000000" w:rsidDel="00000000" w:rsidP="00000000" w:rsidRDefault="00000000" w:rsidRPr="00000000" w14:paraId="0000001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Versión</w:t>
            </w:r>
          </w:p>
        </w:tc>
        <w:tc>
          <w:tcPr/>
          <w:p w:rsidR="00000000" w:rsidDel="00000000" w:rsidP="00000000" w:rsidRDefault="00000000" w:rsidRPr="00000000" w14:paraId="0000002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p w:rsidR="00000000" w:rsidDel="00000000" w:rsidP="00000000" w:rsidRDefault="00000000" w:rsidRPr="00000000" w14:paraId="0000002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r>
      <w:tr>
        <w:trPr>
          <w:cantSplit w:val="0"/>
          <w:tblHeader w:val="0"/>
        </w:trPr>
        <w:tc>
          <w:tcPr/>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Versión inicial</w:t>
            </w:r>
          </w:p>
        </w:tc>
        <w:tc>
          <w:tcPr/>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r>
      <w:tr>
        <w:trPr>
          <w:cantSplit w:val="0"/>
          <w:tblHeader w:val="0"/>
        </w:trPr>
        <w:tc>
          <w:tcPr/>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2">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3">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4">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3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8">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B">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ind w:left="283"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Introducción</w:t>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B">
      <w:pPr>
        <w:numPr>
          <w:ilvl w:val="1"/>
          <w:numId w:val="8"/>
        </w:numPr>
        <w:pBdr>
          <w:top w:space="0" w:sz="0" w:val="nil"/>
          <w:left w:space="0" w:sz="0" w:val="nil"/>
          <w:bottom w:space="0" w:sz="0" w:val="nil"/>
          <w:right w:space="0" w:sz="0" w:val="nil"/>
          <w:between w:space="0" w:sz="0" w:val="nil"/>
        </w:pBdr>
        <w:ind w:left="360" w:hanging="76.0000000000000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Situación de la empresa y problemática</w:t>
      </w:r>
    </w:p>
    <w:p w:rsidR="00000000" w:rsidDel="00000000" w:rsidP="00000000" w:rsidRDefault="00000000" w:rsidRPr="00000000" w14:paraId="0000004C">
      <w:pPr>
        <w:spacing w:after="240" w:before="240" w:lineRule="auto"/>
        <w:ind w:left="28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Devsla, fundada en 2023 en Lima, Perú, es una pequeña empresa emergente enfocada en el desarrollo de software. Desde su creación, ha enfrentado el desafío de construir una base sólida tanto a nivel de estructura interna como en su presencia en el mercado. A pesar de ser nueva en la industria tecnológica, presenta tres proyectos en su repertorio.</w:t>
      </w:r>
    </w:p>
    <w:p w:rsidR="00000000" w:rsidDel="00000000" w:rsidP="00000000" w:rsidRDefault="00000000" w:rsidRPr="00000000" w14:paraId="0000004D">
      <w:pPr>
        <w:numPr>
          <w:ilvl w:val="0"/>
          <w:numId w:val="9"/>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TaskMaster: Herramienta de gestión de tareas diseñada para equipos pequeños destinada a Digital 212, que permite crear, asignar y priorizar tareas de manera sencilla, facilitando la colaboración y la transparencia en el trabajo.</w:t>
      </w:r>
    </w:p>
    <w:p w:rsidR="00000000" w:rsidDel="00000000" w:rsidP="00000000" w:rsidRDefault="00000000" w:rsidRPr="00000000" w14:paraId="0000004E">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HealthTrack: Aplicación para el seguimiento de hábitos de salud y bienestar destinada a la Clínica Ricardo Palma, que ayuda a los usuarios a establecer y monitorear objetivos relacionados con la actividad física, la nutrición y el bienestar mental.</w:t>
      </w:r>
    </w:p>
    <w:p w:rsidR="00000000" w:rsidDel="00000000" w:rsidP="00000000" w:rsidRDefault="00000000" w:rsidRPr="00000000" w14:paraId="0000004F">
      <w:pPr>
        <w:numPr>
          <w:ilvl w:val="0"/>
          <w:numId w:val="9"/>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EZCommerce (en desarrollo): Plataforma virtual de comercio destinada a la UNMSM, que permitirá a estudiantes vender productos y servicios de forma segura y ágil, adaptándose a las necesidades específicas del entorno académico.</w:t>
      </w:r>
    </w:p>
    <w:p w:rsidR="00000000" w:rsidDel="00000000" w:rsidP="00000000" w:rsidRDefault="00000000" w:rsidRPr="00000000" w14:paraId="00000050">
      <w:pPr>
        <w:spacing w:after="240" w:before="240" w:lineRule="auto"/>
        <w:ind w:left="28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desarrollo de EZCommerce, Devsla enfrentó una problemática crítica que impactó directamente su flujo de trabajo: la ausencia de un sistema de control de versiones adecuado. Al iniciar las primeras actividades del proyecto, el equipo se dio cuenta de que, a medida que varios miembros trabajaban en distintos aspectos simultáneamente, surgieron inconsistencias debido a la falta de un repositorio centralizado. Esto generó confusiones sobre las versiones actuales y resultó en múltiples archivos con cambios no documentados. Como consecuencia, el equipo experimentó un aumento significativo en los errores y retrabajos, lo que no solo retrasó el cronograma del proyecto, sino que también creó frustración entre los integrantes. Esta situación puso de manifiesto la necesidad urgente de establecer un control de versiones eficaz, con el objetivo de recomponer el flujo de trabajo y facilitar una gestión más ordenada y colaborativa del código en el futuro.</w:t>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2">
      <w:pPr>
        <w:numPr>
          <w:ilvl w:val="1"/>
          <w:numId w:val="8"/>
        </w:numPr>
        <w:pBdr>
          <w:top w:space="0" w:sz="0" w:val="nil"/>
          <w:left w:space="0" w:sz="0" w:val="nil"/>
          <w:bottom w:space="0" w:sz="0" w:val="nil"/>
          <w:right w:space="0" w:sz="0" w:val="nil"/>
          <w:between w:space="0" w:sz="0" w:val="nil"/>
        </w:pBdr>
        <w:ind w:left="360" w:hanging="76.00000000000001"/>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objetivo del plan </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presente plan de gestión de la configuración de software es implementar un sistema de control de versiones distribuido que permita gestionar de manera eficiente el código fuente y la documentación de los proyectos de Devsla. Esto permitirá a la empresa mejorar la colaboración entre los desarrolladores, evitando la sobrescritura de código y los errores comunes derivados de la falta de un sistema centralizado. A través de la adopción de un repositorio central y un flujo de trabajo basado en ramas, se podrá asegurar un desarrollo ágil, organizado y con trazabilidad completa de cada cambio realizado. Además, la capacidad de revertir modificaciones erróneas o integrar mejoras de manera controlada proporcionará mayor flexibilidad y seguridad en la gestión del código.</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1080" w:firstLine="0"/>
        <w:rPr>
          <w:rFonts w:ascii="Times New Roman" w:cs="Times New Roman" w:eastAsia="Times New Roman" w:hAnsi="Times New Roman"/>
          <w:color w:val="000000"/>
          <w:highlight w:val="yellow"/>
        </w:rPr>
      </w:pPr>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Gestión de Configuración de Software</w:t>
      </w:r>
    </w:p>
    <w:p w:rsidR="00000000" w:rsidDel="00000000" w:rsidP="00000000" w:rsidRDefault="00000000" w:rsidRPr="00000000" w14:paraId="00000057">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numPr>
          <w:ilvl w:val="1"/>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Roles y responsabilidades </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highlight w:val="yellow"/>
        </w:rPr>
      </w:pPr>
      <w:r w:rsidDel="00000000" w:rsidR="00000000" w:rsidRPr="00000000">
        <w:rPr>
          <w:rtl w:val="0"/>
        </w:rPr>
      </w:r>
    </w:p>
    <w:sdt>
      <w:sdtPr>
        <w:lock w:val="contentLocked"/>
        <w:tag w:val="goog_rdk_0"/>
      </w:sdtPr>
      <w:sdtContent>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aplica y supervisa el proceso de gestión de versiones y cambios en el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 y asegura el almacenamiento, etiquetado y acceso adecuado a las versiones del software y documentación.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Evalúa y aprueba o rechaza las solicitudes de cambio, asegurando su impacto positivo y estabilidad.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de desarrollo</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 los cambios aprobados, documenta y sigue los procesos de configuración establecidos.</w:t>
                </w:r>
              </w:p>
            </w:tc>
          </w:tr>
        </w:tbl>
      </w:sdtContent>
    </w:sdt>
    <w:p w:rsidR="00000000" w:rsidDel="00000000" w:rsidP="00000000" w:rsidRDefault="00000000" w:rsidRPr="00000000" w14:paraId="00000064">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66">
      <w:pPr>
        <w:numPr>
          <w:ilvl w:val="1"/>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Herramientas, entorno e Infraestructura </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highlight w:val="yellow"/>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b w:val="1"/>
          <w:color w:val="000000"/>
          <w:rtl w:val="0"/>
        </w:rPr>
        <w:t xml:space="preserve">Bemchmarking</w:t>
      </w:r>
      <w:r w:rsidDel="00000000" w:rsidR="00000000" w:rsidRPr="00000000">
        <w:rPr>
          <w:rFonts w:ascii="Times New Roman" w:cs="Times New Roman" w:eastAsia="Times New Roman" w:hAnsi="Times New Roman"/>
          <w:color w:val="000000"/>
          <w:rtl w:val="0"/>
        </w:rPr>
        <w:t xml:space="preserve"> (Min 3 herramientas), Ponderar y selección ]</w:t>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40" w:lineRule="auto"/>
        <w:ind w:left="720" w:firstLine="0"/>
        <w:rPr>
          <w:rFonts w:ascii="Times New Roman" w:cs="Times New Roman" w:eastAsia="Times New Roman" w:hAnsi="Times New Roman"/>
          <w:color w:val="000000"/>
        </w:rPr>
      </w:pPr>
      <w:r w:rsidDel="00000000" w:rsidR="00000000" w:rsidRPr="00000000">
        <w:rPr>
          <w:rtl w:val="0"/>
        </w:rPr>
      </w:r>
    </w:p>
    <w:tbl>
      <w:tblPr>
        <w:tblStyle w:val="Table3"/>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blHeader w:val="0"/>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CRITERIOS</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GIT</w:t>
            </w:r>
            <w:r w:rsidDel="00000000" w:rsidR="00000000" w:rsidRPr="00000000">
              <w:rPr>
                <w:rtl w:val="0"/>
              </w:rPr>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Mercurial</w:t>
            </w: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rtl w:val="0"/>
              </w:rPr>
              <w:t xml:space="preserve">Subversion</w:t>
            </w:r>
            <w:r w:rsidDel="00000000" w:rsidR="00000000" w:rsidRPr="00000000">
              <w:rPr>
                <w:rtl w:val="0"/>
              </w:rPr>
            </w:r>
          </w:p>
        </w:tc>
      </w:tr>
      <w:tr>
        <w:trPr>
          <w:cantSplit w:val="0"/>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Gratuito</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Sí </w:t>
            </w: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r>
      <w:tr>
        <w:trPr>
          <w:cantSplit w:val="0"/>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Curva de aprendizaje</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Media</w:t>
            </w:r>
            <w:r w:rsidDel="00000000" w:rsidR="00000000" w:rsidRPr="00000000">
              <w:rPr>
                <w:rtl w:val="0"/>
              </w:rPr>
            </w:r>
          </w:p>
        </w:tc>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Baja</w:t>
            </w:r>
            <w:r w:rsidDel="00000000" w:rsidR="00000000" w:rsidRPr="00000000">
              <w:rPr>
                <w:rtl w:val="0"/>
              </w:rPr>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Media</w:t>
            </w:r>
            <w:r w:rsidDel="00000000" w:rsidR="00000000" w:rsidRPr="00000000">
              <w:rPr>
                <w:rtl w:val="0"/>
              </w:rPr>
            </w:r>
          </w:p>
        </w:tc>
      </w:tr>
      <w:tr>
        <w:trPr>
          <w:cantSplit w:val="0"/>
          <w:tblHeader w:val="0"/>
        </w:trPr>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Centralizado</w:t>
            </w:r>
          </w:p>
        </w:tc>
        <w:tc>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r>
      <w:tr>
        <w:trPr>
          <w:cantSplit w:val="0"/>
          <w:tblHeader w:val="0"/>
        </w:trPr>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Distribuido</w:t>
            </w:r>
          </w:p>
        </w:tc>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Sí</w:t>
            </w:r>
            <w:r w:rsidDel="00000000" w:rsidR="00000000" w:rsidRPr="00000000">
              <w:rPr>
                <w:rtl w:val="0"/>
              </w:rPr>
            </w:r>
          </w:p>
        </w:tc>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Enfocado a instantaneas</w:t>
            </w:r>
            <w:r w:rsidDel="00000000" w:rsidR="00000000" w:rsidRPr="00000000">
              <w:rPr>
                <w:rtl w:val="0"/>
              </w:rPr>
            </w:r>
          </w:p>
        </w:tc>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w:t>
            </w:r>
            <w:r w:rsidDel="00000000" w:rsidR="00000000" w:rsidRPr="00000000">
              <w:rPr>
                <w:rtl w:val="0"/>
              </w:rPr>
            </w:r>
          </w:p>
        </w:tc>
        <w:tc>
          <w:tcPr/>
          <w:p w:rsidR="00000000" w:rsidDel="00000000" w:rsidP="00000000" w:rsidRDefault="00000000" w:rsidRPr="00000000" w14:paraId="00000082">
            <w:pP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Enfocado a deltas</w:t>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w:t>
            </w:r>
          </w:p>
        </w:tc>
      </w:tr>
      <w:tr>
        <w:trPr>
          <w:cantSplit w:val="0"/>
          <w:tblHeader w:val="0"/>
        </w:trPr>
        <w:tc>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Plataformas</w:t>
            </w: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GitHub, GilLab,...(+20)</w:t>
            </w: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Bitbucket, Heptapod, …(+10)</w:t>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40" w:line="276"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Apache Subversion, VisualSVN Server ,.. (+5)</w:t>
            </w:r>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En base a la disponibilidad y las capacidades que se requieren para este proyecto se ha decidido optar por GIT puesto que nos permite trabajar bajo un enfoque distribuido de manera que se tenga mayor seguimiento del versionamiento.</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Herramienta elegida</w:t>
      </w:r>
      <w:r w:rsidDel="00000000" w:rsidR="00000000" w:rsidRPr="00000000">
        <w:rPr>
          <w:rFonts w:ascii="Times New Roman" w:cs="Times New Roman" w:eastAsia="Times New Roman" w:hAnsi="Times New Roman"/>
          <w:rtl w:val="0"/>
        </w:rPr>
        <w:t xml:space="preserve">: GIT</w:t>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GIT es una herramienta de gestión de versiones distribuida que nos permite registrar los cambios a través de instantáneas. Su arquitectura distribuida permite que cada desarrollador tenga una copia completa del repositorio, lo que facilita el trabajo sin conexión y la colaboración eficiente.</w:t>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Arquitectura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48075" cy="2719388"/>
            <wp:effectExtent b="0" l="0" r="0" t="0"/>
            <wp:docPr id="210037279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64807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1440" w:hanging="87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highlight w:val="yellow"/>
        </w:rPr>
      </w:pPr>
      <w:r w:rsidDel="00000000" w:rsidR="00000000" w:rsidRPr="00000000">
        <w:rPr>
          <w:rtl w:val="0"/>
        </w:rPr>
      </w:r>
    </w:p>
    <w:p w:rsidR="00000000" w:rsidDel="00000000" w:rsidP="00000000" w:rsidRDefault="00000000" w:rsidRPr="00000000" w14:paraId="00000096">
      <w:pPr>
        <w:numPr>
          <w:ilvl w:val="0"/>
          <w:numId w:val="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Actividades de la GCS</w:t>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98">
      <w:pPr>
        <w:numPr>
          <w:ilvl w:val="1"/>
          <w:numId w:val="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Identificación</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A">
      <w:pPr>
        <w:numPr>
          <w:ilvl w:val="2"/>
          <w:numId w:val="7"/>
        </w:numPr>
        <w:pBdr>
          <w:top w:space="0" w:sz="0" w:val="nil"/>
          <w:left w:space="0" w:sz="0" w:val="nil"/>
          <w:bottom w:space="0" w:sz="0" w:val="nil"/>
          <w:right w:space="0" w:sz="0" w:val="nil"/>
          <w:between w:space="0" w:sz="0" w:val="nil"/>
        </w:pBdr>
        <w:ind w:left="144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Definición de la estructura de las librerías</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color w:val="000000"/>
        </w:rPr>
        <w:drawing>
          <wp:inline distB="0" distT="0" distL="0" distR="0">
            <wp:extent cx="5402580" cy="4907280"/>
            <wp:effectExtent b="0" l="0" r="0" t="0"/>
            <wp:docPr descr="Interfaz de usuario gráfica, Aplicación&#10;&#10;Descripción generada automáticamente" id="2100372795" name="image13.png"/>
            <a:graphic>
              <a:graphicData uri="http://schemas.openxmlformats.org/drawingml/2006/picture">
                <pic:pic>
                  <pic:nvPicPr>
                    <pic:cNvPr descr="Interfaz de usuario gráfica, Aplicación&#10;&#10;Descripción generada automáticamente" id="0" name="image13.png"/>
                    <pic:cNvPicPr preferRelativeResize="0"/>
                  </pic:nvPicPr>
                  <pic:blipFill>
                    <a:blip r:embed="rId8"/>
                    <a:srcRect b="0" l="0" r="0" t="0"/>
                    <a:stretch>
                      <a:fillRect/>
                    </a:stretch>
                  </pic:blipFill>
                  <pic:spPr>
                    <a:xfrm>
                      <a:off x="0" y="0"/>
                      <a:ext cx="5402580" cy="490728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Explicación:</w:t>
      </w:r>
    </w:p>
    <w:p w:rsidR="00000000" w:rsidDel="00000000" w:rsidP="00000000" w:rsidRDefault="00000000" w:rsidRPr="00000000" w14:paraId="0000009E">
      <w:pPr>
        <w:numPr>
          <w:ilvl w:val="0"/>
          <w:numId w:val="10"/>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Clientes: Contiene proyectos relacionados con los diferentes clientes.</w:t>
      </w:r>
    </w:p>
    <w:p w:rsidR="00000000" w:rsidDel="00000000" w:rsidP="00000000" w:rsidRDefault="00000000" w:rsidRPr="00000000" w14:paraId="0000009F">
      <w:pPr>
        <w:numPr>
          <w:ilvl w:val="1"/>
          <w:numId w:val="1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Clínica Ricardo Palma</w:t>
      </w:r>
    </w:p>
    <w:p w:rsidR="00000000" w:rsidDel="00000000" w:rsidP="00000000" w:rsidRDefault="00000000" w:rsidRPr="00000000" w14:paraId="000000A0">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HT: Aplicación para el seguimiento de hábitos de salud y bienestar destinada a la Clínica Ricardo Palma, que ayuda a los usuarios a establecer y monitorear objetivos relacionados con la actividad física, la nutrición y el bienestar mental.</w:t>
      </w:r>
    </w:p>
    <w:p w:rsidR="00000000" w:rsidDel="00000000" w:rsidP="00000000" w:rsidRDefault="00000000" w:rsidRPr="00000000" w14:paraId="000000A1">
      <w:pPr>
        <w:numPr>
          <w:ilvl w:val="1"/>
          <w:numId w:val="1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Digital212</w:t>
      </w:r>
    </w:p>
    <w:p w:rsidR="00000000" w:rsidDel="00000000" w:rsidP="00000000" w:rsidRDefault="00000000" w:rsidRPr="00000000" w14:paraId="000000A2">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TM: Herramienta de gestión de tareas diseñada para equipos pequeños destinada a Digital 212, que permite crear, asignar y priorizar tareas de manera sencilla, facilitando la colaboración y la transparencia en el trabajo.</w:t>
      </w:r>
    </w:p>
    <w:p w:rsidR="00000000" w:rsidDel="00000000" w:rsidP="00000000" w:rsidRDefault="00000000" w:rsidRPr="00000000" w14:paraId="000000A3">
      <w:pPr>
        <w:numPr>
          <w:ilvl w:val="1"/>
          <w:numId w:val="1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UNMSM</w:t>
      </w:r>
    </w:p>
    <w:p w:rsidR="00000000" w:rsidDel="00000000" w:rsidP="00000000" w:rsidRDefault="00000000" w:rsidRPr="00000000" w14:paraId="000000A4">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 Plataforma virtual de comercio destinada a la UNMSM, que permitirá a estudiantes vender productos y servicios de forma segura y ágil, adaptándose a las necesidades específicas del entorno académico.</w:t>
      </w:r>
    </w:p>
    <w:p w:rsidR="00000000" w:rsidDel="00000000" w:rsidP="00000000" w:rsidRDefault="00000000" w:rsidRPr="00000000" w14:paraId="000000A5">
      <w:pPr>
        <w:numPr>
          <w:ilvl w:val="0"/>
          <w:numId w:val="10"/>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Desarrollo: Agrupa a las diferentes etapas del desarrollo de los proyectos.</w:t>
      </w:r>
    </w:p>
    <w:p w:rsidR="00000000" w:rsidDel="00000000" w:rsidP="00000000" w:rsidRDefault="00000000" w:rsidRPr="00000000" w14:paraId="000000A6">
      <w:pPr>
        <w:numPr>
          <w:ilvl w:val="1"/>
          <w:numId w:val="1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p w:rsidR="00000000" w:rsidDel="00000000" w:rsidP="00000000" w:rsidRDefault="00000000" w:rsidRPr="00000000" w14:paraId="000000A7">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Análisis: Archivos relacionados con la etapa de análisis de negocio, historias de usuario y el reporte de QA.</w:t>
      </w:r>
    </w:p>
    <w:p w:rsidR="00000000" w:rsidDel="00000000" w:rsidP="00000000" w:rsidRDefault="00000000" w:rsidRPr="00000000" w14:paraId="000000A8">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Diseño: Contiene los documentos y artefactos relacionados con el diseño del software, como el diseño de la base de datos, el diseño de la UI, el diseño de la arquitectura de software, etc.</w:t>
      </w:r>
    </w:p>
    <w:p w:rsidR="00000000" w:rsidDel="00000000" w:rsidP="00000000" w:rsidRDefault="00000000" w:rsidRPr="00000000" w14:paraId="000000A9">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Gestión: Archivos relacionados con la gestión, la planificación y seguimiento del proyecto, como el cronograma del proyecto y el Project Charter.</w:t>
      </w:r>
    </w:p>
    <w:p w:rsidR="00000000" w:rsidDel="00000000" w:rsidP="00000000" w:rsidRDefault="00000000" w:rsidRPr="00000000" w14:paraId="000000AA">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Negocio: Contiene el documento de negocio.</w:t>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Documentos: Están los diferentes documentos de referencia o soporte para el desarrollo y la gestión del proyecto.</w:t>
      </w:r>
    </w:p>
    <w:p w:rsidR="00000000" w:rsidDel="00000000" w:rsidP="00000000" w:rsidRDefault="00000000" w:rsidRPr="00000000" w14:paraId="000000AC">
      <w:pPr>
        <w:numPr>
          <w:ilvl w:val="1"/>
          <w:numId w:val="1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Manuales: Documentos de instrucciones para la implementación del proyecto.</w:t>
      </w:r>
    </w:p>
    <w:p w:rsidR="00000000" w:rsidDel="00000000" w:rsidP="00000000" w:rsidRDefault="00000000" w:rsidRPr="00000000" w14:paraId="000000AD">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 Manual específico del proyecto PVCU.</w:t>
      </w:r>
    </w:p>
    <w:p w:rsidR="00000000" w:rsidDel="00000000" w:rsidP="00000000" w:rsidRDefault="00000000" w:rsidRPr="00000000" w14:paraId="000000AE">
      <w:pPr>
        <w:numPr>
          <w:ilvl w:val="1"/>
          <w:numId w:val="1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Planes: Documentos que tienen al plan de gestión.</w:t>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Línea Base: Agrupa a los diferentes hitos del proyecto en base al cliente.</w:t>
      </w:r>
    </w:p>
    <w:p w:rsidR="00000000" w:rsidDel="00000000" w:rsidP="00000000" w:rsidRDefault="00000000" w:rsidRPr="00000000" w14:paraId="000000B0">
      <w:pPr>
        <w:numPr>
          <w:ilvl w:val="1"/>
          <w:numId w:val="10"/>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p w:rsidR="00000000" w:rsidDel="00000000" w:rsidP="00000000" w:rsidRDefault="00000000" w:rsidRPr="00000000" w14:paraId="000000B1">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Línea Base 1: Contiene el primer hito del proyecto.</w:t>
      </w:r>
    </w:p>
    <w:p w:rsidR="00000000" w:rsidDel="00000000" w:rsidP="00000000" w:rsidRDefault="00000000" w:rsidRPr="00000000" w14:paraId="000000B2">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Línea Base 2: Agrupa el estado de los módulos del segundo hito.</w:t>
      </w:r>
    </w:p>
    <w:p w:rsidR="00000000" w:rsidDel="00000000" w:rsidP="00000000" w:rsidRDefault="00000000" w:rsidRPr="00000000" w14:paraId="000000B3">
      <w:pPr>
        <w:numPr>
          <w:ilvl w:val="2"/>
          <w:numId w:val="10"/>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Línea Base 3: Contiene el tercer hito del proyecto.</w:t>
      </w:r>
    </w:p>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7">
      <w:pPr>
        <w:numPr>
          <w:ilvl w:val="2"/>
          <w:numId w:val="7"/>
        </w:numPr>
        <w:pBdr>
          <w:top w:space="0" w:sz="0" w:val="nil"/>
          <w:left w:space="0" w:sz="0" w:val="nil"/>
          <w:bottom w:space="0" w:sz="0" w:val="nil"/>
          <w:right w:space="0" w:sz="0" w:val="nil"/>
          <w:between w:space="0" w:sz="0" w:val="nil"/>
        </w:pBdr>
        <w:spacing w:after="240" w:lineRule="auto"/>
        <w:ind w:left="144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Definición de Líneas Base</w:t>
      </w:r>
    </w:p>
    <w:tbl>
      <w:tblPr>
        <w:tblStyle w:val="Table4"/>
        <w:tblW w:w="9019.0" w:type="dxa"/>
        <w:jc w:val="left"/>
        <w:tblLayout w:type="fixed"/>
        <w:tblLook w:val="0400"/>
      </w:tblPr>
      <w:tblGrid>
        <w:gridCol w:w="1129"/>
        <w:gridCol w:w="1560"/>
        <w:gridCol w:w="6330"/>
        <w:tblGridChange w:id="0">
          <w:tblGrid>
            <w:gridCol w:w="1129"/>
            <w:gridCol w:w="1560"/>
            <w:gridCol w:w="63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jc w:val="center"/>
              <w:rPr/>
            </w:pPr>
            <w:r w:rsidDel="00000000" w:rsidR="00000000" w:rsidRPr="00000000">
              <w:rPr>
                <w:b w:val="1"/>
                <w:rtl w:val="0"/>
              </w:rPr>
              <w:t xml:space="preserve">Hito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jc w:val="center"/>
              <w:rPr/>
            </w:pPr>
            <w:r w:rsidDel="00000000" w:rsidR="00000000" w:rsidRPr="00000000">
              <w:rPr>
                <w:b w:val="1"/>
                <w:rtl w:val="0"/>
              </w:rPr>
              <w:t xml:space="preserve">Nombre de línea base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jc w:val="center"/>
              <w:rPr/>
            </w:pPr>
            <w:r w:rsidDel="00000000" w:rsidR="00000000" w:rsidRPr="00000000">
              <w:rPr>
                <w:b w:val="1"/>
                <w:rtl w:val="0"/>
              </w:rPr>
              <w:t xml:space="preserve">Items (nomenclatura)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rPr/>
            </w:pPr>
            <w:r w:rsidDel="00000000" w:rsidR="00000000" w:rsidRPr="00000000">
              <w:rPr>
                <w:rtl w:val="0"/>
              </w:rPr>
              <w:t xml:space="preserve">Hito 1: 20/09/24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C">
            <w:pPr>
              <w:rPr/>
            </w:pPr>
            <w:r w:rsidDel="00000000" w:rsidR="00000000" w:rsidRPr="00000000">
              <w:rPr>
                <w:rtl w:val="0"/>
              </w:rPr>
              <w:t xml:space="preserve">Línea Base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rPr/>
            </w:pPr>
            <w:r w:rsidDel="00000000" w:rsidR="00000000" w:rsidRPr="00000000">
              <w:rPr>
                <w:rtl w:val="0"/>
              </w:rPr>
              <w:t xml:space="preserve">Plan del proyecto (PVCU-PC.docx)</w:t>
            </w:r>
          </w:p>
          <w:p w:rsidR="00000000" w:rsidDel="00000000" w:rsidP="00000000" w:rsidRDefault="00000000" w:rsidRPr="00000000" w14:paraId="000000BE">
            <w:pPr>
              <w:rPr/>
            </w:pPr>
            <w:r w:rsidDel="00000000" w:rsidR="00000000" w:rsidRPr="00000000">
              <w:rPr>
                <w:rtl w:val="0"/>
              </w:rPr>
              <w:t xml:space="preserve">Cronograma del proyecto (PVCU-CP.xlsx)</w:t>
            </w:r>
          </w:p>
          <w:p w:rsidR="00000000" w:rsidDel="00000000" w:rsidP="00000000" w:rsidRDefault="00000000" w:rsidRPr="00000000" w14:paraId="000000BF">
            <w:pPr>
              <w:rPr/>
            </w:pPr>
            <w:r w:rsidDel="00000000" w:rsidR="00000000" w:rsidRPr="00000000">
              <w:rPr>
                <w:rtl w:val="0"/>
              </w:rPr>
              <w:t xml:space="preserve">Documento de Negocio (PVCU-DN.docx)</w:t>
            </w:r>
          </w:p>
          <w:p w:rsidR="00000000" w:rsidDel="00000000" w:rsidP="00000000" w:rsidRDefault="00000000" w:rsidRPr="00000000" w14:paraId="000000C0">
            <w:pPr>
              <w:rPr/>
            </w:pPr>
            <w:r w:rsidDel="00000000" w:rsidR="00000000" w:rsidRPr="00000000">
              <w:rPr>
                <w:rtl w:val="0"/>
              </w:rPr>
              <w:t xml:space="preserve">Lista de Épicas (PVCU-LE.xlsx)</w:t>
            </w:r>
          </w:p>
          <w:p w:rsidR="00000000" w:rsidDel="00000000" w:rsidP="00000000" w:rsidRDefault="00000000" w:rsidRPr="00000000" w14:paraId="000000C1">
            <w:pPr>
              <w:rPr/>
            </w:pPr>
            <w:r w:rsidDel="00000000" w:rsidR="00000000" w:rsidRPr="00000000">
              <w:rPr>
                <w:rtl w:val="0"/>
              </w:rPr>
              <w:t xml:space="preserve">Historia de Usuario 1 de la Épica 1 (PVCU-HU1.1.docx)</w:t>
            </w:r>
          </w:p>
          <w:p w:rsidR="00000000" w:rsidDel="00000000" w:rsidP="00000000" w:rsidRDefault="00000000" w:rsidRPr="00000000" w14:paraId="000000C2">
            <w:pPr>
              <w:rPr/>
            </w:pPr>
            <w:r w:rsidDel="00000000" w:rsidR="00000000" w:rsidRPr="00000000">
              <w:rPr>
                <w:rtl w:val="0"/>
              </w:rPr>
              <w:t xml:space="preserve">Historia de Usuario 2 de la Épica 1 (PVCU-HU1.2.docx)</w:t>
            </w:r>
          </w:p>
          <w:p w:rsidR="00000000" w:rsidDel="00000000" w:rsidP="00000000" w:rsidRDefault="00000000" w:rsidRPr="00000000" w14:paraId="000000C3">
            <w:pPr>
              <w:rPr/>
            </w:pPr>
            <w:r w:rsidDel="00000000" w:rsidR="00000000" w:rsidRPr="00000000">
              <w:rPr>
                <w:rtl w:val="0"/>
              </w:rPr>
              <w:t xml:space="preserve">Historia de Usuario 1 de la Épica 2 (PVCU-HU2.1.docx)</w:t>
            </w:r>
          </w:p>
          <w:p w:rsidR="00000000" w:rsidDel="00000000" w:rsidP="00000000" w:rsidRDefault="00000000" w:rsidRPr="00000000" w14:paraId="000000C4">
            <w:pPr>
              <w:rPr/>
            </w:pPr>
            <w:r w:rsidDel="00000000" w:rsidR="00000000" w:rsidRPr="00000000">
              <w:rPr>
                <w:rtl w:val="0"/>
              </w:rPr>
              <w:t xml:space="preserve">Historia de Usuario 2 de la Épica 2 (PVCU-HU2.2.docx)</w:t>
            </w:r>
          </w:p>
          <w:p w:rsidR="00000000" w:rsidDel="00000000" w:rsidP="00000000" w:rsidRDefault="00000000" w:rsidRPr="00000000" w14:paraId="000000C5">
            <w:pPr>
              <w:rPr/>
            </w:pPr>
            <w:r w:rsidDel="00000000" w:rsidR="00000000" w:rsidRPr="00000000">
              <w:rPr>
                <w:rtl w:val="0"/>
              </w:rPr>
              <w:t xml:space="preserve">Historia de Usuario 1 de la Épica 3 (PVCU-HU3.1.docx)</w:t>
            </w:r>
          </w:p>
          <w:p w:rsidR="00000000" w:rsidDel="00000000" w:rsidP="00000000" w:rsidRDefault="00000000" w:rsidRPr="00000000" w14:paraId="000000C6">
            <w:pPr>
              <w:rPr/>
            </w:pPr>
            <w:r w:rsidDel="00000000" w:rsidR="00000000" w:rsidRPr="00000000">
              <w:rPr>
                <w:rtl w:val="0"/>
              </w:rPr>
              <w:t xml:space="preserve">Historia de Usuario 2 de la Épica 3 (PVCU-HU3.2.docx)</w:t>
            </w:r>
          </w:p>
          <w:p w:rsidR="00000000" w:rsidDel="00000000" w:rsidP="00000000" w:rsidRDefault="00000000" w:rsidRPr="00000000" w14:paraId="000000C7">
            <w:pPr>
              <w:rPr/>
            </w:pPr>
            <w:r w:rsidDel="00000000" w:rsidR="00000000" w:rsidRPr="00000000">
              <w:rPr>
                <w:rtl w:val="0"/>
              </w:rPr>
              <w:t xml:space="preserve">Historia de Usuario 3 de la Épica 3 (PVCU-HU3.3.docx)</w:t>
            </w:r>
          </w:p>
          <w:p w:rsidR="00000000" w:rsidDel="00000000" w:rsidP="00000000" w:rsidRDefault="00000000" w:rsidRPr="00000000" w14:paraId="000000C8">
            <w:pPr>
              <w:rPr/>
            </w:pPr>
            <w:r w:rsidDel="00000000" w:rsidR="00000000" w:rsidRPr="00000000">
              <w:rPr>
                <w:rtl w:val="0"/>
              </w:rPr>
              <w:t xml:space="preserve">Historia de Usuario 1 de la Épica 4 (PVCU-HU4.1.docx)</w:t>
            </w:r>
          </w:p>
          <w:p w:rsidR="00000000" w:rsidDel="00000000" w:rsidP="00000000" w:rsidRDefault="00000000" w:rsidRPr="00000000" w14:paraId="000000C9">
            <w:pPr>
              <w:rPr/>
            </w:pPr>
            <w:r w:rsidDel="00000000" w:rsidR="00000000" w:rsidRPr="00000000">
              <w:rPr>
                <w:rtl w:val="0"/>
              </w:rPr>
              <w:t xml:space="preserve">Historia de Usuario 2 de la Épica 4 (PVCU-HU4.2.docx)</w:t>
            </w:r>
          </w:p>
          <w:p w:rsidR="00000000" w:rsidDel="00000000" w:rsidP="00000000" w:rsidRDefault="00000000" w:rsidRPr="00000000" w14:paraId="000000CA">
            <w:pPr>
              <w:rPr/>
            </w:pPr>
            <w:r w:rsidDel="00000000" w:rsidR="00000000" w:rsidRPr="00000000">
              <w:rPr>
                <w:rtl w:val="0"/>
              </w:rPr>
              <w:t xml:space="preserve">Historia de Usuario 3 de la Épica 4 (PVCU-HU4.3.docx)</w:t>
            </w:r>
          </w:p>
          <w:p w:rsidR="00000000" w:rsidDel="00000000" w:rsidP="00000000" w:rsidRDefault="00000000" w:rsidRPr="00000000" w14:paraId="000000CB">
            <w:pPr>
              <w:rPr/>
            </w:pPr>
            <w:r w:rsidDel="00000000" w:rsidR="00000000" w:rsidRPr="00000000">
              <w:rPr>
                <w:rtl w:val="0"/>
              </w:rPr>
              <w:t xml:space="preserve">Historia de Usuario 4 de la Épica 4 (PVCU-HU4.4.docx)</w:t>
            </w:r>
          </w:p>
          <w:p w:rsidR="00000000" w:rsidDel="00000000" w:rsidP="00000000" w:rsidRDefault="00000000" w:rsidRPr="00000000" w14:paraId="000000CC">
            <w:pPr>
              <w:rPr/>
            </w:pPr>
            <w:r w:rsidDel="00000000" w:rsidR="00000000" w:rsidRPr="00000000">
              <w:rPr>
                <w:rtl w:val="0"/>
              </w:rPr>
              <w:t xml:space="preserve">Historia de Usuario 5 de la Épica 4 (PVCU-HU4.5.docx)</w:t>
            </w:r>
          </w:p>
          <w:p w:rsidR="00000000" w:rsidDel="00000000" w:rsidP="00000000" w:rsidRDefault="00000000" w:rsidRPr="00000000" w14:paraId="000000CD">
            <w:pPr>
              <w:rPr/>
            </w:pPr>
            <w:r w:rsidDel="00000000" w:rsidR="00000000" w:rsidRPr="00000000">
              <w:rPr>
                <w:rtl w:val="0"/>
              </w:rPr>
              <w:t xml:space="preserve">Historia de Usuario 1 de la Épica 5 (PVCU-HU5.1.docx)</w:t>
            </w:r>
          </w:p>
          <w:p w:rsidR="00000000" w:rsidDel="00000000" w:rsidP="00000000" w:rsidRDefault="00000000" w:rsidRPr="00000000" w14:paraId="000000CE">
            <w:pPr>
              <w:rPr/>
            </w:pPr>
            <w:r w:rsidDel="00000000" w:rsidR="00000000" w:rsidRPr="00000000">
              <w:rPr>
                <w:rtl w:val="0"/>
              </w:rPr>
              <w:t xml:space="preserve">Historia de Usuario 2 de la Épica 5 (PVCU-HU5.2.docx)</w:t>
            </w:r>
          </w:p>
          <w:p w:rsidR="00000000" w:rsidDel="00000000" w:rsidP="00000000" w:rsidRDefault="00000000" w:rsidRPr="00000000" w14:paraId="000000CF">
            <w:pPr>
              <w:rPr/>
            </w:pPr>
            <w:r w:rsidDel="00000000" w:rsidR="00000000" w:rsidRPr="00000000">
              <w:rPr>
                <w:rtl w:val="0"/>
              </w:rPr>
              <w:t xml:space="preserve">Historia de Usuario 3 de la Épica 5 (PVCU-HU5.3.docx)</w:t>
            </w:r>
          </w:p>
          <w:p w:rsidR="00000000" w:rsidDel="00000000" w:rsidP="00000000" w:rsidRDefault="00000000" w:rsidRPr="00000000" w14:paraId="000000D0">
            <w:pPr>
              <w:rPr/>
            </w:pPr>
            <w:r w:rsidDel="00000000" w:rsidR="00000000" w:rsidRPr="00000000">
              <w:rPr>
                <w:rtl w:val="0"/>
              </w:rPr>
              <w:t xml:space="preserve">Historia de Usuario 1 de la Épica 6 (PVCU-HU6.1.docx)</w:t>
            </w:r>
          </w:p>
          <w:p w:rsidR="00000000" w:rsidDel="00000000" w:rsidP="00000000" w:rsidRDefault="00000000" w:rsidRPr="00000000" w14:paraId="000000D1">
            <w:pPr>
              <w:rPr/>
            </w:pPr>
            <w:r w:rsidDel="00000000" w:rsidR="00000000" w:rsidRPr="00000000">
              <w:rPr>
                <w:rtl w:val="0"/>
              </w:rPr>
              <w:t xml:space="preserve">Historia de Usuario 2 de la Épica 6 (PVCU-HU6.2.docx)</w:t>
            </w:r>
          </w:p>
          <w:p w:rsidR="00000000" w:rsidDel="00000000" w:rsidP="00000000" w:rsidRDefault="00000000" w:rsidRPr="00000000" w14:paraId="000000D2">
            <w:pPr>
              <w:rPr/>
            </w:pPr>
            <w:r w:rsidDel="00000000" w:rsidR="00000000" w:rsidRPr="00000000">
              <w:rPr>
                <w:rtl w:val="0"/>
              </w:rPr>
              <w:t xml:space="preserve">Historia de Usuario 3 de la Épica 6 (PVCU-HU6.3.docx)</w:t>
            </w:r>
          </w:p>
          <w:p w:rsidR="00000000" w:rsidDel="00000000" w:rsidP="00000000" w:rsidRDefault="00000000" w:rsidRPr="00000000" w14:paraId="000000D3">
            <w:pPr>
              <w:rPr/>
            </w:pPr>
            <w:r w:rsidDel="00000000" w:rsidR="00000000" w:rsidRPr="00000000">
              <w:rPr>
                <w:rtl w:val="0"/>
              </w:rPr>
              <w:t xml:space="preserve">Historia de Usuario 1 de la Épica 7 (PVCU-HU7.1.docx)</w:t>
            </w:r>
          </w:p>
          <w:p w:rsidR="00000000" w:rsidDel="00000000" w:rsidP="00000000" w:rsidRDefault="00000000" w:rsidRPr="00000000" w14:paraId="000000D4">
            <w:pPr>
              <w:rPr/>
            </w:pPr>
            <w:r w:rsidDel="00000000" w:rsidR="00000000" w:rsidRPr="00000000">
              <w:rPr>
                <w:rtl w:val="0"/>
              </w:rPr>
              <w:t xml:space="preserve">Historia de Usuario 2 de la Épica 7 (PVCU-HU7.2.docx)</w:t>
            </w:r>
          </w:p>
          <w:p w:rsidR="00000000" w:rsidDel="00000000" w:rsidP="00000000" w:rsidRDefault="00000000" w:rsidRPr="00000000" w14:paraId="000000D5">
            <w:pPr>
              <w:rPr/>
            </w:pPr>
            <w:r w:rsidDel="00000000" w:rsidR="00000000" w:rsidRPr="00000000">
              <w:rPr>
                <w:rtl w:val="0"/>
              </w:rPr>
              <w:t xml:space="preserve">Historia de Usuario 1 de la Épica 8 (PVCU-HU8.1.docx)</w:t>
            </w:r>
          </w:p>
          <w:p w:rsidR="00000000" w:rsidDel="00000000" w:rsidP="00000000" w:rsidRDefault="00000000" w:rsidRPr="00000000" w14:paraId="000000D6">
            <w:pPr>
              <w:rPr/>
            </w:pPr>
            <w:r w:rsidDel="00000000" w:rsidR="00000000" w:rsidRPr="00000000">
              <w:rPr>
                <w:rtl w:val="0"/>
              </w:rPr>
              <w:t xml:space="preserve">Historia de Usuario 2 de la Épica 8 (PVCU-HU8.2.docx)</w:t>
            </w:r>
          </w:p>
          <w:p w:rsidR="00000000" w:rsidDel="00000000" w:rsidP="00000000" w:rsidRDefault="00000000" w:rsidRPr="00000000" w14:paraId="000000D7">
            <w:pPr>
              <w:rPr/>
            </w:pPr>
            <w:r w:rsidDel="00000000" w:rsidR="00000000" w:rsidRPr="00000000">
              <w:rPr>
                <w:rtl w:val="0"/>
              </w:rPr>
              <w:t xml:space="preserve">Historia de Usuario 3 de la Épica 8 (PVCU-HU8.3.docx)</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Reporte de QA 1 (PVCU-RQA1.docx)</w:t>
            </w:r>
          </w:p>
          <w:p w:rsidR="00000000" w:rsidDel="00000000" w:rsidP="00000000" w:rsidRDefault="00000000" w:rsidRPr="00000000" w14:paraId="000000DA">
            <w:pPr>
              <w:rPr/>
            </w:pPr>
            <w:r w:rsidDel="00000000" w:rsidR="00000000" w:rsidRPr="00000000">
              <w:rPr>
                <w:rtl w:val="0"/>
              </w:rPr>
              <w:t xml:space="preserve">Reporte del Primer Sprint (PVCU-RPS.docx)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rPr/>
            </w:pPr>
            <w:r w:rsidDel="00000000" w:rsidR="00000000" w:rsidRPr="00000000">
              <w:rPr>
                <w:rtl w:val="0"/>
              </w:rPr>
              <w:t xml:space="preserve">Hito 2: 12/10/24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rPr/>
            </w:pPr>
            <w:r w:rsidDel="00000000" w:rsidR="00000000" w:rsidRPr="00000000">
              <w:rPr>
                <w:rtl w:val="0"/>
              </w:rPr>
              <w:t xml:space="preserve">Línea Base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rPr/>
            </w:pPr>
            <w:r w:rsidDel="00000000" w:rsidR="00000000" w:rsidRPr="00000000">
              <w:rPr>
                <w:rtl w:val="0"/>
              </w:rPr>
              <w:t xml:space="preserve">Documento de Lógica de Negocio(PVCU-DLN.docx)</w:t>
            </w:r>
          </w:p>
          <w:p w:rsidR="00000000" w:rsidDel="00000000" w:rsidP="00000000" w:rsidRDefault="00000000" w:rsidRPr="00000000" w14:paraId="000000DE">
            <w:pPr>
              <w:rPr/>
            </w:pPr>
            <w:r w:rsidDel="00000000" w:rsidR="00000000" w:rsidRPr="00000000">
              <w:rPr>
                <w:rtl w:val="0"/>
              </w:rPr>
              <w:t xml:space="preserve">Documento de la Arquitectura de Software(PVCU-DAS.docx)</w:t>
            </w:r>
          </w:p>
          <w:p w:rsidR="00000000" w:rsidDel="00000000" w:rsidP="00000000" w:rsidRDefault="00000000" w:rsidRPr="00000000" w14:paraId="000000DF">
            <w:pPr>
              <w:rPr/>
            </w:pPr>
            <w:r w:rsidDel="00000000" w:rsidR="00000000" w:rsidRPr="00000000">
              <w:rPr>
                <w:rtl w:val="0"/>
              </w:rPr>
              <w:t xml:space="preserve">Documento del Modelado de Clases(PVCU-DMC.docx)</w:t>
            </w:r>
          </w:p>
          <w:p w:rsidR="00000000" w:rsidDel="00000000" w:rsidP="00000000" w:rsidRDefault="00000000" w:rsidRPr="00000000" w14:paraId="000000E0">
            <w:pPr>
              <w:rPr/>
            </w:pPr>
            <w:r w:rsidDel="00000000" w:rsidR="00000000" w:rsidRPr="00000000">
              <w:rPr>
                <w:rtl w:val="0"/>
              </w:rPr>
              <w:t xml:space="preserve">Documento del Modelado de Base de Datos(PVCU-DMBD.docx)</w:t>
            </w:r>
          </w:p>
          <w:p w:rsidR="00000000" w:rsidDel="00000000" w:rsidP="00000000" w:rsidRDefault="00000000" w:rsidRPr="00000000" w14:paraId="000000E1">
            <w:pPr>
              <w:rPr/>
            </w:pPr>
            <w:r w:rsidDel="00000000" w:rsidR="00000000" w:rsidRPr="00000000">
              <w:rPr>
                <w:rtl w:val="0"/>
              </w:rPr>
              <w:t xml:space="preserve">Documento de la User Interface(PVCU-DUI.docx)</w:t>
            </w:r>
          </w:p>
          <w:p w:rsidR="00000000" w:rsidDel="00000000" w:rsidP="00000000" w:rsidRDefault="00000000" w:rsidRPr="00000000" w14:paraId="000000E2">
            <w:pPr>
              <w:rPr/>
            </w:pPr>
            <w:r w:rsidDel="00000000" w:rsidR="00000000" w:rsidRPr="00000000">
              <w:rPr>
                <w:rtl w:val="0"/>
              </w:rPr>
              <w:t xml:space="preserve">Guía de Estilos(PVCU-GE.docx)</w:t>
            </w:r>
          </w:p>
          <w:p w:rsidR="00000000" w:rsidDel="00000000" w:rsidP="00000000" w:rsidRDefault="00000000" w:rsidRPr="00000000" w14:paraId="000000E3">
            <w:pPr>
              <w:rPr/>
            </w:pPr>
            <w:r w:rsidDel="00000000" w:rsidR="00000000" w:rsidRPr="00000000">
              <w:rPr>
                <w:rtl w:val="0"/>
              </w:rPr>
              <w:t xml:space="preserve">Reporte de QA 2(PVCU-RQA2.docx)</w:t>
            </w:r>
          </w:p>
          <w:p w:rsidR="00000000" w:rsidDel="00000000" w:rsidP="00000000" w:rsidRDefault="00000000" w:rsidRPr="00000000" w14:paraId="000000E4">
            <w:pPr>
              <w:rPr/>
            </w:pPr>
            <w:r w:rsidDel="00000000" w:rsidR="00000000" w:rsidRPr="00000000">
              <w:rPr>
                <w:rtl w:val="0"/>
              </w:rPr>
              <w:t xml:space="preserve">Reporte del Segundo Sprint(PVCU-RSS.docx)</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rPr/>
            </w:pPr>
            <w:r w:rsidDel="00000000" w:rsidR="00000000" w:rsidRPr="00000000">
              <w:rPr>
                <w:rtl w:val="0"/>
              </w:rPr>
              <w:t xml:space="preserve">Hito 3: 14/11/24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rPr/>
            </w:pPr>
            <w:r w:rsidDel="00000000" w:rsidR="00000000" w:rsidRPr="00000000">
              <w:rPr>
                <w:rtl w:val="0"/>
              </w:rPr>
              <w:t xml:space="preserve">Línea Base 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rPr/>
            </w:pPr>
            <w:r w:rsidDel="00000000" w:rsidR="00000000" w:rsidRPr="00000000">
              <w:rPr>
                <w:rtl w:val="0"/>
              </w:rPr>
              <w:t xml:space="preserve">Épica 1(//Frontend, //Backend)</w:t>
            </w:r>
          </w:p>
          <w:p w:rsidR="00000000" w:rsidDel="00000000" w:rsidP="00000000" w:rsidRDefault="00000000" w:rsidRPr="00000000" w14:paraId="000000E8">
            <w:pPr>
              <w:rPr/>
            </w:pPr>
            <w:r w:rsidDel="00000000" w:rsidR="00000000" w:rsidRPr="00000000">
              <w:rPr>
                <w:rtl w:val="0"/>
              </w:rPr>
              <w:t xml:space="preserve">Épica 2(//Frontend, //Backend)</w:t>
            </w:r>
          </w:p>
          <w:p w:rsidR="00000000" w:rsidDel="00000000" w:rsidP="00000000" w:rsidRDefault="00000000" w:rsidRPr="00000000" w14:paraId="000000E9">
            <w:pPr>
              <w:rPr/>
            </w:pPr>
            <w:r w:rsidDel="00000000" w:rsidR="00000000" w:rsidRPr="00000000">
              <w:rPr>
                <w:rtl w:val="0"/>
              </w:rPr>
              <w:t xml:space="preserve">Épica 3(//Frontend, //Backend)</w:t>
            </w:r>
          </w:p>
          <w:p w:rsidR="00000000" w:rsidDel="00000000" w:rsidP="00000000" w:rsidRDefault="00000000" w:rsidRPr="00000000" w14:paraId="000000EA">
            <w:pPr>
              <w:rPr/>
            </w:pPr>
            <w:r w:rsidDel="00000000" w:rsidR="00000000" w:rsidRPr="00000000">
              <w:rPr>
                <w:rtl w:val="0"/>
              </w:rPr>
              <w:t xml:space="preserve">Épica 4(//Frontend, //Backend)</w:t>
            </w:r>
          </w:p>
          <w:p w:rsidR="00000000" w:rsidDel="00000000" w:rsidP="00000000" w:rsidRDefault="00000000" w:rsidRPr="00000000" w14:paraId="000000EB">
            <w:pPr>
              <w:rPr/>
            </w:pPr>
            <w:r w:rsidDel="00000000" w:rsidR="00000000" w:rsidRPr="00000000">
              <w:rPr>
                <w:rtl w:val="0"/>
              </w:rPr>
              <w:t xml:space="preserve">Épica 5(//Frontend, //Backend)</w:t>
            </w:r>
          </w:p>
          <w:p w:rsidR="00000000" w:rsidDel="00000000" w:rsidP="00000000" w:rsidRDefault="00000000" w:rsidRPr="00000000" w14:paraId="000000EC">
            <w:pPr>
              <w:rPr/>
            </w:pPr>
            <w:r w:rsidDel="00000000" w:rsidR="00000000" w:rsidRPr="00000000">
              <w:rPr>
                <w:rtl w:val="0"/>
              </w:rPr>
              <w:t xml:space="preserve">Épica 6(//Frontend, //Backend)</w:t>
            </w:r>
          </w:p>
          <w:p w:rsidR="00000000" w:rsidDel="00000000" w:rsidP="00000000" w:rsidRDefault="00000000" w:rsidRPr="00000000" w14:paraId="000000ED">
            <w:pPr>
              <w:rPr/>
            </w:pPr>
            <w:r w:rsidDel="00000000" w:rsidR="00000000" w:rsidRPr="00000000">
              <w:rPr>
                <w:rtl w:val="0"/>
              </w:rPr>
              <w:t xml:space="preserve">Épica 7(//Frontend, //Backend)</w:t>
            </w:r>
          </w:p>
          <w:p w:rsidR="00000000" w:rsidDel="00000000" w:rsidP="00000000" w:rsidRDefault="00000000" w:rsidRPr="00000000" w14:paraId="000000EE">
            <w:pPr>
              <w:rPr/>
            </w:pPr>
            <w:r w:rsidDel="00000000" w:rsidR="00000000" w:rsidRPr="00000000">
              <w:rPr>
                <w:rtl w:val="0"/>
              </w:rPr>
              <w:t xml:space="preserve">Épica 8(//Frontend, //Backend)</w:t>
            </w:r>
          </w:p>
          <w:p w:rsidR="00000000" w:rsidDel="00000000" w:rsidP="00000000" w:rsidRDefault="00000000" w:rsidRPr="00000000" w14:paraId="000000EF">
            <w:pPr>
              <w:rPr/>
            </w:pPr>
            <w:r w:rsidDel="00000000" w:rsidR="00000000" w:rsidRPr="00000000">
              <w:rPr>
                <w:rtl w:val="0"/>
              </w:rPr>
              <w:t xml:space="preserve">Documento de Pruebas de Software(PVCU-DPS.docx)</w:t>
            </w:r>
          </w:p>
          <w:p w:rsidR="00000000" w:rsidDel="00000000" w:rsidP="00000000" w:rsidRDefault="00000000" w:rsidRPr="00000000" w14:paraId="000000F0">
            <w:pPr>
              <w:rPr/>
            </w:pPr>
            <w:r w:rsidDel="00000000" w:rsidR="00000000" w:rsidRPr="00000000">
              <w:rPr>
                <w:rtl w:val="0"/>
              </w:rPr>
              <w:t xml:space="preserve">Manual de Usuario(PVCU-MU.docx)</w:t>
            </w:r>
          </w:p>
          <w:p w:rsidR="00000000" w:rsidDel="00000000" w:rsidP="00000000" w:rsidRDefault="00000000" w:rsidRPr="00000000" w14:paraId="000000F1">
            <w:pPr>
              <w:rPr/>
            </w:pPr>
            <w:r w:rsidDel="00000000" w:rsidR="00000000" w:rsidRPr="00000000">
              <w:rPr>
                <w:rtl w:val="0"/>
              </w:rPr>
              <w:t xml:space="preserve">Reporte del Tercer Sprint(PVCU-RTS.docx)</w:t>
            </w:r>
          </w:p>
          <w:p w:rsidR="00000000" w:rsidDel="00000000" w:rsidP="00000000" w:rsidRDefault="00000000" w:rsidRPr="00000000" w14:paraId="000000F2">
            <w:pPr>
              <w:rPr/>
            </w:pPr>
            <w:r w:rsidDel="00000000" w:rsidR="00000000" w:rsidRPr="00000000">
              <w:rPr>
                <w:rtl w:val="0"/>
              </w:rPr>
              <w:t xml:space="preserve">Acta de Cierre del Proyecto(PVCU-ACP.docx)</w:t>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5">
      <w:pPr>
        <w:numPr>
          <w:ilvl w:val="2"/>
          <w:numId w:val="7"/>
        </w:numPr>
        <w:pBdr>
          <w:top w:space="0" w:sz="0" w:val="nil"/>
          <w:left w:space="0" w:sz="0" w:val="nil"/>
          <w:bottom w:space="0" w:sz="0" w:val="nil"/>
          <w:right w:space="0" w:sz="0" w:val="nil"/>
          <w:between w:space="0" w:sz="0" w:val="nil"/>
        </w:pBdr>
        <w:ind w:left="144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Lista de clasificación de Items</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240" w:lineRule="auto"/>
        <w:ind w:left="1440" w:firstLine="0"/>
        <w:rPr>
          <w:rFonts w:ascii="Times New Roman" w:cs="Times New Roman" w:eastAsia="Times New Roman" w:hAnsi="Times New Roman"/>
          <w:color w:val="000000"/>
        </w:rPr>
      </w:pPr>
      <w:r w:rsidDel="00000000" w:rsidR="00000000" w:rsidRPr="00000000">
        <w:rPr>
          <w:rtl w:val="0"/>
        </w:rPr>
      </w:r>
    </w:p>
    <w:tbl>
      <w:tblPr>
        <w:tblStyle w:val="Table5"/>
        <w:tblW w:w="9019.0" w:type="dxa"/>
        <w:jc w:val="center"/>
        <w:tblLayout w:type="fixed"/>
        <w:tblLook w:val="0400"/>
      </w:tblPr>
      <w:tblGrid>
        <w:gridCol w:w="1419"/>
        <w:gridCol w:w="3463"/>
        <w:gridCol w:w="1944"/>
        <w:gridCol w:w="1146"/>
        <w:gridCol w:w="1047"/>
        <w:tblGridChange w:id="0">
          <w:tblGrid>
            <w:gridCol w:w="1419"/>
            <w:gridCol w:w="3463"/>
            <w:gridCol w:w="1944"/>
            <w:gridCol w:w="1146"/>
            <w:gridCol w:w="10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Tipo</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 Evolución</w:t>
            </w:r>
          </w:p>
          <w:p w:rsidR="00000000" w:rsidDel="00000000" w:rsidP="00000000" w:rsidRDefault="00000000" w:rsidRPr="00000000" w14:paraId="000000F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 Fuente</w:t>
            </w:r>
          </w:p>
          <w:p w:rsidR="00000000" w:rsidDel="00000000" w:rsidP="00000000" w:rsidRDefault="00000000" w:rsidRPr="00000000" w14:paraId="000000F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 Soporte)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 del 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Nomenclatura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Extensión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Proyecto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Cronograma del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PVCU-CP.xlsx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xlsx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Lista de Épicas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PVCU-LE.xlsx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xlsx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Historia de Usuario 1 de Épica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PVCU-HU1.1.docx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Historia de Usuario 2 de Épica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PVCU-HU1.2.docx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Historia de Usuario 1 de Épica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PVCU-HU2.1.docx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Historia de Usuario 2 de Épica 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PVCU-HU2.2.docx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Historia de Usuario 1 de Épica 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PVCU-HU3.1.docx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rHeight w:val="2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Reporte de QA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PVCU-RPQA1.docx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Lógica de Negocio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PVCU-DLN.docx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la Arquitectura de Software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PVCU-DAS.docx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rHeight w:val="49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Python intérprete para Windows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PVCU-PIW.exe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Python intérprete para Linux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PVCU-PIL.tar.xz</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tar.xz</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del Modelado de Base de Datos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PVCU-DMBD.docx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rHeight w:val="23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la User Interface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PVCU-DUI.docx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rHeight w:val="5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5">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del Modelado de Clases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7">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PVCU-DMC.doc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8">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9">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rHeight w:val="40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B">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Reporte de Primer Sprint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C">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PVCU-RPS.docx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D">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4F">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Épica 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js/py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PVCU</w:t>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6">
      <w:pPr>
        <w:numPr>
          <w:ilvl w:val="2"/>
          <w:numId w:val="7"/>
        </w:numPr>
        <w:pBdr>
          <w:top w:space="0" w:sz="0" w:val="nil"/>
          <w:left w:space="0" w:sz="0" w:val="nil"/>
          <w:bottom w:space="0" w:sz="0" w:val="nil"/>
          <w:right w:space="0" w:sz="0" w:val="nil"/>
          <w:between w:space="0" w:sz="0" w:val="nil"/>
        </w:pBdr>
        <w:ind w:left="144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Definición de la Nomenclatura de ítems</w:t>
      </w:r>
    </w:p>
    <w:p w:rsidR="00000000" w:rsidDel="00000000" w:rsidP="00000000" w:rsidRDefault="00000000" w:rsidRPr="00000000" w14:paraId="00000157">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Acrónimo del proyecto de software: Plataforma virtual de comercio universitario (PVCU)</w:t>
      </w:r>
    </w:p>
    <w:p w:rsidR="00000000" w:rsidDel="00000000" w:rsidP="00000000" w:rsidRDefault="00000000" w:rsidRPr="00000000" w14:paraId="00000159">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Nomenclatura</w:t>
      </w:r>
    </w:p>
    <w:p w:rsidR="00000000" w:rsidDel="00000000" w:rsidP="00000000" w:rsidRDefault="00000000" w:rsidRPr="00000000" w14:paraId="0000015A">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Caso 1: Para ítems que pertenecen a un proyecto</w:t>
      </w:r>
    </w:p>
    <w:tbl>
      <w:tblPr>
        <w:tblStyle w:val="Table6"/>
        <w:tblW w:w="6001.0" w:type="dxa"/>
        <w:jc w:val="left"/>
        <w:tblInd w:w="1413.0" w:type="dxa"/>
        <w:tblLayout w:type="fixed"/>
        <w:tblLook w:val="0400"/>
      </w:tblPr>
      <w:tblGrid>
        <w:gridCol w:w="6001"/>
        <w:tblGridChange w:id="0">
          <w:tblGrid>
            <w:gridCol w:w="60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B">
            <w:pPr>
              <w:pBdr>
                <w:top w:space="0" w:sz="0" w:val="nil"/>
                <w:left w:space="0" w:sz="0" w:val="nil"/>
                <w:bottom w:space="0" w:sz="0" w:val="nil"/>
                <w:right w:space="0" w:sz="0" w:val="nil"/>
                <w:between w:space="0" w:sz="0" w:val="nil"/>
              </w:pBdr>
              <w:ind w:left="-106"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Acrónimo del proyecto + “-”+Acrónimo del ítem +”.”+ extensión</w:t>
            </w:r>
          </w:p>
        </w:tc>
      </w:tr>
    </w:tbl>
    <w:p w:rsidR="00000000" w:rsidDel="00000000" w:rsidP="00000000" w:rsidRDefault="00000000" w:rsidRPr="00000000" w14:paraId="0000015C">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Caso 2: Si son historias de usuario</w:t>
      </w:r>
    </w:p>
    <w:tbl>
      <w:tblPr>
        <w:tblStyle w:val="Table7"/>
        <w:tblW w:w="7513.0" w:type="dxa"/>
        <w:jc w:val="left"/>
        <w:tblInd w:w="1413.0" w:type="dxa"/>
        <w:tblLayout w:type="fixed"/>
        <w:tblLook w:val="0400"/>
      </w:tblPr>
      <w:tblGrid>
        <w:gridCol w:w="7513"/>
        <w:tblGridChange w:id="0">
          <w:tblGrid>
            <w:gridCol w:w="75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5E">
            <w:pPr>
              <w:pBdr>
                <w:top w:space="0" w:sz="0" w:val="nil"/>
                <w:left w:space="0" w:sz="0" w:val="nil"/>
                <w:bottom w:space="0" w:sz="0" w:val="nil"/>
                <w:right w:space="0" w:sz="0" w:val="nil"/>
                <w:between w:space="0" w:sz="0" w:val="nil"/>
              </w:pBdr>
              <w:ind w:left="-106"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Acrónimo del proyecto + “-”+Acrónimo de historia de usuario + Número de Épica + “.”+Número de historia de usuario +”.”+ extensión</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Caso 3: Si son reportes de QA</w:t>
      </w:r>
    </w:p>
    <w:tbl>
      <w:tblPr>
        <w:tblStyle w:val="Table8"/>
        <w:tblW w:w="7513.0" w:type="dxa"/>
        <w:jc w:val="left"/>
        <w:tblInd w:w="1413.0" w:type="dxa"/>
        <w:tblLayout w:type="fixed"/>
        <w:tblLook w:val="0400"/>
      </w:tblPr>
      <w:tblGrid>
        <w:gridCol w:w="7513"/>
        <w:tblGridChange w:id="0">
          <w:tblGrid>
            <w:gridCol w:w="75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1">
            <w:pPr>
              <w:pBdr>
                <w:top w:space="0" w:sz="0" w:val="nil"/>
                <w:left w:space="0" w:sz="0" w:val="nil"/>
                <w:bottom w:space="0" w:sz="0" w:val="nil"/>
                <w:right w:space="0" w:sz="0" w:val="nil"/>
                <w:between w:space="0" w:sz="0" w:val="nil"/>
              </w:pBdr>
              <w:ind w:left="-106"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Acrónimo del proyecto + “-”+Acrónimo del ítem + Acrónimo de Quality Assurance+Número de reporte+”.”+ extensión</w:t>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Caso 4: Si los nombres son iguales</w:t>
      </w:r>
    </w:p>
    <w:tbl>
      <w:tblPr>
        <w:tblStyle w:val="Table9"/>
        <w:tblW w:w="7513.0" w:type="dxa"/>
        <w:jc w:val="left"/>
        <w:tblInd w:w="1413.0" w:type="dxa"/>
        <w:tblLayout w:type="fixed"/>
        <w:tblLook w:val="0400"/>
      </w:tblPr>
      <w:tblGrid>
        <w:gridCol w:w="7513"/>
        <w:tblGridChange w:id="0">
          <w:tblGrid>
            <w:gridCol w:w="75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pBdr>
                <w:top w:space="0" w:sz="0" w:val="nil"/>
                <w:left w:space="0" w:sz="0" w:val="nil"/>
                <w:bottom w:space="0" w:sz="0" w:val="nil"/>
                <w:right w:space="0" w:sz="0" w:val="nil"/>
                <w:between w:space="0" w:sz="0" w:val="nil"/>
              </w:pBdr>
              <w:ind w:left="-106"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Acrónimo del proyecto + “-”+Acrónimo del ítem + dos siguientes letras de la última palabra del ítem+”.”+ extensión</w:t>
            </w:r>
          </w:p>
        </w:tc>
      </w:tr>
    </w:tbl>
    <w:p w:rsidR="00000000" w:rsidDel="00000000" w:rsidP="00000000" w:rsidRDefault="00000000" w:rsidRPr="00000000" w14:paraId="00000165">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Caso 5: Si se es un directorio</w:t>
      </w:r>
    </w:p>
    <w:tbl>
      <w:tblPr>
        <w:tblStyle w:val="Table10"/>
        <w:tblW w:w="2324.0" w:type="dxa"/>
        <w:jc w:val="left"/>
        <w:tblInd w:w="1413.0" w:type="dxa"/>
        <w:tblLayout w:type="fixed"/>
        <w:tblLook w:val="0400"/>
      </w:tblPr>
      <w:tblGrid>
        <w:gridCol w:w="2324"/>
        <w:tblGridChange w:id="0">
          <w:tblGrid>
            <w:gridCol w:w="23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pBdr>
                <w:top w:space="0" w:sz="0" w:val="nil"/>
                <w:left w:space="0" w:sz="0" w:val="nil"/>
                <w:bottom w:space="0" w:sz="0" w:val="nil"/>
                <w:right w:space="0" w:sz="0" w:val="nil"/>
                <w:between w:space="0" w:sz="0" w:val="nil"/>
              </w:pBdr>
              <w:ind w:left="-106"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“//”+Acrónimo del ítem</w:t>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rPr>
          <w:rFonts w:ascii="Times New Roman" w:cs="Times New Roman" w:eastAsia="Times New Roman" w:hAnsi="Times New Roman"/>
          <w:color w:val="000000"/>
          <w:highlight w:val="yellow"/>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6A">
      <w:pPr>
        <w:numPr>
          <w:ilvl w:val="1"/>
          <w:numId w:val="7"/>
        </w:numPr>
        <w:pBdr>
          <w:top w:space="0" w:sz="0" w:val="nil"/>
          <w:left w:space="0" w:sz="0" w:val="nil"/>
          <w:bottom w:space="0" w:sz="0" w:val="nil"/>
          <w:right w:space="0" w:sz="0" w:val="nil"/>
          <w:between w:space="0" w:sz="0" w:val="nil"/>
        </w:pBdr>
        <w:spacing w:after="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Control de la GCS</w:t>
      </w:r>
    </w:p>
    <w:p w:rsidR="00000000" w:rsidDel="00000000" w:rsidP="00000000" w:rsidRDefault="00000000" w:rsidRPr="00000000" w14:paraId="0000016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Formatos de solicitudes de Cambio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144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38100</wp:posOffset>
            </wp:positionV>
            <wp:extent cx="4648200" cy="2485390"/>
            <wp:effectExtent b="0" l="0" r="0" t="0"/>
            <wp:wrapTopAndBottom distB="0" distT="0"/>
            <wp:docPr descr="Texto, Correo electrónico&#10;&#10;Descripción generada automáticamente con confianza media" id="2100372797" name="image9.png"/>
            <a:graphic>
              <a:graphicData uri="http://schemas.openxmlformats.org/drawingml/2006/picture">
                <pic:pic>
                  <pic:nvPicPr>
                    <pic:cNvPr descr="Texto, Correo electrónico&#10;&#10;Descripción generada automáticamente con confianza media" id="0" name="image9.png"/>
                    <pic:cNvPicPr preferRelativeResize="0"/>
                  </pic:nvPicPr>
                  <pic:blipFill>
                    <a:blip r:embed="rId9"/>
                    <a:srcRect b="0" l="0" r="0" t="0"/>
                    <a:stretch>
                      <a:fillRect/>
                    </a:stretch>
                  </pic:blipFill>
                  <pic:spPr>
                    <a:xfrm>
                      <a:off x="0" y="0"/>
                      <a:ext cx="4648200" cy="24853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2590800</wp:posOffset>
            </wp:positionV>
            <wp:extent cx="4648200" cy="2004695"/>
            <wp:effectExtent b="0" l="0" r="0" t="0"/>
            <wp:wrapTopAndBottom distB="0" distT="0"/>
            <wp:docPr descr="Tabla&#10;&#10;Descripción generada automáticamente" id="2100372800" name="image6.png"/>
            <a:graphic>
              <a:graphicData uri="http://schemas.openxmlformats.org/drawingml/2006/picture">
                <pic:pic>
                  <pic:nvPicPr>
                    <pic:cNvPr descr="Tabla&#10;&#10;Descripción generada automáticamente" id="0" name="image6.png"/>
                    <pic:cNvPicPr preferRelativeResize="0"/>
                  </pic:nvPicPr>
                  <pic:blipFill>
                    <a:blip r:embed="rId10"/>
                    <a:srcRect b="0" l="0" r="0" t="0"/>
                    <a:stretch>
                      <a:fillRect/>
                    </a:stretch>
                  </pic:blipFill>
                  <pic:spPr>
                    <a:xfrm>
                      <a:off x="0" y="0"/>
                      <a:ext cx="4648200" cy="20046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4594860</wp:posOffset>
            </wp:positionV>
            <wp:extent cx="4693920" cy="2016125"/>
            <wp:effectExtent b="0" l="0" r="0" t="0"/>
            <wp:wrapTopAndBottom distB="0" distT="0"/>
            <wp:docPr descr="Tabla&#10;&#10;Descripción generada automáticamente" id="2100372792" name="image1.png"/>
            <a:graphic>
              <a:graphicData uri="http://schemas.openxmlformats.org/drawingml/2006/picture">
                <pic:pic>
                  <pic:nvPicPr>
                    <pic:cNvPr descr="Tabla&#10;&#10;Descripción generada automáticamente" id="0" name="image1.png"/>
                    <pic:cNvPicPr preferRelativeResize="0"/>
                  </pic:nvPicPr>
                  <pic:blipFill>
                    <a:blip r:embed="rId11"/>
                    <a:srcRect b="0" l="0" r="0" t="0"/>
                    <a:stretch>
                      <a:fillRect/>
                    </a:stretch>
                  </pic:blipFill>
                  <pic:spPr>
                    <a:xfrm>
                      <a:off x="0" y="0"/>
                      <a:ext cx="4693920" cy="20161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6652259</wp:posOffset>
            </wp:positionV>
            <wp:extent cx="4693920" cy="2018030"/>
            <wp:effectExtent b="0" l="0" r="0" t="0"/>
            <wp:wrapTopAndBottom distB="0" distT="0"/>
            <wp:docPr descr="Tabla&#10;&#10;Descripción generada automáticamente" id="2100372791" name="image8.png"/>
            <a:graphic>
              <a:graphicData uri="http://schemas.openxmlformats.org/drawingml/2006/picture">
                <pic:pic>
                  <pic:nvPicPr>
                    <pic:cNvPr descr="Tabla&#10;&#10;Descripción generada automáticamente" id="0" name="image8.png"/>
                    <pic:cNvPicPr preferRelativeResize="0"/>
                  </pic:nvPicPr>
                  <pic:blipFill>
                    <a:blip r:embed="rId12"/>
                    <a:srcRect b="0" l="0" r="0" t="0"/>
                    <a:stretch>
                      <a:fillRect/>
                    </a:stretch>
                  </pic:blipFill>
                  <pic:spPr>
                    <a:xfrm>
                      <a:off x="0" y="0"/>
                      <a:ext cx="4693920" cy="2018030"/>
                    </a:xfrm>
                    <a:prstGeom prst="rect"/>
                    <a:ln/>
                  </pic:spPr>
                </pic:pic>
              </a:graphicData>
            </a:graphic>
          </wp:anchor>
        </w:drawing>
      </w:r>
    </w:p>
    <w:p w:rsidR="00000000" w:rsidDel="00000000" w:rsidP="00000000" w:rsidRDefault="00000000" w:rsidRPr="00000000" w14:paraId="0000016D">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-30479</wp:posOffset>
            </wp:positionH>
            <wp:positionV relativeFrom="paragraph">
              <wp:posOffset>76200</wp:posOffset>
            </wp:positionV>
            <wp:extent cx="4800600" cy="2064385"/>
            <wp:effectExtent b="0" l="0" r="0" t="0"/>
            <wp:wrapTopAndBottom distB="0" distT="0"/>
            <wp:docPr descr="Imagen que contiene Texto&#10;&#10;Descripción generada automáticamente" id="2100372789" name="image3.png"/>
            <a:graphic>
              <a:graphicData uri="http://schemas.openxmlformats.org/drawingml/2006/picture">
                <pic:pic>
                  <pic:nvPicPr>
                    <pic:cNvPr descr="Imagen que contiene Texto&#10;&#10;Descripción generada automáticamente" id="0" name="image3.png"/>
                    <pic:cNvPicPr preferRelativeResize="0"/>
                  </pic:nvPicPr>
                  <pic:blipFill>
                    <a:blip r:embed="rId13"/>
                    <a:srcRect b="0" l="0" r="0" t="0"/>
                    <a:stretch>
                      <a:fillRect/>
                    </a:stretch>
                  </pic:blipFill>
                  <pic:spPr>
                    <a:xfrm>
                      <a:off x="0" y="0"/>
                      <a:ext cx="4800600" cy="206438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2194560</wp:posOffset>
            </wp:positionV>
            <wp:extent cx="4770120" cy="2063750"/>
            <wp:effectExtent b="0" l="0" r="0" t="0"/>
            <wp:wrapTopAndBottom distB="0" distT="0"/>
            <wp:docPr descr="Texto&#10;&#10;Descripción generada automáticamente con confianza baja" id="2100372790" name="image4.png"/>
            <a:graphic>
              <a:graphicData uri="http://schemas.openxmlformats.org/drawingml/2006/picture">
                <pic:pic>
                  <pic:nvPicPr>
                    <pic:cNvPr descr="Texto&#10;&#10;Descripción generada automáticamente con confianza baja" id="0" name="image4.png"/>
                    <pic:cNvPicPr preferRelativeResize="0"/>
                  </pic:nvPicPr>
                  <pic:blipFill>
                    <a:blip r:embed="rId14"/>
                    <a:srcRect b="0" l="0" r="0" t="0"/>
                    <a:stretch>
                      <a:fillRect/>
                    </a:stretch>
                  </pic:blipFill>
                  <pic:spPr>
                    <a:xfrm>
                      <a:off x="0" y="0"/>
                      <a:ext cx="4770120" cy="2063750"/>
                    </a:xfrm>
                    <a:prstGeom prst="rect"/>
                    <a:ln/>
                  </pic:spPr>
                </pic:pic>
              </a:graphicData>
            </a:graphic>
          </wp:anchor>
        </w:drawing>
      </w:r>
    </w:p>
    <w:p w:rsidR="00000000" w:rsidDel="00000000" w:rsidP="00000000" w:rsidRDefault="00000000" w:rsidRPr="00000000" w14:paraId="0000016E">
      <w:pPr>
        <w:spacing w:after="240" w:before="240" w:lineRule="auto"/>
        <w:ind w:left="216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after="240" w:before="240" w:lineRule="auto"/>
        <w:ind w:left="216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3.2.2.  Proceso de Gestión de Cambios</w:t>
      </w:r>
    </w:p>
    <w:tbl>
      <w:tblPr>
        <w:tblStyle w:val="Table11"/>
        <w:tblW w:w="9019.0" w:type="dxa"/>
        <w:jc w:val="left"/>
        <w:tblLayout w:type="fixed"/>
        <w:tblLook w:val="0400"/>
      </w:tblPr>
      <w:tblGrid>
        <w:gridCol w:w="2269"/>
        <w:gridCol w:w="2890"/>
        <w:gridCol w:w="2633"/>
        <w:gridCol w:w="1227"/>
        <w:tblGridChange w:id="0">
          <w:tblGrid>
            <w:gridCol w:w="2269"/>
            <w:gridCol w:w="2890"/>
            <w:gridCol w:w="2633"/>
            <w:gridCol w:w="12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0">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1">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 fin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Etapa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 del proyecto (Project Charter)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6">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7">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8">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Cronograma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C">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Documento de Negocio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D">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E">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F">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0">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Lista de Épicas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1">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29/08/2024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3">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4">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Elaboración de Historias de Usuario de Épica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5">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6">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7">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8">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Elaboración de Historias de Usuario de Épica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A">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B">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C">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Elaboración de Historias de Usuario de Épica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D">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E">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8F">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0">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Elaboración de Historias de Usuario de Épica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1">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3">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4">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Elaboración de Historias de Usuario de Épica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5">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6">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7">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8">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Elaboración de Historias de Usuario de Épica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A">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B">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C">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Elaboración de Historias de Usuario de Épica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D">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E">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9F">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0">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 de QA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1">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3">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4">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 del Primer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5">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6">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7">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8">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Documento de Lógica de Negocio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A">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B">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C">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Documento de la Arquitectura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D">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E">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AF">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0">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Documento de la User Interface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1">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3">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Aceptado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4">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Documento del Modelado de Base de Datos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5">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6">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7">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Borrador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8">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Guía de Estilos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28/09/2024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A">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B">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Borrador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C">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 de QA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D">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F">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Borrador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0">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 del Segundo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1">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Épica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6">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7">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8">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Épica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C">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Épica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D">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E">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F">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0">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Épica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1">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4">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Épica 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5">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6">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Épica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A">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B">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C">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Desarrollo de Épica 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D">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25/10/2024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E">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F">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Documentos de Prueba de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3">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4">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Manual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5">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6">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7">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8">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Reporte del Tercer Sprint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9">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A">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B">
            <w:pPr>
              <w:spacing w:after="240" w:before="240" w:lineRule="auto"/>
              <w:ind w:left="2160" w:hanging="2160"/>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C">
            <w:pPr>
              <w:spacing w:after="240" w:before="240" w:line="240" w:lineRule="auto"/>
              <w:ind w:right="-7"/>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Acta de Cierre del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D">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14/11/2024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F">
            <w:pPr>
              <w:spacing w:after="240" w:before="240" w:lineRule="auto"/>
              <w:ind w:left="2160" w:hanging="216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F0">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w:t>
      </w:r>
    </w:p>
    <w:p w:rsidR="00000000" w:rsidDel="00000000" w:rsidP="00000000" w:rsidRDefault="00000000" w:rsidRPr="00000000" w14:paraId="000001F1">
      <w:pPr>
        <w:spacing w:after="240" w:before="240" w:lineRule="auto"/>
        <w:ind w:left="2160" w:hanging="2160"/>
        <w:rPr>
          <w:rFonts w:ascii="Times New Roman" w:cs="Times New Roman" w:eastAsia="Times New Roman" w:hAnsi="Times New Roman"/>
          <w:highlight w:val="yellow"/>
        </w:rPr>
      </w:pPr>
      <w:r w:rsidDel="00000000" w:rsidR="00000000" w:rsidRPr="00000000">
        <w:rPr>
          <w:rtl w:val="0"/>
        </w:rPr>
      </w:r>
    </w:p>
    <w:sdt>
      <w:sdtPr>
        <w:lock w:val="contentLocked"/>
        <w:tag w:val="goog_rdk_1"/>
      </w:sdtPr>
      <w:sdtContent>
        <w:tbl>
          <w:tblPr>
            <w:tblStyle w:val="Table12"/>
            <w:tblW w:w="795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000"/>
            <w:tblGridChange w:id="0">
              <w:tblGrid>
                <w:gridCol w:w="1950"/>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Apellidos y nombres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Jara Espinoza, Angela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Dávila Raffo, Alwin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Mantilla Flores, Shamir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 Ruiz, Giacomo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Espinoza Peralta, Carlos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Patricio Julca, Vilberto</w:t>
                </w:r>
              </w:p>
            </w:tc>
          </w:tr>
        </w:tbl>
      </w:sdtContent>
    </w:sdt>
    <w:p w:rsidR="00000000" w:rsidDel="00000000" w:rsidP="00000000" w:rsidRDefault="00000000" w:rsidRPr="00000000" w14:paraId="00000200">
      <w:pPr>
        <w:spacing w:after="240" w:before="240" w:lineRule="auto"/>
        <w:ind w:left="2160" w:hanging="216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01">
      <w:pPr>
        <w:spacing w:after="240" w:before="240" w:lineRule="auto"/>
        <w:ind w:left="2160" w:hanging="216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202">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Gráfica del proceso</w:t>
      </w:r>
    </w:p>
    <w:p w:rsidR="00000000" w:rsidDel="00000000" w:rsidP="00000000" w:rsidRDefault="00000000" w:rsidRPr="00000000" w14:paraId="00000203">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43263" cy="1994488"/>
            <wp:effectExtent b="0" l="0" r="0" t="0"/>
            <wp:docPr id="210037278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43263" cy="1994488"/>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Tipos de estado</w:t>
      </w:r>
    </w:p>
    <w:p w:rsidR="00000000" w:rsidDel="00000000" w:rsidP="00000000" w:rsidRDefault="00000000" w:rsidRPr="00000000" w14:paraId="00000205">
      <w:pPr>
        <w:spacing w:after="240" w:before="240" w:line="480" w:lineRule="auto"/>
        <w:ind w:left="2160"/>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5235"/>
        <w:gridCol w:w="1560"/>
        <w:tblGridChange w:id="0">
          <w:tblGrid>
            <w:gridCol w:w="2565"/>
            <w:gridCol w:w="5235"/>
            <w:gridCol w:w="1560"/>
          </w:tblGrid>
        </w:tblGridChange>
      </w:tblGrid>
      <w:tr>
        <w:trPr>
          <w:cantSplit w:val="0"/>
          <w:trHeight w:val="780"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0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Estado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0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0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Etapa</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solicitud ha sido creada, pero aún no ha sido enviada.</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1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Recibido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enviados han sido recibidos para su análisis preliminar.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89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0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Rechazado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para aquellas peticiones de cambios que después de enviados y después de su análisis preliminar, fueron rechazados por no cumplir con los parámetros necesarios o su formato es incorrecto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1524.492187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Clasificada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solicitud de cambio tras ser aceptada ha sido clasificada para determinar su tipo, urgencia e impacto inicial. Esto ayuda a priorizar y decidir el siguiente paso.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Evaluación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solicitud está siendo parte de un proceso de evaluación profunda de impactos y riesgos.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1162.119140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Aprobado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solicitud ha sido revisada y aceptada, lo que significa que se procederá con los cambios propuestos.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1162.119140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Desaprobado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solicitud ha sido evaluada y no se considerará para implementación. No se realizarán los cambios propuestos.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9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planificación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1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ya ha sido aprobado y se está planificando y programando una fecha para su implementación.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102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implementación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solicitud está en proceso de implementación, y los cambios se están aplicando.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100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ha finalizado, y los cambios han sido verificados como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correción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ha finalizado pero se detectaron errores en la implementación y se están corrigiendo.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949.7460937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Completado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los cambios ha finalizado con éxito, y la solicitud se ha cerrado.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2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22D">
      <w:pPr>
        <w:pStyle w:val="Heading2"/>
        <w:spacing w:after="240" w:before="240" w:line="480" w:lineRule="auto"/>
        <w:ind w:left="0" w:firstLine="0"/>
        <w:rPr>
          <w:rFonts w:ascii="Times New Roman" w:cs="Times New Roman" w:eastAsia="Times New Roman" w:hAnsi="Times New Roman"/>
          <w:highlight w:val="yellow"/>
        </w:rPr>
      </w:pPr>
      <w:bookmarkStart w:colFirst="0" w:colLast="0" w:name="_heading=h.4mtgt9lnxnh" w:id="0"/>
      <w:bookmarkEnd w:id="0"/>
      <w:r w:rsidDel="00000000" w:rsidR="00000000" w:rsidRPr="00000000">
        <w:rPr>
          <w:rtl w:val="0"/>
        </w:rPr>
      </w:r>
    </w:p>
    <w:p w:rsidR="00000000" w:rsidDel="00000000" w:rsidP="00000000" w:rsidRDefault="00000000" w:rsidRPr="00000000" w14:paraId="0000022E">
      <w:pPr>
        <w:spacing w:after="240" w:before="240" w:lineRule="auto"/>
        <w:ind w:left="216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Reportes</w:t>
      </w:r>
    </w:p>
    <w:p w:rsidR="00000000" w:rsidDel="00000000" w:rsidP="00000000" w:rsidRDefault="00000000" w:rsidRPr="00000000" w14:paraId="0000022F">
      <w:pPr>
        <w:pStyle w:val="Heading2"/>
        <w:spacing w:after="240" w:before="240" w:line="480" w:lineRule="auto"/>
        <w:ind w:left="2160"/>
        <w:rPr>
          <w:rFonts w:ascii="Times New Roman" w:cs="Times New Roman" w:eastAsia="Times New Roman" w:hAnsi="Times New Roman"/>
          <w:b w:val="1"/>
          <w:sz w:val="24"/>
          <w:szCs w:val="24"/>
        </w:rPr>
      </w:pPr>
      <w:bookmarkStart w:colFirst="0" w:colLast="0" w:name="_heading=h.8ctp8fb128au" w:id="1"/>
      <w:bookmarkEnd w:id="1"/>
      <w:r w:rsidDel="00000000" w:rsidR="00000000" w:rsidRPr="00000000">
        <w:rPr>
          <w:rtl w:val="0"/>
        </w:rPr>
      </w:r>
    </w:p>
    <w:sdt>
      <w:sdtPr>
        <w:lock w:val="contentLocked"/>
        <w:tag w:val="goog_rdk_2"/>
      </w:sdtPr>
      <w:sdtContent>
        <w:tbl>
          <w:tblPr>
            <w:tblStyle w:val="Table14"/>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2730"/>
            <w:gridCol w:w="1650"/>
            <w:gridCol w:w="1665"/>
            <w:gridCol w:w="2370"/>
            <w:tblGridChange w:id="0">
              <w:tblGrid>
                <w:gridCol w:w="1035"/>
                <w:gridCol w:w="2730"/>
                <w:gridCol w:w="1650"/>
                <w:gridCol w:w="1665"/>
                <w:gridCol w:w="2370"/>
              </w:tblGrid>
            </w:tblGridChange>
          </w:tblGrid>
          <w:tr>
            <w:trPr>
              <w:cantSplit w:val="0"/>
              <w:trHeight w:val="495" w:hRule="atLeast"/>
              <w:tblHeader w:val="0"/>
            </w:trPr>
            <w:tc>
              <w:tcPr>
                <w:gridSpan w:val="5"/>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3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Solicitudes de cambio aprobada</w:t>
                </w:r>
                <w:r w:rsidDel="00000000" w:rsidR="00000000" w:rsidRPr="00000000">
                  <w:rPr>
                    <w:rtl w:val="0"/>
                  </w:rPr>
                </w:r>
              </w:p>
            </w:tc>
          </w:tr>
          <w:tr>
            <w:trPr>
              <w:cantSplit w:val="0"/>
              <w:trHeight w:val="1015.0000000000182"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3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36">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37">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Creación</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3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Aprobación</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3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CCC</w:t>
                </w:r>
              </w:p>
            </w:tc>
          </w:tr>
          <w:tr>
            <w:trPr>
              <w:cantSplit w:val="0"/>
              <w:trHeight w:val="51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(Vendedor)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20/09/2024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CCC02</w:t>
                </w:r>
              </w:p>
            </w:tc>
          </w:tr>
          <w:tr>
            <w:trPr>
              <w:cantSplit w:val="0"/>
              <w:trHeight w:val="455.92529296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21/09/2024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CCC03</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(Comprador)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CCC05</w:t>
                </w:r>
              </w:p>
            </w:tc>
          </w:tr>
          <w:tr>
            <w:trPr>
              <w:cantSplit w:val="0"/>
              <w:trHeight w:val="470.92529296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9">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A">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B">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C">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D">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24E">
      <w:pPr>
        <w:pStyle w:val="Heading2"/>
        <w:spacing w:after="240" w:before="240" w:line="480" w:lineRule="auto"/>
        <w:rPr>
          <w:rFonts w:ascii="Times New Roman" w:cs="Times New Roman" w:eastAsia="Times New Roman" w:hAnsi="Times New Roman"/>
          <w:b w:val="1"/>
          <w:sz w:val="24"/>
          <w:szCs w:val="24"/>
        </w:rPr>
      </w:pPr>
      <w:bookmarkStart w:colFirst="0" w:colLast="0" w:name="_heading=h.z9uryermbx9k" w:id="2"/>
      <w:bookmarkEnd w:id="2"/>
      <w:r w:rsidDel="00000000" w:rsidR="00000000" w:rsidRPr="00000000">
        <w:rPr>
          <w:rtl w:val="0"/>
        </w:rPr>
      </w:r>
    </w:p>
    <w:sdt>
      <w:sdtPr>
        <w:lock w:val="contentLocked"/>
        <w:tag w:val="goog_rdk_3"/>
      </w:sdtPr>
      <w:sdtContent>
        <w:tbl>
          <w:tblPr>
            <w:tblStyle w:val="Table15"/>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3135"/>
            <w:gridCol w:w="2235"/>
            <w:gridCol w:w="3180"/>
            <w:tblGridChange w:id="0">
              <w:tblGrid>
                <w:gridCol w:w="1035"/>
                <w:gridCol w:w="3135"/>
                <w:gridCol w:w="2235"/>
                <w:gridCol w:w="3180"/>
              </w:tblGrid>
            </w:tblGridChange>
          </w:tblGrid>
          <w:tr>
            <w:trPr>
              <w:cantSplit w:val="0"/>
              <w:trHeight w:val="495" w:hRule="atLeast"/>
              <w:tblHeader w:val="0"/>
            </w:trPr>
            <w:tc>
              <w:tcPr>
                <w:gridSpan w:val="4"/>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4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Solicitudes de implementación pendiente</w:t>
                </w:r>
                <w:r w:rsidDel="00000000" w:rsidR="00000000" w:rsidRPr="00000000">
                  <w:rPr>
                    <w:rtl w:val="0"/>
                  </w:rPr>
                </w:r>
              </w:p>
            </w:tc>
          </w:tr>
          <w:tr>
            <w:trPr>
              <w:cantSplit w:val="0"/>
              <w:trHeight w:val="799.74609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53">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5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5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Creación</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56">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r>
          <w:tr>
            <w:trPr>
              <w:cantSplit w:val="0"/>
              <w:trHeight w:val="51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(Vendedor)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rHeight w:val="455.92529296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21/09/2024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(Comprador)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planificación</w:t>
                </w:r>
              </w:p>
            </w:tc>
          </w:tr>
          <w:tr>
            <w:trPr>
              <w:cantSplit w:val="0"/>
              <w:trHeight w:val="470.92529296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3">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4">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5">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6">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267">
      <w:pPr>
        <w:pStyle w:val="Heading2"/>
        <w:spacing w:after="240" w:before="240" w:line="480" w:lineRule="auto"/>
        <w:rPr>
          <w:rFonts w:ascii="Times New Roman" w:cs="Times New Roman" w:eastAsia="Times New Roman" w:hAnsi="Times New Roman"/>
          <w:b w:val="1"/>
          <w:sz w:val="24"/>
          <w:szCs w:val="24"/>
        </w:rPr>
      </w:pPr>
      <w:bookmarkStart w:colFirst="0" w:colLast="0" w:name="_heading=h.3zsxv67p9c4k" w:id="3"/>
      <w:bookmarkEnd w:id="3"/>
      <w:r w:rsidDel="00000000" w:rsidR="00000000" w:rsidRPr="00000000">
        <w:rPr>
          <w:rtl w:val="0"/>
        </w:rPr>
      </w:r>
    </w:p>
    <w:sdt>
      <w:sdtPr>
        <w:lock w:val="contentLocked"/>
        <w:tag w:val="goog_rdk_4"/>
      </w:sdtPr>
      <w:sdtContent>
        <w:tbl>
          <w:tblPr>
            <w:tblStyle w:val="Table16"/>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2730"/>
            <w:gridCol w:w="1650"/>
            <w:gridCol w:w="1665"/>
            <w:gridCol w:w="2370"/>
            <w:tblGridChange w:id="0">
              <w:tblGrid>
                <w:gridCol w:w="1035"/>
                <w:gridCol w:w="2730"/>
                <w:gridCol w:w="1650"/>
                <w:gridCol w:w="1665"/>
                <w:gridCol w:w="2370"/>
              </w:tblGrid>
            </w:tblGridChange>
          </w:tblGrid>
          <w:tr>
            <w:trPr>
              <w:cantSplit w:val="0"/>
              <w:trHeight w:val="495" w:hRule="atLeast"/>
              <w:tblHeader w:val="0"/>
            </w:trPr>
            <w:tc>
              <w:tcPr>
                <w:gridSpan w:val="5"/>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6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Solicitudes de cambio evaluadas</w:t>
                </w:r>
                <w:r w:rsidDel="00000000" w:rsidR="00000000" w:rsidRPr="00000000">
                  <w:rPr>
                    <w:rtl w:val="0"/>
                  </w:rPr>
                </w:r>
              </w:p>
            </w:tc>
          </w:tr>
          <w:tr>
            <w:trPr>
              <w:cantSplit w:val="0"/>
              <w:trHeight w:val="799.74609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6D">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6E">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6F">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Creación</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70">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Evaluación</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71">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CCC</w:t>
                </w:r>
              </w:p>
            </w:tc>
          </w:tr>
          <w:tr>
            <w:trPr>
              <w:cantSplit w:val="0"/>
              <w:trHeight w:val="51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SC001</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(Vendedor)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01/09/2024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CCC01</w:t>
                </w:r>
              </w:p>
            </w:tc>
          </w:tr>
          <w:tr>
            <w:trPr>
              <w:cantSplit w:val="0"/>
              <w:trHeight w:val="455.92529296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SC002</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de desarrollo</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21/09/2024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CCC02</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SC003</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(Comprador)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CCC03</w:t>
                </w:r>
              </w:p>
            </w:tc>
          </w:tr>
          <w:tr>
            <w:trPr>
              <w:cantSplit w:val="0"/>
              <w:trHeight w:val="470.92529296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(Vendedor)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CCC04</w:t>
                </w:r>
              </w:p>
            </w:tc>
          </w:tr>
          <w:tr>
            <w:trPr>
              <w:cantSplit w:val="0"/>
              <w:trHeight w:val="470.92529296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SC005</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(Vendedor)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CCC05</w:t>
                </w:r>
              </w:p>
            </w:tc>
          </w:tr>
          <w:tr>
            <w:trPr>
              <w:cantSplit w:val="0"/>
              <w:trHeight w:val="470.92529296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B">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C">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D">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E">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F">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290">
      <w:pPr>
        <w:pStyle w:val="Heading2"/>
        <w:spacing w:after="240" w:before="240" w:line="480" w:lineRule="auto"/>
        <w:rPr>
          <w:rFonts w:ascii="Times New Roman" w:cs="Times New Roman" w:eastAsia="Times New Roman" w:hAnsi="Times New Roman"/>
          <w:b w:val="1"/>
          <w:sz w:val="24"/>
          <w:szCs w:val="24"/>
        </w:rPr>
      </w:pPr>
      <w:bookmarkStart w:colFirst="0" w:colLast="0" w:name="_heading=h.ecnys75g4qef" w:id="4"/>
      <w:bookmarkEnd w:id="4"/>
      <w:r w:rsidDel="00000000" w:rsidR="00000000" w:rsidRPr="00000000">
        <w:rPr>
          <w:rtl w:val="0"/>
        </w:rPr>
      </w:r>
    </w:p>
    <w:sdt>
      <w:sdtPr>
        <w:lock w:val="contentLocked"/>
        <w:tag w:val="goog_rdk_5"/>
      </w:sdtPr>
      <w:sdtContent>
        <w:tbl>
          <w:tblPr>
            <w:tblStyle w:val="Table17"/>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3585"/>
            <w:gridCol w:w="2160"/>
            <w:gridCol w:w="2655"/>
            <w:tblGridChange w:id="0">
              <w:tblGrid>
                <w:gridCol w:w="1185"/>
                <w:gridCol w:w="3585"/>
                <w:gridCol w:w="2160"/>
                <w:gridCol w:w="2655"/>
              </w:tblGrid>
            </w:tblGridChange>
          </w:tblGrid>
          <w:tr>
            <w:trPr>
              <w:cantSplit w:val="0"/>
              <w:trHeight w:val="495" w:hRule="atLeast"/>
              <w:tblHeader w:val="0"/>
            </w:trPr>
            <w:tc>
              <w:tcPr>
                <w:gridSpan w:val="4"/>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9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Solicitudes de implementación pendiente</w:t>
                </w:r>
                <w:r w:rsidDel="00000000" w:rsidR="00000000" w:rsidRPr="00000000">
                  <w:rPr>
                    <w:rtl w:val="0"/>
                  </w:rPr>
                </w:r>
              </w:p>
            </w:tc>
          </w:tr>
          <w:tr>
            <w:trPr>
              <w:cantSplit w:val="0"/>
              <w:trHeight w:val="799.7460937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95">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96">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97">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Creación</w:t>
                </w:r>
              </w:p>
            </w:tc>
            <w:tc>
              <w:tcPr>
                <w:tcBorders>
                  <w:top w:color="000000" w:space="0" w:sz="6" w:val="single"/>
                  <w:left w:color="cccccc" w:space="0" w:sz="6" w:val="single"/>
                  <w:bottom w:color="000000" w:space="0" w:sz="6" w:val="single"/>
                  <w:right w:color="000000" w:space="0" w:sz="6" w:val="single"/>
                </w:tcBorders>
                <w:shd w:fill="d9d9d9" w:val="clear"/>
                <w:tcMar>
                  <w:top w:w="0.0" w:type="dxa"/>
                  <w:left w:w="40.0" w:type="dxa"/>
                  <w:bottom w:w="0.0" w:type="dxa"/>
                  <w:right w:w="40.0" w:type="dxa"/>
                </w:tcMar>
                <w:vAlign w:val="center"/>
              </w:tcPr>
              <w:p w:rsidR="00000000" w:rsidDel="00000000" w:rsidP="00000000" w:rsidRDefault="00000000" w:rsidRPr="00000000" w14:paraId="0000029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r>
          <w:tr>
            <w:trPr>
              <w:cantSplit w:val="0"/>
              <w:trHeight w:val="51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9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SC006</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9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 (Vendedor)</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9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21/10/2024</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9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Recibido</w:t>
                </w:r>
              </w:p>
            </w:tc>
          </w:tr>
          <w:tr>
            <w:trPr>
              <w:cantSplit w:val="0"/>
              <w:trHeight w:val="455.925292968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9D">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9E">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9F">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A0">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2A1">
      <w:pPr>
        <w:pStyle w:val="Heading2"/>
        <w:spacing w:after="240" w:before="240" w:line="480" w:lineRule="auto"/>
        <w:rPr>
          <w:rFonts w:ascii="Times New Roman" w:cs="Times New Roman" w:eastAsia="Times New Roman" w:hAnsi="Times New Roman"/>
          <w:highlight w:val="yellow"/>
        </w:rPr>
      </w:pPr>
      <w:bookmarkStart w:colFirst="0" w:colLast="0" w:name="_heading=h.3nyqgl7j08nv" w:id="5"/>
      <w:bookmarkEnd w:id="5"/>
      <w:r w:rsidDel="00000000" w:rsidR="00000000" w:rsidRPr="00000000">
        <w:rPr>
          <w:rtl w:val="0"/>
        </w:rPr>
      </w:r>
    </w:p>
    <w:p w:rsidR="00000000" w:rsidDel="00000000" w:rsidP="00000000" w:rsidRDefault="00000000" w:rsidRPr="00000000" w14:paraId="000002A2">
      <w:pPr>
        <w:numPr>
          <w:ilvl w:val="1"/>
          <w:numId w:val="7"/>
        </w:numPr>
        <w:pBdr>
          <w:top w:space="0" w:sz="0" w:val="nil"/>
          <w:left w:space="0" w:sz="0" w:val="nil"/>
          <w:bottom w:space="0" w:sz="0" w:val="nil"/>
          <w:right w:space="0" w:sz="0" w:val="nil"/>
          <w:between w:space="0" w:sz="0" w:val="nil"/>
        </w:pBdr>
        <w:spacing w:after="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Estado</w:t>
      </w:r>
      <w:r w:rsidDel="00000000" w:rsidR="00000000" w:rsidRPr="00000000">
        <w:rPr>
          <w:rFonts w:ascii="Times New Roman" w:cs="Times New Roman" w:eastAsia="Times New Roman" w:hAnsi="Times New Roman"/>
          <w:rtl w:val="0"/>
        </w:rPr>
        <w:t xml:space="preserve"> de la GCS</w:t>
      </w:r>
      <w:r w:rsidDel="00000000" w:rsidR="00000000" w:rsidRPr="00000000">
        <w:rPr>
          <w:rtl w:val="0"/>
        </w:rPr>
      </w:r>
    </w:p>
    <w:p w:rsidR="00000000" w:rsidDel="00000000" w:rsidP="00000000" w:rsidRDefault="00000000" w:rsidRPr="00000000" w14:paraId="000002A3">
      <w:pPr>
        <w:numPr>
          <w:ilvl w:val="2"/>
          <w:numId w:val="7"/>
        </w:numPr>
        <w:pBdr>
          <w:top w:space="0" w:sz="0" w:val="nil"/>
          <w:left w:space="0" w:sz="0" w:val="nil"/>
          <w:bottom w:space="0" w:sz="0" w:val="nil"/>
          <w:right w:space="0" w:sz="0" w:val="nil"/>
          <w:between w:space="0" w:sz="0" w:val="nil"/>
        </w:pBdr>
        <w:spacing w:after="240" w:lineRule="auto"/>
        <w:ind w:left="144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Contribuciones</w:t>
      </w: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5731200" cy="2133600"/>
            <wp:effectExtent b="0" l="0" r="0" t="0"/>
            <wp:docPr descr="Gráfico&#10;&#10;Descripción generada automáticamente" id="2100372798" name="image14.png"/>
            <a:graphic>
              <a:graphicData uri="http://schemas.openxmlformats.org/drawingml/2006/picture">
                <pic:pic>
                  <pic:nvPicPr>
                    <pic:cNvPr descr="Gráfico&#10;&#10;Descripción generada automáticamente" id="0" name="image14.png"/>
                    <pic:cNvPicPr preferRelativeResize="0"/>
                  </pic:nvPicPr>
                  <pic:blipFill>
                    <a:blip r:embed="rId16"/>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Gráfico de contribución general de commits del repositorio</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rPr/>
      </w:pPr>
      <w:r w:rsidDel="00000000" w:rsidR="00000000" w:rsidRPr="00000000">
        <w:rPr/>
        <w:drawing>
          <wp:inline distB="114300" distT="114300" distL="114300" distR="114300">
            <wp:extent cx="5731200" cy="4457700"/>
            <wp:effectExtent b="0" l="0" r="0" t="0"/>
            <wp:docPr descr="Interfaz de usuario gráfica, Aplicación&#10;&#10;Descripción generada automáticamente" id="2100372799" name="image7.png"/>
            <a:graphic>
              <a:graphicData uri="http://schemas.openxmlformats.org/drawingml/2006/picture">
                <pic:pic>
                  <pic:nvPicPr>
                    <pic:cNvPr descr="Interfaz de usuario gráfica, Aplicación&#10;&#10;Descripción generada automáticamente" id="0" name="image7.png"/>
                    <pic:cNvPicPr preferRelativeResize="0"/>
                  </pic:nvPicPr>
                  <pic:blipFill>
                    <a:blip r:embed="rId17"/>
                    <a:srcRect b="0" l="0" r="0" t="0"/>
                    <a:stretch>
                      <a:fillRect/>
                    </a:stretch>
                  </pic:blipFill>
                  <pic:spPr>
                    <a:xfrm>
                      <a:off x="0" y="0"/>
                      <a:ext cx="57312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Gráficos de contribución por integrante de commits del repositorio</w:t>
      </w:r>
    </w:p>
    <w:p w:rsidR="00000000" w:rsidDel="00000000" w:rsidP="00000000" w:rsidRDefault="00000000" w:rsidRPr="00000000" w14:paraId="000002AA">
      <w:pPr>
        <w:pBdr>
          <w:top w:space="0" w:sz="0" w:val="nil"/>
          <w:left w:space="0" w:sz="0" w:val="nil"/>
          <w:bottom w:space="0" w:sz="0" w:val="nil"/>
          <w:right w:space="0" w:sz="0" w:val="nil"/>
          <w:between w:space="0" w:sz="0" w:val="nil"/>
        </w:pBdr>
        <w:spacing w:after="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pacing w:after="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numPr>
          <w:ilvl w:val="2"/>
          <w:numId w:val="7"/>
        </w:numPr>
        <w:pBdr>
          <w:top w:space="0" w:sz="0" w:val="nil"/>
          <w:left w:space="0" w:sz="0" w:val="nil"/>
          <w:bottom w:space="0" w:sz="0" w:val="nil"/>
          <w:right w:space="0" w:sz="0" w:val="nil"/>
          <w:between w:space="0" w:sz="0" w:val="nil"/>
        </w:pBdr>
        <w:spacing w:after="240" w:lineRule="auto"/>
        <w:ind w:left="144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Network</w:t>
      </w: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after="240" w:lineRule="auto"/>
        <w:ind w:left="720" w:firstLine="0"/>
        <w:rPr>
          <w:rFonts w:ascii="Times New Roman" w:cs="Times New Roman" w:eastAsia="Times New Roman" w:hAnsi="Times New Roman"/>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334645</wp:posOffset>
            </wp:positionV>
            <wp:extent cx="5733415" cy="1713230"/>
            <wp:effectExtent b="0" l="0" r="0" t="0"/>
            <wp:wrapTopAndBottom distB="0" distT="0"/>
            <wp:docPr descr="Imagen que contiene Diagrama&#10;&#10;Descripción generada automáticamente" id="2100372796" name="image11.png"/>
            <a:graphic>
              <a:graphicData uri="http://schemas.openxmlformats.org/drawingml/2006/picture">
                <pic:pic>
                  <pic:nvPicPr>
                    <pic:cNvPr descr="Imagen que contiene Diagrama&#10;&#10;Descripción generada automáticamente" id="0" name="image11.png"/>
                    <pic:cNvPicPr preferRelativeResize="0"/>
                  </pic:nvPicPr>
                  <pic:blipFill>
                    <a:blip r:embed="rId18"/>
                    <a:srcRect b="0" l="0" r="0" t="0"/>
                    <a:stretch>
                      <a:fillRect/>
                    </a:stretch>
                  </pic:blipFill>
                  <pic:spPr>
                    <a:xfrm>
                      <a:off x="0" y="0"/>
                      <a:ext cx="5733415" cy="1713230"/>
                    </a:xfrm>
                    <a:prstGeom prst="rect"/>
                    <a:ln/>
                  </pic:spPr>
                </pic:pic>
              </a:graphicData>
            </a:graphic>
          </wp:anchor>
        </w:drawing>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Figura : Gráfico de flujo de ramas en el repositorio</w:t>
      </w:r>
    </w:p>
    <w:p w:rsidR="00000000" w:rsidDel="00000000" w:rsidP="00000000" w:rsidRDefault="00000000" w:rsidRPr="00000000" w14:paraId="000002B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ind w:left="36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ind w:left="144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2B4">
      <w:pPr>
        <w:numPr>
          <w:ilvl w:val="1"/>
          <w:numId w:val="7"/>
        </w:numPr>
        <w:pBdr>
          <w:top w:space="0" w:sz="0" w:val="nil"/>
          <w:left w:space="0" w:sz="0" w:val="nil"/>
          <w:bottom w:space="0" w:sz="0" w:val="nil"/>
          <w:right w:space="0" w:sz="0" w:val="nil"/>
          <w:between w:space="0" w:sz="0" w:val="nil"/>
        </w:pBdr>
        <w:spacing w:after="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Auditoria</w:t>
      </w:r>
      <w:r w:rsidDel="00000000" w:rsidR="00000000" w:rsidRPr="00000000">
        <w:rPr>
          <w:rFonts w:ascii="Times New Roman" w:cs="Times New Roman" w:eastAsia="Times New Roman" w:hAnsi="Times New Roman"/>
          <w:rtl w:val="0"/>
        </w:rPr>
        <w:t xml:space="preserve"> de la GCS</w:t>
      </w:r>
      <w:r w:rsidDel="00000000" w:rsidR="00000000" w:rsidRPr="00000000">
        <w:rPr>
          <w:rtl w:val="0"/>
        </w:rPr>
      </w:r>
    </w:p>
    <w:p w:rsidR="00000000" w:rsidDel="00000000" w:rsidP="00000000" w:rsidRDefault="00000000" w:rsidRPr="00000000" w14:paraId="000002B5">
      <w:pPr>
        <w:numPr>
          <w:ilvl w:val="2"/>
          <w:numId w:val="7"/>
        </w:numPr>
        <w:pBdr>
          <w:top w:space="0" w:sz="0" w:val="nil"/>
          <w:left w:space="0" w:sz="0" w:val="nil"/>
          <w:bottom w:space="0" w:sz="0" w:val="nil"/>
          <w:right w:space="0" w:sz="0" w:val="nil"/>
          <w:between w:space="0" w:sz="0" w:val="nil"/>
        </w:pBdr>
        <w:spacing w:after="240" w:lineRule="auto"/>
        <w:ind w:left="144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Auditoria Física</w:t>
      </w:r>
    </w:p>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048000"/>
            <wp:effectExtent b="0" l="0" r="0" t="0"/>
            <wp:docPr id="210037280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403600"/>
            <wp:effectExtent b="0" l="0" r="0" t="0"/>
            <wp:docPr id="210037279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numPr>
          <w:ilvl w:val="2"/>
          <w:numId w:val="7"/>
        </w:numPr>
        <w:pBdr>
          <w:top w:space="0" w:sz="0" w:val="nil"/>
          <w:left w:space="0" w:sz="0" w:val="nil"/>
          <w:bottom w:space="0" w:sz="0" w:val="nil"/>
          <w:right w:space="0" w:sz="0" w:val="nil"/>
          <w:between w:space="0" w:sz="0" w:val="nil"/>
        </w:pBdr>
        <w:spacing w:after="240" w:lineRule="auto"/>
        <w:ind w:left="1440" w:hanging="72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Auditoria Funcional</w:t>
      </w:r>
    </w:p>
    <w:p w:rsidR="00000000" w:rsidDel="00000000" w:rsidP="00000000" w:rsidRDefault="00000000" w:rsidRPr="00000000" w14:paraId="000002B9">
      <w:pPr>
        <w:spacing w:line="48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6"/>
      </w:sdtPr>
      <w:sdtContent>
        <w:tbl>
          <w:tblPr>
            <w:tblStyle w:val="Table18"/>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1980"/>
            <w:gridCol w:w="2580"/>
            <w:gridCol w:w="2175"/>
            <w:tblGridChange w:id="0">
              <w:tblGrid>
                <w:gridCol w:w="2550"/>
                <w:gridCol w:w="1980"/>
                <w:gridCol w:w="2580"/>
                <w:gridCol w:w="2175"/>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 de Usuario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auditoría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1.1: </w:t>
                </w:r>
                <w:r w:rsidDel="00000000" w:rsidR="00000000" w:rsidRPr="00000000">
                  <w:rPr>
                    <w:rFonts w:ascii="Times New Roman" w:cs="Times New Roman" w:eastAsia="Times New Roman" w:hAnsi="Times New Roman"/>
                    <w:sz w:val="24"/>
                    <w:szCs w:val="24"/>
                    <w:rtl w:val="0"/>
                  </w:rPr>
                  <w:t xml:space="preserve">Iniciar sesión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1.2: </w:t>
                </w:r>
                <w:r w:rsidDel="00000000" w:rsidR="00000000" w:rsidRPr="00000000">
                  <w:rPr>
                    <w:rFonts w:ascii="Times New Roman" w:cs="Times New Roman" w:eastAsia="Times New Roman" w:hAnsi="Times New Roman"/>
                    <w:sz w:val="24"/>
                    <w:szCs w:val="24"/>
                    <w:rtl w:val="0"/>
                  </w:rPr>
                  <w:t xml:space="preserve">Registrarse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2.1:</w:t>
                </w:r>
                <w:r w:rsidDel="00000000" w:rsidR="00000000" w:rsidRPr="00000000">
                  <w:rPr>
                    <w:rFonts w:ascii="Times New Roman" w:cs="Times New Roman" w:eastAsia="Times New Roman" w:hAnsi="Times New Roman"/>
                    <w:sz w:val="24"/>
                    <w:szCs w:val="24"/>
                    <w:rtl w:val="0"/>
                  </w:rPr>
                  <w:t xml:space="preserve"> Modificar datos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2.1: </w:t>
                </w:r>
                <w:r w:rsidDel="00000000" w:rsidR="00000000" w:rsidRPr="00000000">
                  <w:rPr>
                    <w:rFonts w:ascii="Times New Roman" w:cs="Times New Roman" w:eastAsia="Times New Roman" w:hAnsi="Times New Roman"/>
                    <w:sz w:val="24"/>
                    <w:szCs w:val="24"/>
                    <w:rtl w:val="0"/>
                  </w:rPr>
                  <w:t xml:space="preserve">Eliminar Cuenta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3.1: </w:t>
                </w:r>
                <w:r w:rsidDel="00000000" w:rsidR="00000000" w:rsidRPr="00000000">
                  <w:rPr>
                    <w:rFonts w:ascii="Times New Roman" w:cs="Times New Roman" w:eastAsia="Times New Roman" w:hAnsi="Times New Roman"/>
                    <w:sz w:val="24"/>
                    <w:szCs w:val="24"/>
                    <w:rtl w:val="0"/>
                  </w:rPr>
                  <w:t xml:space="preserve">Vista principal personalizada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3.2: </w:t>
                </w:r>
                <w:r w:rsidDel="00000000" w:rsidR="00000000" w:rsidRPr="00000000">
                  <w:rPr>
                    <w:rFonts w:ascii="Times New Roman" w:cs="Times New Roman" w:eastAsia="Times New Roman" w:hAnsi="Times New Roman"/>
                    <w:sz w:val="24"/>
                    <w:szCs w:val="24"/>
                    <w:rtl w:val="0"/>
                  </w:rPr>
                  <w:t xml:space="preserve">Búsqueda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3.3: </w:t>
                </w:r>
                <w:r w:rsidDel="00000000" w:rsidR="00000000" w:rsidRPr="00000000">
                  <w:rPr>
                    <w:rFonts w:ascii="Times New Roman" w:cs="Times New Roman" w:eastAsia="Times New Roman" w:hAnsi="Times New Roman"/>
                    <w:sz w:val="24"/>
                    <w:szCs w:val="24"/>
                    <w:rtl w:val="0"/>
                  </w:rPr>
                  <w:t xml:space="preserve">Filtros de búsqueda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4.1: </w:t>
                </w:r>
                <w:r w:rsidDel="00000000" w:rsidR="00000000" w:rsidRPr="00000000">
                  <w:rPr>
                    <w:rFonts w:ascii="Times New Roman" w:cs="Times New Roman" w:eastAsia="Times New Roman" w:hAnsi="Times New Roman"/>
                    <w:sz w:val="24"/>
                    <w:szCs w:val="24"/>
                    <w:rtl w:val="0"/>
                  </w:rPr>
                  <w:t xml:space="preserve">Publicar Producto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4.2: </w:t>
                </w:r>
                <w:r w:rsidDel="00000000" w:rsidR="00000000" w:rsidRPr="00000000">
                  <w:rPr>
                    <w:rFonts w:ascii="Times New Roman" w:cs="Times New Roman" w:eastAsia="Times New Roman" w:hAnsi="Times New Roman"/>
                    <w:sz w:val="24"/>
                    <w:szCs w:val="24"/>
                    <w:rtl w:val="0"/>
                  </w:rPr>
                  <w:t xml:space="preserve">Actualizar producto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4.3: </w:t>
                </w:r>
                <w:r w:rsidDel="00000000" w:rsidR="00000000" w:rsidRPr="00000000">
                  <w:rPr>
                    <w:rFonts w:ascii="Times New Roman" w:cs="Times New Roman" w:eastAsia="Times New Roman" w:hAnsi="Times New Roman"/>
                    <w:sz w:val="24"/>
                    <w:szCs w:val="24"/>
                    <w:rtl w:val="0"/>
                  </w:rPr>
                  <w:t xml:space="preserve">Eliminar producto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4.4: </w:t>
                </w:r>
                <w:r w:rsidDel="00000000" w:rsidR="00000000" w:rsidRPr="00000000">
                  <w:rPr>
                    <w:rFonts w:ascii="Times New Roman" w:cs="Times New Roman" w:eastAsia="Times New Roman" w:hAnsi="Times New Roman"/>
                    <w:sz w:val="24"/>
                    <w:szCs w:val="24"/>
                    <w:rtl w:val="0"/>
                  </w:rPr>
                  <w:t xml:space="preserve">Agregar a carrito de compras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4.5:</w:t>
                </w:r>
                <w:r w:rsidDel="00000000" w:rsidR="00000000" w:rsidRPr="00000000">
                  <w:rPr>
                    <w:rFonts w:ascii="Times New Roman" w:cs="Times New Roman" w:eastAsia="Times New Roman" w:hAnsi="Times New Roman"/>
                    <w:sz w:val="24"/>
                    <w:szCs w:val="24"/>
                    <w:rtl w:val="0"/>
                  </w:rPr>
                  <w:t xml:space="preserve"> Agregar a favoritos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5.1: </w:t>
                </w:r>
                <w:r w:rsidDel="00000000" w:rsidR="00000000" w:rsidRPr="00000000">
                  <w:rPr>
                    <w:rFonts w:ascii="Times New Roman" w:cs="Times New Roman" w:eastAsia="Times New Roman" w:hAnsi="Times New Roman"/>
                    <w:sz w:val="24"/>
                    <w:szCs w:val="24"/>
                    <w:rtl w:val="0"/>
                  </w:rPr>
                  <w:t xml:space="preserve">Crear marca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 </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5.2: </w:t>
                </w:r>
                <w:r w:rsidDel="00000000" w:rsidR="00000000" w:rsidRPr="00000000">
                  <w:rPr>
                    <w:rFonts w:ascii="Times New Roman" w:cs="Times New Roman" w:eastAsia="Times New Roman" w:hAnsi="Times New Roman"/>
                    <w:sz w:val="24"/>
                    <w:szCs w:val="24"/>
                    <w:rtl w:val="0"/>
                  </w:rPr>
                  <w:t xml:space="preserve">Actualizar marca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5.3: </w:t>
                </w:r>
                <w:r w:rsidDel="00000000" w:rsidR="00000000" w:rsidRPr="00000000">
                  <w:rPr>
                    <w:rFonts w:ascii="Times New Roman" w:cs="Times New Roman" w:eastAsia="Times New Roman" w:hAnsi="Times New Roman"/>
                    <w:sz w:val="24"/>
                    <w:szCs w:val="24"/>
                    <w:rtl w:val="0"/>
                  </w:rPr>
                  <w:t xml:space="preserve">Eliminar marca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6.1: </w:t>
                </w:r>
                <w:r w:rsidDel="00000000" w:rsidR="00000000" w:rsidRPr="00000000">
                  <w:rPr>
                    <w:rFonts w:ascii="Times New Roman" w:cs="Times New Roman" w:eastAsia="Times New Roman" w:hAnsi="Times New Roman"/>
                    <w:sz w:val="24"/>
                    <w:szCs w:val="24"/>
                    <w:rtl w:val="0"/>
                  </w:rPr>
                  <w:t xml:space="preserve">Seleccionar detalles de compra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Completado</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6.2: </w:t>
                </w:r>
                <w:r w:rsidDel="00000000" w:rsidR="00000000" w:rsidRPr="00000000">
                  <w:rPr>
                    <w:rFonts w:ascii="Times New Roman" w:cs="Times New Roman" w:eastAsia="Times New Roman" w:hAnsi="Times New Roman"/>
                    <w:sz w:val="24"/>
                    <w:szCs w:val="24"/>
                    <w:rtl w:val="0"/>
                  </w:rPr>
                  <w:t xml:space="preserve">Calificar vendedor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6.3: </w:t>
                </w:r>
                <w:r w:rsidDel="00000000" w:rsidR="00000000" w:rsidRPr="00000000">
                  <w:rPr>
                    <w:rFonts w:ascii="Times New Roman" w:cs="Times New Roman" w:eastAsia="Times New Roman" w:hAnsi="Times New Roman"/>
                    <w:sz w:val="24"/>
                    <w:szCs w:val="24"/>
                    <w:rtl w:val="0"/>
                  </w:rPr>
                  <w:t xml:space="preserve">Coordinar detalles de compra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7.1: </w:t>
                </w:r>
                <w:r w:rsidDel="00000000" w:rsidR="00000000" w:rsidRPr="00000000">
                  <w:rPr>
                    <w:rFonts w:ascii="Times New Roman" w:cs="Times New Roman" w:eastAsia="Times New Roman" w:hAnsi="Times New Roman"/>
                    <w:sz w:val="24"/>
                    <w:szCs w:val="24"/>
                    <w:rtl w:val="0"/>
                  </w:rPr>
                  <w:t xml:space="preserve">Confirmar entrega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7.2: </w:t>
                </w:r>
                <w:r w:rsidDel="00000000" w:rsidR="00000000" w:rsidRPr="00000000">
                  <w:rPr>
                    <w:rFonts w:ascii="Times New Roman" w:cs="Times New Roman" w:eastAsia="Times New Roman" w:hAnsi="Times New Roman"/>
                    <w:sz w:val="24"/>
                    <w:szCs w:val="24"/>
                    <w:rtl w:val="0"/>
                  </w:rPr>
                  <w:t xml:space="preserve">Cancelar pedido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8.1: </w:t>
                </w:r>
                <w:r w:rsidDel="00000000" w:rsidR="00000000" w:rsidRPr="00000000">
                  <w:rPr>
                    <w:rFonts w:ascii="Times New Roman" w:cs="Times New Roman" w:eastAsia="Times New Roman" w:hAnsi="Times New Roman"/>
                    <w:sz w:val="24"/>
                    <w:szCs w:val="24"/>
                    <w:rtl w:val="0"/>
                  </w:rPr>
                  <w:t xml:space="preserve">Reportar vendedor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implementación</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8.2: </w:t>
                </w:r>
                <w:r w:rsidDel="00000000" w:rsidR="00000000" w:rsidRPr="00000000">
                  <w:rPr>
                    <w:rFonts w:ascii="Times New Roman" w:cs="Times New Roman" w:eastAsia="Times New Roman" w:hAnsi="Times New Roman"/>
                    <w:sz w:val="24"/>
                    <w:szCs w:val="24"/>
                    <w:rtl w:val="0"/>
                  </w:rPr>
                  <w:t xml:space="preserve">Recuperar cuenta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 de Usuario 8.3: </w:t>
                </w:r>
                <w:r w:rsidDel="00000000" w:rsidR="00000000" w:rsidRPr="00000000">
                  <w:rPr>
                    <w:rFonts w:ascii="Times New Roman" w:cs="Times New Roman" w:eastAsia="Times New Roman" w:hAnsi="Times New Roman"/>
                    <w:sz w:val="24"/>
                    <w:szCs w:val="24"/>
                    <w:rtl w:val="0"/>
                  </w:rPr>
                  <w:t xml:space="preserve">Contactar soporte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19/11/2024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Dávila Raffo, Alwin Edu</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Aprobado</w:t>
                </w:r>
              </w:p>
            </w:tc>
          </w:tr>
        </w:tbl>
      </w:sdtContent>
    </w:sdt>
    <w:p w:rsidR="00000000" w:rsidDel="00000000" w:rsidP="00000000" w:rsidRDefault="00000000" w:rsidRPr="00000000" w14:paraId="0000031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after="240"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Gestión de Release  y Entrega del software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31C">
      <w:pPr>
        <w:spacing w:after="240" w:before="240" w:lineRule="auto"/>
        <w:ind w:left="2880" w:hanging="21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3.5.1. Gestión de reléase </w:t>
      </w:r>
    </w:p>
    <w:p w:rsidR="00000000" w:rsidDel="00000000" w:rsidP="00000000" w:rsidRDefault="00000000" w:rsidRPr="00000000" w14:paraId="000003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Devsla tiene como único proyecto activo con UNMSM a EzCommerce, en el contrato se determinó que en la culminación del desarrollo se entregaría el código fuente en conjunto con la documentación y un guía de despliegue. </w:t>
      </w:r>
    </w:p>
    <w:p w:rsidR="00000000" w:rsidDel="00000000" w:rsidP="00000000" w:rsidRDefault="00000000" w:rsidRPr="00000000" w14:paraId="000003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009900"/>
            <wp:effectExtent b="0" l="0" r="0" t="0"/>
            <wp:docPr id="210037278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spacing w:after="240" w:before="240" w:lineRule="auto"/>
        <w:ind w:left="288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spacing w:after="240" w:before="240" w:lineRule="auto"/>
        <w:ind w:left="2880" w:hanging="21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3.5.2  Entrega del Software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2">
      <w:pPr>
        <w:pStyle w:val="Heading5"/>
        <w:keepNext w:val="0"/>
        <w:keepLines w:val="0"/>
        <w:spacing w:after="40" w:before="220" w:lineRule="auto"/>
        <w:ind w:left="2880" w:hanging="2160"/>
        <w:rPr>
          <w:rFonts w:ascii="Times New Roman" w:cs="Times New Roman" w:eastAsia="Times New Roman" w:hAnsi="Times New Roman"/>
          <w:b w:val="1"/>
          <w:color w:val="000000"/>
          <w:sz w:val="20"/>
          <w:szCs w:val="20"/>
        </w:rPr>
      </w:pPr>
      <w:bookmarkStart w:colFirst="0" w:colLast="0" w:name="_heading=h.10uii9et1ul6" w:id="6"/>
      <w:bookmarkEnd w:id="6"/>
      <w:r w:rsidDel="00000000" w:rsidR="00000000" w:rsidRPr="00000000">
        <w:rPr>
          <w:rFonts w:ascii="Times New Roman" w:cs="Times New Roman" w:eastAsia="Times New Roman" w:hAnsi="Times New Roman"/>
          <w:b w:val="1"/>
          <w:color w:val="000000"/>
          <w:sz w:val="20"/>
          <w:szCs w:val="20"/>
          <w:rtl w:val="0"/>
        </w:rPr>
        <w:t xml:space="preserve">a) Preparación</w:t>
      </w:r>
    </w:p>
    <w:p w:rsidR="00000000" w:rsidDel="00000000" w:rsidP="00000000" w:rsidRDefault="00000000" w:rsidRPr="00000000" w14:paraId="00000323">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Configuración del Backend (Django con Docker en Heroku)</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4">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Configuración Inicial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5">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Verificar que el archivo </w:t>
      </w:r>
      <w:r w:rsidDel="00000000" w:rsidR="00000000" w:rsidRPr="00000000">
        <w:rPr>
          <w:rFonts w:ascii="Times New Roman" w:cs="Times New Roman" w:eastAsia="Times New Roman" w:hAnsi="Times New Roman"/>
          <w:rtl w:val="0"/>
        </w:rPr>
        <w:t xml:space="preserve">Dockerfile</w:t>
      </w:r>
      <w:r w:rsidDel="00000000" w:rsidR="00000000" w:rsidRPr="00000000">
        <w:rPr>
          <w:rFonts w:ascii="Times New Roman" w:cs="Times New Roman" w:eastAsia="Times New Roman" w:hAnsi="Times New Roman"/>
          <w:rtl w:val="0"/>
        </w:rPr>
        <w:t xml:space="preserve"> define correctamente el entorno para Django.</w:t>
      </w:r>
    </w:p>
    <w:p w:rsidR="00000000" w:rsidDel="00000000" w:rsidP="00000000" w:rsidRDefault="00000000" w:rsidRPr="00000000" w14:paraId="00000326">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Configurar </w:t>
      </w:r>
      <w:r w:rsidDel="00000000" w:rsidR="00000000" w:rsidRPr="00000000">
        <w:rPr>
          <w:rFonts w:ascii="Times New Roman" w:cs="Times New Roman" w:eastAsia="Times New Roman" w:hAnsi="Times New Roman"/>
          <w:rtl w:val="0"/>
        </w:rPr>
        <w:t xml:space="preserve">docker-compose.yml</w:t>
      </w:r>
      <w:r w:rsidDel="00000000" w:rsidR="00000000" w:rsidRPr="00000000">
        <w:rPr>
          <w:rFonts w:ascii="Times New Roman" w:cs="Times New Roman" w:eastAsia="Times New Roman" w:hAnsi="Times New Roman"/>
          <w:rtl w:val="0"/>
        </w:rPr>
        <w:t xml:space="preserve"> para incluir el servicio del servidor Django y SQLite.</w:t>
      </w:r>
    </w:p>
    <w:p w:rsidR="00000000" w:rsidDel="00000000" w:rsidP="00000000" w:rsidRDefault="00000000" w:rsidRPr="00000000" w14:paraId="00000327">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Asegurarse de que el archivo </w:t>
      </w:r>
      <w:r w:rsidDel="00000000" w:rsidR="00000000" w:rsidRPr="00000000">
        <w:rPr>
          <w:rFonts w:ascii="Times New Roman" w:cs="Times New Roman" w:eastAsia="Times New Roman" w:hAnsi="Times New Roman"/>
          <w:rtl w:val="0"/>
        </w:rPr>
        <w:t xml:space="preserve">settings.py</w:t>
      </w:r>
      <w:r w:rsidDel="00000000" w:rsidR="00000000" w:rsidRPr="00000000">
        <w:rPr>
          <w:rFonts w:ascii="Times New Roman" w:cs="Times New Roman" w:eastAsia="Times New Roman" w:hAnsi="Times New Roman"/>
          <w:rtl w:val="0"/>
        </w:rPr>
        <w:t xml:space="preserve"> está configurado para producción:</w:t>
      </w:r>
    </w:p>
    <w:p w:rsidR="00000000" w:rsidDel="00000000" w:rsidP="00000000" w:rsidRDefault="00000000" w:rsidRPr="00000000" w14:paraId="00000328">
      <w:pPr>
        <w:numPr>
          <w:ilvl w:val="3"/>
          <w:numId w:val="4"/>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Establecer </w:t>
      </w:r>
      <w:r w:rsidDel="00000000" w:rsidR="00000000" w:rsidRPr="00000000">
        <w:rPr>
          <w:rFonts w:ascii="Times New Roman" w:cs="Times New Roman" w:eastAsia="Times New Roman" w:hAnsi="Times New Roman"/>
          <w:rtl w:val="0"/>
        </w:rPr>
        <w:t xml:space="preserve">ALLOWED_HOSTS</w:t>
      </w:r>
      <w:r w:rsidDel="00000000" w:rsidR="00000000" w:rsidRPr="00000000">
        <w:rPr>
          <w:rFonts w:ascii="Times New Roman" w:cs="Times New Roman" w:eastAsia="Times New Roman" w:hAnsi="Times New Roman"/>
          <w:rtl w:val="0"/>
        </w:rPr>
        <w:t xml:space="preserve"> incluyendo el dominio de Heroku.</w:t>
      </w:r>
    </w:p>
    <w:p w:rsidR="00000000" w:rsidDel="00000000" w:rsidP="00000000" w:rsidRDefault="00000000" w:rsidRPr="00000000" w14:paraId="00000329">
      <w:pPr>
        <w:numPr>
          <w:ilvl w:val="3"/>
          <w:numId w:val="4"/>
        </w:numPr>
        <w:spacing w:after="0" w:afterAutospacing="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Configurar </w:t>
      </w:r>
      <w:r w:rsidDel="00000000" w:rsidR="00000000" w:rsidRPr="00000000">
        <w:rPr>
          <w:rFonts w:ascii="Times New Roman" w:cs="Times New Roman" w:eastAsia="Times New Roman" w:hAnsi="Times New Roman"/>
          <w:rtl w:val="0"/>
        </w:rPr>
        <w:t xml:space="preserve">DEBUG = 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A">
      <w:pPr>
        <w:numPr>
          <w:ilvl w:val="3"/>
          <w:numId w:val="4"/>
        </w:numPr>
        <w:spacing w:after="24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w:t>
      </w:r>
      <w:r w:rsidDel="00000000" w:rsidR="00000000" w:rsidRPr="00000000">
        <w:rPr>
          <w:rFonts w:ascii="Times New Roman" w:cs="Times New Roman" w:eastAsia="Times New Roman" w:hAnsi="Times New Roman"/>
          <w:rtl w:val="0"/>
        </w:rPr>
        <w:t xml:space="preserve">SECRET_KEY</w:t>
      </w:r>
      <w:r w:rsidDel="00000000" w:rsidR="00000000" w:rsidRPr="00000000">
        <w:rPr>
          <w:rFonts w:ascii="Times New Roman" w:cs="Times New Roman" w:eastAsia="Times New Roman" w:hAnsi="Times New Roman"/>
          <w:rtl w:val="0"/>
        </w:rPr>
        <w:t xml:space="preserve"> como una variable de entorno para seguridad.</w:t>
      </w:r>
    </w:p>
    <w:p w:rsidR="00000000" w:rsidDel="00000000" w:rsidP="00000000" w:rsidRDefault="00000000" w:rsidRPr="00000000" w14:paraId="0000032B">
      <w:pPr>
        <w:spacing w:after="240" w:befor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C">
      <w:pPr>
        <w:numPr>
          <w:ilvl w:val="1"/>
          <w:numId w:val="4"/>
        </w:numPr>
        <w:spacing w:after="0" w:afterAutospacing="0" w:befor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Preparación de Dependencias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D">
      <w:pPr>
        <w:numPr>
          <w:ilvl w:val="2"/>
          <w:numId w:val="4"/>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Construir la imagen Docker localmente y verificar que funcione correctamente:</w:t>
      </w:r>
    </w:p>
    <w:p w:rsidR="00000000" w:rsidDel="00000000" w:rsidP="00000000" w:rsidRDefault="00000000" w:rsidRPr="00000000" w14:paraId="0000032E">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Comando:</w:t>
      </w:r>
      <w:r w:rsidDel="00000000" w:rsidR="00000000" w:rsidRPr="00000000">
        <w:rPr>
          <w:rFonts w:ascii="Times New Roman" w:cs="Times New Roman" w:eastAsia="Times New Roman" w:hAnsi="Times New Roman"/>
          <w:rtl w:val="0"/>
        </w:rPr>
        <w:t xml:space="preserve"> docker compose up -d --build</w:t>
      </w:r>
    </w:p>
    <w:p w:rsidR="00000000" w:rsidDel="00000000" w:rsidP="00000000" w:rsidRDefault="00000000" w:rsidRPr="00000000" w14:paraId="0000032F">
      <w:pPr>
        <w:numPr>
          <w:ilvl w:val="2"/>
          <w:numId w:val="4"/>
        </w:numPr>
        <w:spacing w:after="24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las migraciones manualmente en el contenedor:</w:t>
      </w:r>
    </w:p>
    <w:p w:rsidR="00000000" w:rsidDel="00000000" w:rsidP="00000000" w:rsidRDefault="00000000" w:rsidRPr="00000000" w14:paraId="00000330">
      <w:pPr>
        <w:spacing w:after="240" w:before="240" w:lineRule="auto"/>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Comando: </w:t>
      </w:r>
    </w:p>
    <w:p w:rsidR="00000000" w:rsidDel="00000000" w:rsidP="00000000" w:rsidRDefault="00000000" w:rsidRPr="00000000" w14:paraId="00000331">
      <w:pPr>
        <w:numPr>
          <w:ilvl w:val="0"/>
          <w:numId w:val="3"/>
        </w:numPr>
        <w:spacing w:after="0" w:afterAutospacing="0" w:before="24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exec -it server python manage.py makemigrations </w:t>
      </w:r>
    </w:p>
    <w:p w:rsidR="00000000" w:rsidDel="00000000" w:rsidP="00000000" w:rsidRDefault="00000000" w:rsidRPr="00000000" w14:paraId="00000332">
      <w:pPr>
        <w:numPr>
          <w:ilvl w:val="0"/>
          <w:numId w:val="2"/>
        </w:numPr>
        <w:spacing w:after="240" w:before="0" w:beforeAutospacing="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 exec -it server python manage.py migrate</w:t>
      </w:r>
    </w:p>
    <w:p w:rsidR="00000000" w:rsidDel="00000000" w:rsidP="00000000" w:rsidRDefault="00000000" w:rsidRPr="00000000" w14:paraId="00000333">
      <w:pPr>
        <w:spacing w:after="240" w:befor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4">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Despliegue:</w:t>
      </w:r>
    </w:p>
    <w:p w:rsidR="00000000" w:rsidDel="00000000" w:rsidP="00000000" w:rsidRDefault="00000000" w:rsidRPr="00000000" w14:paraId="00000335">
      <w:pPr>
        <w:numPr>
          <w:ilvl w:val="0"/>
          <w:numId w:val="12"/>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Backend en Heroku:</w:t>
      </w:r>
    </w:p>
    <w:p w:rsidR="00000000" w:rsidDel="00000000" w:rsidP="00000000" w:rsidRDefault="00000000" w:rsidRPr="00000000" w14:paraId="00000336">
      <w:pPr>
        <w:numPr>
          <w:ilvl w:val="0"/>
          <w:numId w:val="11"/>
        </w:numPr>
        <w:spacing w:after="24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Iniciar sesión en Heroku y preparar el proyecto:</w:t>
      </w:r>
    </w:p>
    <w:p w:rsidR="00000000" w:rsidDel="00000000" w:rsidP="00000000" w:rsidRDefault="00000000" w:rsidRPr="00000000" w14:paraId="00000337">
      <w:pPr>
        <w:spacing w:after="240" w:befor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Comando:</w:t>
      </w:r>
    </w:p>
    <w:p w:rsidR="00000000" w:rsidDel="00000000" w:rsidP="00000000" w:rsidRDefault="00000000" w:rsidRPr="00000000" w14:paraId="00000338">
      <w:pPr>
        <w:numPr>
          <w:ilvl w:val="0"/>
          <w:numId w:val="13"/>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heroku login </w:t>
      </w:r>
    </w:p>
    <w:p w:rsidR="00000000" w:rsidDel="00000000" w:rsidP="00000000" w:rsidRDefault="00000000" w:rsidRPr="00000000" w14:paraId="00000339">
      <w:pPr>
        <w:numPr>
          <w:ilvl w:val="0"/>
          <w:numId w:val="13"/>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heroku create your-app-name</w:t>
      </w:r>
    </w:p>
    <w:p w:rsidR="00000000" w:rsidDel="00000000" w:rsidP="00000000" w:rsidRDefault="00000000" w:rsidRPr="00000000" w14:paraId="0000033A">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numPr>
          <w:ilvl w:val="0"/>
          <w:numId w:val="13"/>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Subir y desplegar la aplicación Docker a Heroku:</w:t>
      </w:r>
    </w:p>
    <w:p w:rsidR="00000000" w:rsidDel="00000000" w:rsidP="00000000" w:rsidRDefault="00000000" w:rsidRPr="00000000" w14:paraId="0000033C">
      <w:pPr>
        <w:numPr>
          <w:ilvl w:val="1"/>
          <w:numId w:val="13"/>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Agregar los archivos de configuración Docker al repositorio Git.</w:t>
      </w:r>
    </w:p>
    <w:p w:rsidR="00000000" w:rsidDel="00000000" w:rsidP="00000000" w:rsidRDefault="00000000" w:rsidRPr="00000000" w14:paraId="0000033D">
      <w:pPr>
        <w:numPr>
          <w:ilvl w:val="1"/>
          <w:numId w:val="13"/>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el siguiente comando para empujar el código:</w:t>
      </w:r>
    </w:p>
    <w:p w:rsidR="00000000" w:rsidDel="00000000" w:rsidP="00000000" w:rsidRDefault="00000000" w:rsidRPr="00000000" w14:paraId="0000033E">
      <w:pPr>
        <w:spacing w:after="240" w:before="24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Comando: </w:t>
      </w:r>
      <w:r w:rsidDel="00000000" w:rsidR="00000000" w:rsidRPr="00000000">
        <w:rPr>
          <w:rFonts w:ascii="Times New Roman" w:cs="Times New Roman" w:eastAsia="Times New Roman" w:hAnsi="Times New Roman"/>
          <w:rtl w:val="0"/>
        </w:rPr>
        <w:t xml:space="preserve">git push heroku main</w:t>
      </w:r>
    </w:p>
    <w:p w:rsidR="00000000" w:rsidDel="00000000" w:rsidP="00000000" w:rsidRDefault="00000000" w:rsidRPr="00000000" w14:paraId="0000033F">
      <w:pPr>
        <w:numPr>
          <w:ilvl w:val="0"/>
          <w:numId w:val="12"/>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Frontend en Vercel:</w:t>
      </w:r>
    </w:p>
    <w:p w:rsidR="00000000" w:rsidDel="00000000" w:rsidP="00000000" w:rsidRDefault="00000000" w:rsidRPr="00000000" w14:paraId="00000340">
      <w:pPr>
        <w:numPr>
          <w:ilvl w:val="0"/>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Vincular el repositorio del frontend a Vercel.</w:t>
      </w:r>
    </w:p>
    <w:p w:rsidR="00000000" w:rsidDel="00000000" w:rsidP="00000000" w:rsidRDefault="00000000" w:rsidRPr="00000000" w14:paraId="00000341">
      <w:pPr>
        <w:numPr>
          <w:ilvl w:val="0"/>
          <w:numId w:val="1"/>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Configurar las variables de entorno necesarias (REACT_APP_API_URL) en el panel de Vercel.</w:t>
      </w:r>
    </w:p>
    <w:p w:rsidR="00000000" w:rsidDel="00000000" w:rsidP="00000000" w:rsidRDefault="00000000" w:rsidRPr="00000000" w14:paraId="00000342">
      <w:pPr>
        <w:numPr>
          <w:ilvl w:val="0"/>
          <w:numId w:val="1"/>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Desplegar la aplicación desde la carpeta build.</w:t>
      </w:r>
    </w:p>
    <w:p w:rsidR="00000000" w:rsidDel="00000000" w:rsidP="00000000" w:rsidRDefault="00000000" w:rsidRPr="00000000" w14:paraId="00000343">
      <w:pPr>
        <w:pStyle w:val="Heading4"/>
        <w:keepNext w:val="0"/>
        <w:keepLines w:val="0"/>
        <w:spacing w:after="40" w:before="240" w:lineRule="auto"/>
        <w:ind w:left="1440" w:firstLine="0"/>
        <w:rPr>
          <w:rFonts w:ascii="Times New Roman" w:cs="Times New Roman" w:eastAsia="Times New Roman" w:hAnsi="Times New Roman"/>
          <w:b w:val="1"/>
          <w:color w:val="000000"/>
          <w:sz w:val="22"/>
          <w:szCs w:val="22"/>
        </w:rPr>
      </w:pPr>
      <w:bookmarkStart w:colFirst="0" w:colLast="0" w:name="_heading=h.9rvilo094g1" w:id="7"/>
      <w:bookmarkEnd w:id="7"/>
      <w:r w:rsidDel="00000000" w:rsidR="00000000" w:rsidRPr="00000000">
        <w:rPr>
          <w:rFonts w:ascii="Times New Roman" w:cs="Times New Roman" w:eastAsia="Times New Roman" w:hAnsi="Times New Roman"/>
          <w:b w:val="1"/>
          <w:color w:val="000000"/>
          <w:sz w:val="22"/>
          <w:szCs w:val="22"/>
          <w:rtl w:val="0"/>
        </w:rPr>
        <w:t xml:space="preserve">3. Herramientas Utilizadas</w:t>
      </w:r>
    </w:p>
    <w:p w:rsidR="00000000" w:rsidDel="00000000" w:rsidP="00000000" w:rsidRDefault="00000000" w:rsidRPr="00000000" w14:paraId="00000344">
      <w:pPr>
        <w:numPr>
          <w:ilvl w:val="0"/>
          <w:numId w:val="14"/>
        </w:numPr>
        <w:spacing w:after="0" w:afterAutospacing="0" w:befor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Django con Docker, SQLite.</w:t>
      </w:r>
    </w:p>
    <w:p w:rsidR="00000000" w:rsidDel="00000000" w:rsidP="00000000" w:rsidRDefault="00000000" w:rsidRPr="00000000" w14:paraId="00000345">
      <w:pPr>
        <w:numPr>
          <w:ilvl w:val="0"/>
          <w:numId w:val="1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Frontend</w:t>
      </w:r>
      <w:r w:rsidDel="00000000" w:rsidR="00000000" w:rsidRPr="00000000">
        <w:rPr>
          <w:rFonts w:ascii="Times New Roman" w:cs="Times New Roman" w:eastAsia="Times New Roman" w:hAnsi="Times New Roman"/>
          <w:rtl w:val="0"/>
        </w:rPr>
        <w:t xml:space="preserve">: React (desplegado en Vercel).</w:t>
      </w:r>
    </w:p>
    <w:p w:rsidR="00000000" w:rsidDel="00000000" w:rsidP="00000000" w:rsidRDefault="00000000" w:rsidRPr="00000000" w14:paraId="00000346">
      <w:pPr>
        <w:numPr>
          <w:ilvl w:val="0"/>
          <w:numId w:val="1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Hosting</w:t>
      </w:r>
      <w:r w:rsidDel="00000000" w:rsidR="00000000" w:rsidRPr="00000000">
        <w:rPr>
          <w:rFonts w:ascii="Times New Roman" w:cs="Times New Roman" w:eastAsia="Times New Roman" w:hAnsi="Times New Roman"/>
          <w:rtl w:val="0"/>
        </w:rPr>
        <w:t xml:space="preserve">: Heroku para backend, Vercel para frontend.</w:t>
      </w:r>
    </w:p>
    <w:p w:rsidR="00000000" w:rsidDel="00000000" w:rsidP="00000000" w:rsidRDefault="00000000" w:rsidRPr="00000000" w14:paraId="00000347">
      <w:pPr>
        <w:numPr>
          <w:ilvl w:val="0"/>
          <w:numId w:val="14"/>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Control de versiones</w:t>
      </w:r>
      <w:r w:rsidDel="00000000" w:rsidR="00000000" w:rsidRPr="00000000">
        <w:rPr>
          <w:rFonts w:ascii="Times New Roman" w:cs="Times New Roman" w:eastAsia="Times New Roman" w:hAnsi="Times New Roman"/>
          <w:rtl w:val="0"/>
        </w:rPr>
        <w:t xml:space="preserve">: Git y GitHub.</w:t>
      </w:r>
    </w:p>
    <w:p w:rsidR="00000000" w:rsidDel="00000000" w:rsidP="00000000" w:rsidRDefault="00000000" w:rsidRPr="00000000" w14:paraId="00000348">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spacing w:after="240" w:before="240" w:lineRule="auto"/>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A">
      <w:pPr>
        <w:spacing w:after="240" w:before="240" w:lineRule="auto"/>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B">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4C">
      <w:pPr>
        <w:spacing w:after="240" w:befor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D">
      <w:pPr>
        <w:spacing w:after="240" w:befor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E">
      <w:pPr>
        <w:spacing w:after="240" w:before="24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F">
      <w:pPr>
        <w:spacing w:after="240" w:before="240" w:lineRule="auto"/>
        <w:ind w:left="288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356">
      <w:pPr>
        <w:rPr>
          <w:rFonts w:ascii="Times New Roman" w:cs="Times New Roman" w:eastAsia="Times New Roman" w:hAnsi="Times New Roman"/>
          <w:b w:val="1"/>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320" w:hanging="1440"/>
      </w:pPr>
      <w:rPr/>
    </w:lvl>
  </w:abstractNum>
  <w:abstractNum w:abstractNumId="8">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7308DD"/>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Tablaconcuadrcula">
    <w:name w:val="Table Grid"/>
    <w:basedOn w:val="Tablanormal"/>
    <w:uiPriority w:val="39"/>
    <w:rsid w:val="005253B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253B1"/>
    <w:pPr>
      <w:ind w:left="720"/>
      <w:contextualSpacing w:val="1"/>
    </w:pPr>
  </w:style>
  <w:style w:type="table" w:styleId="a" w:customStyle="1">
    <w:basedOn w:val="TableNormal0"/>
    <w:pPr>
      <w:spacing w:line="240" w:lineRule="auto"/>
    </w:p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pPr>
      <w:spacing w:line="240" w:lineRule="auto"/>
    </w:pPr>
    <w:tblPr>
      <w:tblStyleRowBandSize w:val="1"/>
      <w:tblStyleColBandSize w:val="1"/>
      <w:tblCellMar>
        <w:left w:w="108.0" w:type="dxa"/>
        <w:right w:w="108.0" w:type="dxa"/>
      </w:tblCellMar>
    </w:tblPr>
  </w:style>
  <w:style w:type="table" w:styleId="a2" w:customStyle="1">
    <w:basedOn w:val="TableNormal0"/>
    <w:pPr>
      <w:spacing w:line="240" w:lineRule="auto"/>
    </w:pPr>
    <w:tblPr>
      <w:tblStyleRowBandSize w:val="1"/>
      <w:tblStyleColBandSize w:val="1"/>
      <w:tblCellMar>
        <w:left w:w="108.0" w:type="dxa"/>
        <w:right w:w="108.0" w:type="dxa"/>
      </w:tblCellMar>
    </w:tblPr>
  </w:style>
  <w:style w:type="table" w:styleId="a3" w:customStyle="1">
    <w:basedOn w:val="TableNormal0"/>
    <w:pPr>
      <w:spacing w:line="240" w:lineRule="auto"/>
    </w:pPr>
    <w:tblPr>
      <w:tblStyleRowBandSize w:val="1"/>
      <w:tblStyleColBandSize w:val="1"/>
      <w:tblCellMar>
        <w:left w:w="108.0" w:type="dxa"/>
        <w:right w:w="108.0" w:type="dxa"/>
      </w:tblCellMar>
    </w:tblPr>
  </w:style>
  <w:style w:type="table" w:styleId="a4" w:customStyle="1">
    <w:basedOn w:val="TableNormal0"/>
    <w:pPr>
      <w:spacing w:line="240" w:lineRule="auto"/>
    </w:pPr>
    <w:tblPr>
      <w:tblStyleRowBandSize w:val="1"/>
      <w:tblStyleColBandSize w:val="1"/>
      <w:tblCellMar>
        <w:left w:w="108.0" w:type="dxa"/>
        <w:right w:w="108.0" w:type="dxa"/>
      </w:tblCellMar>
    </w:tblPr>
  </w:style>
  <w:style w:type="paragraph" w:styleId="NormalWeb">
    <w:name w:val="Normal (Web)"/>
    <w:basedOn w:val="Normal"/>
    <w:uiPriority w:val="99"/>
    <w:semiHidden w:val="1"/>
    <w:unhideWhenUsed w:val="1"/>
    <w:rsid w:val="0061293A"/>
    <w:pPr>
      <w:spacing w:after="100" w:afterAutospacing="1" w:before="100" w:beforeAutospacing="1" w:line="240" w:lineRule="auto"/>
    </w:pPr>
    <w:rPr>
      <w:rFonts w:ascii="Times New Roman" w:cs="Times New Roman" w:eastAsia="Times New Roman" w:hAnsi="Times New Roman"/>
      <w:sz w:val="24"/>
      <w:szCs w:val="24"/>
      <w:lang w:val="es-PE"/>
    </w:rPr>
  </w:style>
  <w:style w:type="paragraph" w:styleId="Encabezado">
    <w:name w:val="header"/>
    <w:basedOn w:val="Normal"/>
    <w:link w:val="EncabezadoCar"/>
    <w:uiPriority w:val="99"/>
    <w:unhideWhenUsed w:val="1"/>
    <w:rsid w:val="00F93ECD"/>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F93ECD"/>
  </w:style>
  <w:style w:type="paragraph" w:styleId="Piedepgina">
    <w:name w:val="footer"/>
    <w:basedOn w:val="Normal"/>
    <w:link w:val="PiedepginaCar"/>
    <w:uiPriority w:val="99"/>
    <w:unhideWhenUsed w:val="1"/>
    <w:rsid w:val="00F93ECD"/>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F93ECD"/>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2">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3">
    <w:basedOn w:val="TableNormal"/>
    <w:pPr>
      <w:spacing w:line="240" w:lineRule="auto"/>
    </w:pPr>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6.png"/><Relationship Id="rId21"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GdZv+IZCvl8DZviTG2DGQqchYg==">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2022-10-03T20:18:00Z</dcterms:created>
  <dc:creator>Lenis Wong</dc:creator>
</cp:coreProperties>
</file>