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0" w:before="0" w:line="360" w:lineRule="auto"/>
        <w:ind w:left="1700.7874015748032" w:right="1092.992125984252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 Nacional Mayor de San Marcos </w:t>
      </w:r>
    </w:p>
    <w:p w:rsidR="00000000" w:rsidDel="00000000" w:rsidP="00000000" w:rsidRDefault="00000000" w:rsidRPr="00000000" w14:paraId="00000002">
      <w:pPr>
        <w:spacing w:after="0" w:before="0" w:line="360" w:lineRule="auto"/>
        <w:ind w:left="1700.7874015748032" w:right="1092.992125984252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(Universidad del Perú. Decana de América)</w:t>
      </w:r>
    </w:p>
    <w:p w:rsidR="00000000" w:rsidDel="00000000" w:rsidP="00000000" w:rsidRDefault="00000000" w:rsidRPr="00000000" w14:paraId="00000003">
      <w:pPr>
        <w:spacing w:after="0" w:before="0" w:line="360" w:lineRule="auto"/>
        <w:ind w:left="1700.7874015748032" w:right="1092.992125984252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Facultad de Ingeniería de Sistemas e Informática </w:t>
      </w:r>
    </w:p>
    <w:p w:rsidR="00000000" w:rsidDel="00000000" w:rsidP="00000000" w:rsidRDefault="00000000" w:rsidRPr="00000000" w14:paraId="00000004">
      <w:pPr>
        <w:spacing w:after="0" w:before="0" w:line="360" w:lineRule="auto"/>
        <w:ind w:left="1700.7874015748032" w:right="1092.992125984252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Escuela Profesional de Ingeniería de Software </w:t>
      </w:r>
    </w:p>
    <w:p w:rsidR="00000000" w:rsidDel="00000000" w:rsidP="00000000" w:rsidRDefault="00000000" w:rsidRPr="00000000" w14:paraId="00000005">
      <w:pPr>
        <w:spacing w:after="0" w:before="398.033447265625" w:line="215.56294441223145" w:lineRule="auto"/>
        <w:ind w:left="1700.7874015748032" w:right="1092.992125984252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1247775" cy="1487348"/>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47775" cy="148734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before="398.033447265625" w:line="215.56294441223145" w:lineRule="auto"/>
        <w:ind w:left="1700.7874015748032" w:right="1092.9921259842524"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Documento de negocio</w:t>
      </w:r>
    </w:p>
    <w:p w:rsidR="00000000" w:rsidDel="00000000" w:rsidP="00000000" w:rsidRDefault="00000000" w:rsidRPr="00000000" w14:paraId="00000007">
      <w:pPr>
        <w:spacing w:after="0" w:before="411.3238525390625"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Asignatura: </w:t>
      </w:r>
      <w:r w:rsidDel="00000000" w:rsidR="00000000" w:rsidRPr="00000000">
        <w:rPr>
          <w:rFonts w:ascii="Times New Roman" w:cs="Times New Roman" w:eastAsia="Times New Roman" w:hAnsi="Times New Roman"/>
          <w:sz w:val="26"/>
          <w:szCs w:val="26"/>
          <w:rtl w:val="0"/>
        </w:rPr>
        <w:t xml:space="preserve">Gestión de la configuración del software </w:t>
      </w:r>
      <w:r w:rsidDel="00000000" w:rsidR="00000000" w:rsidRPr="00000000">
        <w:rPr>
          <w:rtl w:val="0"/>
        </w:rPr>
      </w:r>
    </w:p>
    <w:p w:rsidR="00000000" w:rsidDel="00000000" w:rsidP="00000000" w:rsidRDefault="00000000" w:rsidRPr="00000000" w14:paraId="00000008">
      <w:pPr>
        <w:spacing w:after="0" w:before="571.8731689453125" w:line="240" w:lineRule="auto"/>
        <w:ind w:left="1700.7874015748032" w:right="1092.992125984252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4</w:t>
      </w:r>
    </w:p>
    <w:p w:rsidR="00000000" w:rsidDel="00000000" w:rsidP="00000000" w:rsidRDefault="00000000" w:rsidRPr="00000000" w14:paraId="00000009">
      <w:pPr>
        <w:spacing w:after="0" w:before="571.8743896484375" w:line="240" w:lineRule="auto"/>
        <w:ind w:left="1700.7874015748032" w:right="1092.992125984252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A">
      <w:pPr>
        <w:spacing w:after="0" w:before="0" w:line="240" w:lineRule="auto"/>
        <w:ind w:left="1700.7874015748032" w:right="1092.9921259842524"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before="0"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Dávila Rafo, Alwin Edu</w:t>
      </w:r>
    </w:p>
    <w:p w:rsidR="00000000" w:rsidDel="00000000" w:rsidP="00000000" w:rsidRDefault="00000000" w:rsidRPr="00000000" w14:paraId="0000000C">
      <w:pPr>
        <w:spacing w:after="0" w:before="0"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Espinoza Peralta, Carlos Miguel</w:t>
      </w:r>
    </w:p>
    <w:p w:rsidR="00000000" w:rsidDel="00000000" w:rsidP="00000000" w:rsidRDefault="00000000" w:rsidRPr="00000000" w14:paraId="0000000D">
      <w:pPr>
        <w:spacing w:after="0" w:before="0"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Jara Espinoza, Ángela Lucía</w:t>
      </w:r>
    </w:p>
    <w:p w:rsidR="00000000" w:rsidDel="00000000" w:rsidP="00000000" w:rsidRDefault="00000000" w:rsidRPr="00000000" w14:paraId="0000000E">
      <w:pPr>
        <w:spacing w:after="0" w:before="0"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Madrid Ruiz, Giacomo Salvador</w:t>
      </w:r>
    </w:p>
    <w:p w:rsidR="00000000" w:rsidDel="00000000" w:rsidP="00000000" w:rsidRDefault="00000000" w:rsidRPr="00000000" w14:paraId="0000000F">
      <w:pPr>
        <w:spacing w:after="0" w:before="0"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Mantilla Flores, Shamir</w:t>
      </w:r>
    </w:p>
    <w:p w:rsidR="00000000" w:rsidDel="00000000" w:rsidP="00000000" w:rsidRDefault="00000000" w:rsidRPr="00000000" w14:paraId="00000010">
      <w:pPr>
        <w:spacing w:after="0" w:before="0" w:line="240" w:lineRule="auto"/>
        <w:ind w:left="1700.7874015748032" w:right="1092.9921259842524"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Patricio Julca, Vilberto Alberto</w:t>
      </w:r>
      <w:r w:rsidDel="00000000" w:rsidR="00000000" w:rsidRPr="00000000">
        <w:rPr>
          <w:rtl w:val="0"/>
        </w:rPr>
      </w:r>
    </w:p>
    <w:p w:rsidR="00000000" w:rsidDel="00000000" w:rsidP="00000000" w:rsidRDefault="00000000" w:rsidRPr="00000000" w14:paraId="00000011">
      <w:pPr>
        <w:spacing w:after="0" w:before="571.8731689453125"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  </w:t>
      </w:r>
      <w:r w:rsidDel="00000000" w:rsidR="00000000" w:rsidRPr="00000000">
        <w:rPr>
          <w:rFonts w:ascii="Times New Roman" w:cs="Times New Roman" w:eastAsia="Times New Roman" w:hAnsi="Times New Roman"/>
          <w:sz w:val="24"/>
          <w:szCs w:val="24"/>
          <w:rtl w:val="0"/>
        </w:rPr>
        <w:t xml:space="preserve">Wong Portillo, Lenis Rossi</w:t>
      </w:r>
    </w:p>
    <w:p w:rsidR="00000000" w:rsidDel="00000000" w:rsidP="00000000" w:rsidRDefault="00000000" w:rsidRPr="00000000" w14:paraId="00000012">
      <w:pPr>
        <w:spacing w:after="0" w:before="0"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before="0"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before="0"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 Perú </w:t>
      </w:r>
    </w:p>
    <w:p w:rsidR="00000000" w:rsidDel="00000000" w:rsidP="00000000" w:rsidRDefault="00000000" w:rsidRPr="00000000" w14:paraId="00000015">
      <w:pPr>
        <w:spacing w:after="0" w:before="0"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before="0" w:line="240" w:lineRule="auto"/>
        <w:ind w:left="1700.7874015748032" w:right="1092.992125984252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before="0" w:line="240" w:lineRule="auto"/>
        <w:ind w:left="1700.7874015748032" w:right="1092.9921259842524"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2024</w:t>
      </w:r>
      <w:r w:rsidDel="00000000" w:rsidR="00000000" w:rsidRPr="00000000">
        <w:rPr>
          <w:rtl w:val="0"/>
        </w:rPr>
      </w:r>
    </w:p>
    <w:p w:rsidR="00000000" w:rsidDel="00000000" w:rsidP="00000000" w:rsidRDefault="00000000" w:rsidRPr="00000000" w14:paraId="00000018">
      <w:pPr>
        <w:widowControl w:val="1"/>
        <w:spacing w:line="480" w:lineRule="auto"/>
        <w:jc w:val="center"/>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sz w:val="24"/>
          <w:szCs w:val="24"/>
          <w:rtl w:val="0"/>
        </w:rPr>
        <w:t xml:space="preserve">Historial de versiones</w:t>
      </w:r>
      <w:r w:rsidDel="00000000" w:rsidR="00000000" w:rsidRPr="00000000">
        <w:rPr>
          <w:rtl w:val="0"/>
        </w:rPr>
      </w:r>
    </w:p>
    <w:tbl>
      <w:tblPr>
        <w:tblStyle w:val="Table1"/>
        <w:tblW w:w="93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1373.333333333333"/>
        <w:gridCol w:w="3306.666666666667"/>
        <w:gridCol w:w="2340"/>
        <w:tblGridChange w:id="0">
          <w:tblGrid>
            <w:gridCol w:w="2340"/>
            <w:gridCol w:w="1373.333333333333"/>
            <w:gridCol w:w="3306.666666666667"/>
            <w:gridCol w:w="2340"/>
          </w:tblGrid>
        </w:tblGridChange>
      </w:tblGrid>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19">
            <w:pPr>
              <w:spacing w:after="200" w:before="20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Fecha</w:t>
            </w:r>
          </w:p>
        </w:tc>
        <w:tc>
          <w:tcPr>
            <w:tcMar>
              <w:top w:w="100.0" w:type="dxa"/>
              <w:left w:w="108.0" w:type="dxa"/>
              <w:bottom w:w="100.0" w:type="dxa"/>
              <w:right w:w="108.0" w:type="dxa"/>
            </w:tcMar>
            <w:vAlign w:val="center"/>
          </w:tcPr>
          <w:p w:rsidR="00000000" w:rsidDel="00000000" w:rsidP="00000000" w:rsidRDefault="00000000" w:rsidRPr="00000000" w14:paraId="0000001A">
            <w:pPr>
              <w:spacing w:after="200" w:before="20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Versión</w:t>
            </w:r>
          </w:p>
        </w:tc>
        <w:tc>
          <w:tcPr>
            <w:tcMar>
              <w:top w:w="100.0" w:type="dxa"/>
              <w:left w:w="108.0" w:type="dxa"/>
              <w:bottom w:w="100.0" w:type="dxa"/>
              <w:right w:w="108.0" w:type="dxa"/>
            </w:tcMar>
            <w:vAlign w:val="center"/>
          </w:tcPr>
          <w:p w:rsidR="00000000" w:rsidDel="00000000" w:rsidP="00000000" w:rsidRDefault="00000000" w:rsidRPr="00000000" w14:paraId="0000001B">
            <w:pPr>
              <w:spacing w:after="200" w:before="20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Descripción</w:t>
            </w:r>
          </w:p>
        </w:tc>
        <w:tc>
          <w:tcPr>
            <w:tcMar>
              <w:top w:w="100.0" w:type="dxa"/>
              <w:left w:w="108.0" w:type="dxa"/>
              <w:bottom w:w="100.0" w:type="dxa"/>
              <w:right w:w="108.0" w:type="dxa"/>
            </w:tcMar>
            <w:vAlign w:val="center"/>
          </w:tcPr>
          <w:p w:rsidR="00000000" w:rsidDel="00000000" w:rsidP="00000000" w:rsidRDefault="00000000" w:rsidRPr="00000000" w14:paraId="0000001C">
            <w:pPr>
              <w:spacing w:after="200" w:before="20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Autor</w:t>
            </w:r>
          </w:p>
        </w:tc>
      </w:tr>
      <w:tr>
        <w:trPr>
          <w:cantSplit w:val="1"/>
          <w:tblHeader w:val="0"/>
        </w:trPr>
        <w:tc>
          <w:tcPr>
            <w:vAlign w:val="center"/>
          </w:tcPr>
          <w:p w:rsidR="00000000" w:rsidDel="00000000" w:rsidP="00000000" w:rsidRDefault="00000000" w:rsidRPr="00000000" w14:paraId="0000001D">
            <w:pPr>
              <w:spacing w:after="0" w:before="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01</w:t>
            </w:r>
            <w:r w:rsidDel="00000000" w:rsidR="00000000" w:rsidRPr="00000000">
              <w:rPr>
                <w:rFonts w:ascii="Times New Roman" w:cs="Times New Roman" w:eastAsia="Times New Roman" w:hAnsi="Times New Roman"/>
                <w:sz w:val="22"/>
                <w:szCs w:val="22"/>
                <w:rtl w:val="0"/>
              </w:rPr>
              <w:t xml:space="preserve">/0</w:t>
            </w: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sz w:val="22"/>
                <w:szCs w:val="22"/>
                <w:rtl w:val="0"/>
              </w:rPr>
              <w:t xml:space="preserve">/20</w:t>
            </w:r>
            <w:r w:rsidDel="00000000" w:rsidR="00000000" w:rsidRPr="00000000">
              <w:rPr>
                <w:rFonts w:ascii="Times New Roman" w:cs="Times New Roman" w:eastAsia="Times New Roman" w:hAnsi="Times New Roman"/>
                <w:rtl w:val="0"/>
              </w:rPr>
              <w:t xml:space="preserve">24</w:t>
            </w:r>
            <w:r w:rsidDel="00000000" w:rsidR="00000000" w:rsidRPr="00000000">
              <w:rPr>
                <w:rtl w:val="0"/>
              </w:rPr>
            </w:r>
          </w:p>
        </w:tc>
        <w:tc>
          <w:tcPr>
            <w:vAlign w:val="center"/>
          </w:tcPr>
          <w:p w:rsidR="00000000" w:rsidDel="00000000" w:rsidP="00000000" w:rsidRDefault="00000000" w:rsidRPr="00000000" w14:paraId="0000001E">
            <w:pPr>
              <w:spacing w:after="0" w:before="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c>
          <w:tcPr>
            <w:vAlign w:val="center"/>
          </w:tcPr>
          <w:p w:rsidR="00000000" w:rsidDel="00000000" w:rsidP="00000000" w:rsidRDefault="00000000" w:rsidRPr="00000000" w14:paraId="0000001F">
            <w:pPr>
              <w:spacing w:after="0" w:before="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Versión </w:t>
            </w:r>
            <w:r w:rsidDel="00000000" w:rsidR="00000000" w:rsidRPr="00000000">
              <w:rPr>
                <w:rFonts w:ascii="Times New Roman" w:cs="Times New Roman" w:eastAsia="Times New Roman" w:hAnsi="Times New Roman"/>
                <w:rtl w:val="0"/>
              </w:rPr>
              <w:t xml:space="preserve">inicial</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0">
            <w:pPr>
              <w:spacing w:after="0" w:before="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Mantilla/Analista funcional</w:t>
            </w: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1">
            <w:pPr>
              <w:spacing w:after="0" w:before="0" w:line="276" w:lineRule="auto"/>
              <w:jc w:val="both"/>
              <w:rPr>
                <w:rFonts w:ascii="Times New Roman" w:cs="Times New Roman" w:eastAsia="Times New Roman" w:hAnsi="Times New Roman"/>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2">
            <w:pPr>
              <w:spacing w:after="0" w:before="0" w:line="276" w:lineRule="auto"/>
              <w:jc w:val="both"/>
              <w:rPr>
                <w:rFonts w:ascii="Times New Roman" w:cs="Times New Roman" w:eastAsia="Times New Roman" w:hAnsi="Times New Roman"/>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3">
            <w:pPr>
              <w:spacing w:after="0" w:before="0" w:line="276" w:lineRule="auto"/>
              <w:jc w:val="both"/>
              <w:rPr>
                <w:rFonts w:ascii="Times New Roman" w:cs="Times New Roman" w:eastAsia="Times New Roman" w:hAnsi="Times New Roman"/>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4">
            <w:pPr>
              <w:spacing w:after="0" w:before="0" w:line="276" w:lineRule="auto"/>
              <w:jc w:val="both"/>
              <w:rPr>
                <w:rFonts w:ascii="Times New Roman" w:cs="Times New Roman" w:eastAsia="Times New Roman" w:hAnsi="Times New Roman"/>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5">
            <w:pPr>
              <w:spacing w:after="0" w:before="0" w:line="276" w:lineRule="auto"/>
              <w:jc w:val="both"/>
              <w:rPr>
                <w:rFonts w:ascii="Times New Roman" w:cs="Times New Roman" w:eastAsia="Times New Roman" w:hAnsi="Times New Roman"/>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6">
            <w:pPr>
              <w:spacing w:after="0" w:before="0" w:line="276" w:lineRule="auto"/>
              <w:jc w:val="both"/>
              <w:rPr>
                <w:rFonts w:ascii="Times New Roman" w:cs="Times New Roman" w:eastAsia="Times New Roman" w:hAnsi="Times New Roman"/>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7">
            <w:pPr>
              <w:spacing w:after="0" w:before="0" w:line="276" w:lineRule="auto"/>
              <w:jc w:val="both"/>
              <w:rPr>
                <w:rFonts w:ascii="Times New Roman" w:cs="Times New Roman" w:eastAsia="Times New Roman" w:hAnsi="Times New Roman"/>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8">
            <w:pPr>
              <w:spacing w:after="0" w:before="0" w:line="276" w:lineRule="auto"/>
              <w:jc w:val="both"/>
              <w:rPr>
                <w:rFonts w:ascii="Times New Roman" w:cs="Times New Roman" w:eastAsia="Times New Roman" w:hAnsi="Times New Roman"/>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9">
            <w:pPr>
              <w:spacing w:after="0" w:before="0" w:line="276" w:lineRule="auto"/>
              <w:jc w:val="both"/>
              <w:rPr>
                <w:rFonts w:ascii="Times New Roman" w:cs="Times New Roman" w:eastAsia="Times New Roman" w:hAnsi="Times New Roman"/>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A">
            <w:pPr>
              <w:spacing w:after="0" w:before="0" w:line="276" w:lineRule="auto"/>
              <w:jc w:val="both"/>
              <w:rPr>
                <w:rFonts w:ascii="Times New Roman" w:cs="Times New Roman" w:eastAsia="Times New Roman" w:hAnsi="Times New Roman"/>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B">
            <w:pPr>
              <w:spacing w:after="0" w:before="0" w:line="276" w:lineRule="auto"/>
              <w:jc w:val="both"/>
              <w:rPr>
                <w:rFonts w:ascii="Times New Roman" w:cs="Times New Roman" w:eastAsia="Times New Roman" w:hAnsi="Times New Roman"/>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C">
            <w:pPr>
              <w:spacing w:after="0" w:before="0" w:line="276" w:lineRule="auto"/>
              <w:jc w:val="both"/>
              <w:rPr>
                <w:rFonts w:ascii="Times New Roman" w:cs="Times New Roman" w:eastAsia="Times New Roman" w:hAnsi="Times New Roman"/>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D">
            <w:pPr>
              <w:spacing w:after="0" w:before="0" w:line="276" w:lineRule="auto"/>
              <w:jc w:val="both"/>
              <w:rPr>
                <w:rFonts w:ascii="Times New Roman" w:cs="Times New Roman" w:eastAsia="Times New Roman" w:hAnsi="Times New Roman"/>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E">
            <w:pPr>
              <w:spacing w:after="0" w:before="0" w:line="276" w:lineRule="auto"/>
              <w:jc w:val="both"/>
              <w:rPr>
                <w:rFonts w:ascii="Times New Roman" w:cs="Times New Roman" w:eastAsia="Times New Roman" w:hAnsi="Times New Roman"/>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F">
            <w:pPr>
              <w:spacing w:after="0" w:before="0" w:line="276" w:lineRule="auto"/>
              <w:jc w:val="both"/>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30">
            <w:pPr>
              <w:spacing w:after="0" w:before="0" w:line="276" w:lineRule="auto"/>
              <w:jc w:val="both"/>
              <w:rPr>
                <w:rFonts w:ascii="Times New Roman" w:cs="Times New Roman" w:eastAsia="Times New Roman" w:hAnsi="Times New Roman"/>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31">
            <w:pPr>
              <w:spacing w:after="0" w:before="0" w:line="276" w:lineRule="auto"/>
              <w:jc w:val="both"/>
              <w:rPr>
                <w:rFonts w:ascii="Times New Roman" w:cs="Times New Roman" w:eastAsia="Times New Roman" w:hAnsi="Times New Roman"/>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2">
            <w:pPr>
              <w:spacing w:after="0" w:before="0" w:line="276" w:lineRule="auto"/>
              <w:jc w:val="both"/>
              <w:rPr>
                <w:rFonts w:ascii="Times New Roman" w:cs="Times New Roman" w:eastAsia="Times New Roman" w:hAnsi="Times New Roman"/>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3">
            <w:pPr>
              <w:spacing w:after="0" w:before="0" w:line="276" w:lineRule="auto"/>
              <w:jc w:val="both"/>
              <w:rPr>
                <w:rFonts w:ascii="Times New Roman" w:cs="Times New Roman" w:eastAsia="Times New Roman" w:hAnsi="Times New Roman"/>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4">
            <w:pPr>
              <w:spacing w:after="0" w:before="0" w:line="276" w:lineRule="auto"/>
              <w:jc w:val="both"/>
              <w:rPr>
                <w:rFonts w:ascii="Times New Roman" w:cs="Times New Roman" w:eastAsia="Times New Roman" w:hAnsi="Times New Roman"/>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35">
            <w:pPr>
              <w:spacing w:after="0" w:before="0" w:line="276" w:lineRule="auto"/>
              <w:jc w:val="both"/>
              <w:rPr>
                <w:rFonts w:ascii="Times New Roman" w:cs="Times New Roman" w:eastAsia="Times New Roman" w:hAnsi="Times New Roman"/>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6">
            <w:pPr>
              <w:spacing w:after="0" w:before="0" w:line="276" w:lineRule="auto"/>
              <w:jc w:val="both"/>
              <w:rPr>
                <w:rFonts w:ascii="Times New Roman" w:cs="Times New Roman" w:eastAsia="Times New Roman" w:hAnsi="Times New Roman"/>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7">
            <w:pPr>
              <w:spacing w:after="0" w:before="0" w:line="276" w:lineRule="auto"/>
              <w:jc w:val="both"/>
              <w:rPr>
                <w:rFonts w:ascii="Times New Roman" w:cs="Times New Roman" w:eastAsia="Times New Roman" w:hAnsi="Times New Roman"/>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8">
            <w:pPr>
              <w:spacing w:after="0" w:before="0" w:line="276" w:lineRule="auto"/>
              <w:jc w:val="both"/>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039">
      <w:pPr>
        <w:spacing w:after="200" w:before="200" w:line="276" w:lineRule="auto"/>
        <w:rPr>
          <w:rFonts w:ascii="Times New Roman" w:cs="Times New Roman" w:eastAsia="Times New Roman" w:hAnsi="Times New Roman"/>
          <w:sz w:val="22"/>
          <w:szCs w:val="22"/>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A">
      <w:pPr>
        <w:spacing w:after="200" w:before="200" w:line="276" w:lineRule="auto"/>
        <w:jc w:val="center"/>
        <w:rPr>
          <w:rFonts w:ascii="Times New Roman" w:cs="Times New Roman" w:eastAsia="Times New Roman" w:hAnsi="Times New Roman"/>
          <w:b w:val="1"/>
          <w:sz w:val="22"/>
          <w:szCs w:val="22"/>
        </w:rPr>
      </w:pPr>
      <w:bookmarkStart w:colFirst="0" w:colLast="0" w:name="_heading=h.30j0zll" w:id="1"/>
      <w:bookmarkEnd w:id="1"/>
      <w:r w:rsidDel="00000000" w:rsidR="00000000" w:rsidRPr="00000000">
        <w:rPr>
          <w:rFonts w:ascii="Times New Roman" w:cs="Times New Roman" w:eastAsia="Times New Roman" w:hAnsi="Times New Roman"/>
          <w:b w:val="1"/>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3C">
          <w:pPr>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3D">
          <w:pPr>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Proceso 1</w:t>
              <w:tab/>
              <w:t xml:space="preserve">5</w:t>
            </w:r>
          </w:hyperlink>
          <w:r w:rsidDel="00000000" w:rsidR="00000000" w:rsidRPr="00000000">
            <w:rPr>
              <w:rtl w:val="0"/>
            </w:rPr>
          </w:r>
        </w:p>
        <w:p w:rsidR="00000000" w:rsidDel="00000000" w:rsidP="00000000" w:rsidRDefault="00000000" w:rsidRPr="00000000" w14:paraId="0000003E">
          <w:pPr>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Ficha de Proceso</w:t>
              <w:tab/>
              <w:t xml:space="preserve">5</w:t>
            </w:r>
          </w:hyperlink>
          <w:r w:rsidDel="00000000" w:rsidR="00000000" w:rsidRPr="00000000">
            <w:rPr>
              <w:rtl w:val="0"/>
            </w:rPr>
          </w:r>
        </w:p>
        <w:p w:rsidR="00000000" w:rsidDel="00000000" w:rsidP="00000000" w:rsidRDefault="00000000" w:rsidRPr="00000000" w14:paraId="0000003F">
          <w:pPr>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Lista de actividades</w:t>
              <w:tab/>
              <w:t xml:space="preserve">6</w:t>
            </w:r>
          </w:hyperlink>
          <w:r w:rsidDel="00000000" w:rsidR="00000000" w:rsidRPr="00000000">
            <w:rPr>
              <w:rtl w:val="0"/>
            </w:rPr>
          </w:r>
        </w:p>
        <w:p w:rsidR="00000000" w:rsidDel="00000000" w:rsidP="00000000" w:rsidRDefault="00000000" w:rsidRPr="00000000" w14:paraId="00000040">
          <w:pPr>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Diagrama del Proceso</w:t>
              <w:tab/>
              <w:t xml:space="preserve">7</w:t>
            </w:r>
          </w:hyperlink>
          <w:r w:rsidDel="00000000" w:rsidR="00000000" w:rsidRPr="00000000">
            <w:rPr>
              <w:rtl w:val="0"/>
            </w:rPr>
          </w:r>
        </w:p>
        <w:p w:rsidR="00000000" w:rsidDel="00000000" w:rsidP="00000000" w:rsidRDefault="00000000" w:rsidRPr="00000000" w14:paraId="00000041">
          <w:pPr>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Descripción de Actividades</w:t>
              <w:tab/>
              <w:t xml:space="preserve">8</w:t>
            </w:r>
          </w:hyperlink>
          <w:r w:rsidDel="00000000" w:rsidR="00000000" w:rsidRPr="00000000">
            <w:rPr>
              <w:rtl w:val="0"/>
            </w:rPr>
          </w:r>
        </w:p>
        <w:p w:rsidR="00000000" w:rsidDel="00000000" w:rsidP="00000000" w:rsidRDefault="00000000" w:rsidRPr="00000000" w14:paraId="00000042">
          <w:pPr>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Proceso 2</w:t>
              <w:tab/>
              <w:t xml:space="preserve">9</w:t>
            </w:r>
          </w:hyperlink>
          <w:r w:rsidDel="00000000" w:rsidR="00000000" w:rsidRPr="00000000">
            <w:rPr>
              <w:rtl w:val="0"/>
            </w:rPr>
          </w:r>
        </w:p>
        <w:p w:rsidR="00000000" w:rsidDel="00000000" w:rsidP="00000000" w:rsidRDefault="00000000" w:rsidRPr="00000000" w14:paraId="00000043">
          <w:pPr>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Ficha de Proceso</w:t>
              <w:tab/>
              <w:t xml:space="preserve">9</w:t>
            </w:r>
          </w:hyperlink>
          <w:r w:rsidDel="00000000" w:rsidR="00000000" w:rsidRPr="00000000">
            <w:rPr>
              <w:rtl w:val="0"/>
            </w:rPr>
          </w:r>
        </w:p>
        <w:p w:rsidR="00000000" w:rsidDel="00000000" w:rsidP="00000000" w:rsidRDefault="00000000" w:rsidRPr="00000000" w14:paraId="00000044">
          <w:pPr>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Lista de actividades</w:t>
              <w:tab/>
              <w:t xml:space="preserve">9</w:t>
            </w:r>
          </w:hyperlink>
          <w:r w:rsidDel="00000000" w:rsidR="00000000" w:rsidRPr="00000000">
            <w:rPr>
              <w:rtl w:val="0"/>
            </w:rPr>
          </w:r>
        </w:p>
        <w:p w:rsidR="00000000" w:rsidDel="00000000" w:rsidP="00000000" w:rsidRDefault="00000000" w:rsidRPr="00000000" w14:paraId="00000045">
          <w:pPr>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Diagrama del Proceso</w:t>
              <w:tab/>
              <w:t xml:space="preserve">10</w:t>
            </w:r>
          </w:hyperlink>
          <w:r w:rsidDel="00000000" w:rsidR="00000000" w:rsidRPr="00000000">
            <w:rPr>
              <w:rtl w:val="0"/>
            </w:rPr>
          </w:r>
        </w:p>
        <w:p w:rsidR="00000000" w:rsidDel="00000000" w:rsidP="00000000" w:rsidRDefault="00000000" w:rsidRPr="00000000" w14:paraId="00000046">
          <w:pPr>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Descripción de Actividades</w:t>
              <w:tab/>
              <w:t xml:space="preserve">10</w:t>
            </w:r>
          </w:hyperlink>
          <w:r w:rsidDel="00000000" w:rsidR="00000000" w:rsidRPr="00000000">
            <w:rPr>
              <w:rtl w:val="0"/>
            </w:rPr>
          </w:r>
        </w:p>
        <w:p w:rsidR="00000000" w:rsidDel="00000000" w:rsidP="00000000" w:rsidRDefault="00000000" w:rsidRPr="00000000" w14:paraId="00000047">
          <w:pPr>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Proceso 3</w:t>
              <w:tab/>
              <w:t xml:space="preserve">11</w:t>
            </w:r>
          </w:hyperlink>
          <w:r w:rsidDel="00000000" w:rsidR="00000000" w:rsidRPr="00000000">
            <w:rPr>
              <w:rtl w:val="0"/>
            </w:rPr>
          </w:r>
        </w:p>
        <w:p w:rsidR="00000000" w:rsidDel="00000000" w:rsidP="00000000" w:rsidRDefault="00000000" w:rsidRPr="00000000" w14:paraId="00000048">
          <w:pPr>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Ficha de Proceso</w:t>
              <w:tab/>
              <w:t xml:space="preserve">11</w:t>
            </w:r>
          </w:hyperlink>
          <w:r w:rsidDel="00000000" w:rsidR="00000000" w:rsidRPr="00000000">
            <w:rPr>
              <w:rtl w:val="0"/>
            </w:rPr>
          </w:r>
        </w:p>
        <w:p w:rsidR="00000000" w:rsidDel="00000000" w:rsidP="00000000" w:rsidRDefault="00000000" w:rsidRPr="00000000" w14:paraId="00000049">
          <w:pPr>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Lista de actividades</w:t>
              <w:tab/>
              <w:t xml:space="preserve">11</w:t>
            </w:r>
          </w:hyperlink>
          <w:r w:rsidDel="00000000" w:rsidR="00000000" w:rsidRPr="00000000">
            <w:rPr>
              <w:rtl w:val="0"/>
            </w:rPr>
          </w:r>
        </w:p>
        <w:p w:rsidR="00000000" w:rsidDel="00000000" w:rsidP="00000000" w:rsidRDefault="00000000" w:rsidRPr="00000000" w14:paraId="0000004A">
          <w:pPr>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Descripción de Actividades</w:t>
              <w:tab/>
              <w:t xml:space="preserve">12</w:t>
            </w:r>
          </w:hyperlink>
          <w:r w:rsidDel="00000000" w:rsidR="00000000" w:rsidRPr="00000000">
            <w:rPr>
              <w:rtl w:val="0"/>
            </w:rPr>
          </w:r>
        </w:p>
        <w:p w:rsidR="00000000" w:rsidDel="00000000" w:rsidP="00000000" w:rsidRDefault="00000000" w:rsidRPr="00000000" w14:paraId="0000004B">
          <w:pPr>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w0nsohy6pv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Proceso 4</w:t>
              <w:tab/>
              <w:t xml:space="preserve">13</w:t>
            </w:r>
          </w:hyperlink>
          <w:r w:rsidDel="00000000" w:rsidR="00000000" w:rsidRPr="00000000">
            <w:rPr>
              <w:rtl w:val="0"/>
            </w:rPr>
          </w:r>
        </w:p>
        <w:p w:rsidR="00000000" w:rsidDel="00000000" w:rsidP="00000000" w:rsidRDefault="00000000" w:rsidRPr="00000000" w14:paraId="0000004C">
          <w:pPr>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8o710t7cni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Ficha de Proceso</w:t>
              <w:tab/>
              <w:t xml:space="preserve">13</w:t>
            </w:r>
          </w:hyperlink>
          <w:r w:rsidDel="00000000" w:rsidR="00000000" w:rsidRPr="00000000">
            <w:rPr>
              <w:rtl w:val="0"/>
            </w:rPr>
          </w:r>
        </w:p>
        <w:p w:rsidR="00000000" w:rsidDel="00000000" w:rsidP="00000000" w:rsidRDefault="00000000" w:rsidRPr="00000000" w14:paraId="0000004D">
          <w:pPr>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v9ocyyf7cs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Lista de actividades</w:t>
              <w:tab/>
              <w:t xml:space="preserve">13</w:t>
            </w:r>
          </w:hyperlink>
          <w:r w:rsidDel="00000000" w:rsidR="00000000" w:rsidRPr="00000000">
            <w:rPr>
              <w:rtl w:val="0"/>
            </w:rPr>
          </w:r>
        </w:p>
        <w:p w:rsidR="00000000" w:rsidDel="00000000" w:rsidP="00000000" w:rsidRDefault="00000000" w:rsidRPr="00000000" w14:paraId="0000004E">
          <w:pPr>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oecoeja1qh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Diagrama del Proceso</w:t>
              <w:tab/>
              <w:t xml:space="preserve">14</w:t>
            </w:r>
          </w:hyperlink>
          <w:r w:rsidDel="00000000" w:rsidR="00000000" w:rsidRPr="00000000">
            <w:rPr>
              <w:rtl w:val="0"/>
            </w:rPr>
          </w:r>
        </w:p>
        <w:p w:rsidR="00000000" w:rsidDel="00000000" w:rsidP="00000000" w:rsidRDefault="00000000" w:rsidRPr="00000000" w14:paraId="0000004F">
          <w:pPr>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teg01fmcb2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Descripción de Actividades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spacing w:after="200" w:before="200" w:line="276" w:lineRule="auto"/>
        <w:rPr>
          <w:rFonts w:ascii="Times New Roman" w:cs="Times New Roman" w:eastAsia="Times New Roman" w:hAnsi="Times New Roman"/>
        </w:rPr>
      </w:pPr>
      <w:bookmarkStart w:colFirst="0" w:colLast="0" w:name="_heading=h.4hlvod6cg23u" w:id="2"/>
      <w:bookmarkEnd w:id="2"/>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spacing w:after="200" w:before="200" w:line="276" w:lineRule="auto"/>
        <w:rPr>
          <w:rFonts w:ascii="Times New Roman" w:cs="Times New Roman" w:eastAsia="Times New Roman" w:hAnsi="Times New Roman"/>
          <w:sz w:val="22"/>
          <w:szCs w:val="22"/>
          <w:highlight w:val="yellow"/>
        </w:rPr>
      </w:pPr>
      <w:bookmarkStart w:colFirst="0" w:colLast="0" w:name="_heading=h.3znysh7" w:id="3"/>
      <w:bookmarkEnd w:id="3"/>
      <w:r w:rsidDel="00000000" w:rsidR="00000000" w:rsidRPr="00000000">
        <w:rPr>
          <w:rFonts w:ascii="Times New Roman" w:cs="Times New Roman" w:eastAsia="Times New Roman" w:hAnsi="Times New Roman"/>
          <w:sz w:val="22"/>
          <w:szCs w:val="22"/>
          <w:rtl w:val="0"/>
        </w:rPr>
        <w:t xml:space="preserve">Introducción </w:t>
      </w:r>
      <w:r w:rsidDel="00000000" w:rsidR="00000000" w:rsidRPr="00000000">
        <w:rPr>
          <w:rtl w:val="0"/>
        </w:rPr>
      </w:r>
    </w:p>
    <w:p w:rsidR="00000000" w:rsidDel="00000000" w:rsidP="00000000" w:rsidRDefault="00000000" w:rsidRPr="00000000" w14:paraId="00000052">
      <w:pPr>
        <w:pStyle w:val="Heading2"/>
        <w:spacing w:after="200" w:before="200" w:line="276" w:lineRule="auto"/>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sz w:val="22"/>
          <w:szCs w:val="22"/>
          <w:rtl w:val="0"/>
        </w:rPr>
        <w:t xml:space="preserve">Propósito</w:t>
      </w:r>
      <w:r w:rsidDel="00000000" w:rsidR="00000000" w:rsidRPr="00000000">
        <w:rPr>
          <w:rtl w:val="0"/>
        </w:rPr>
      </w:r>
    </w:p>
    <w:p w:rsidR="00000000" w:rsidDel="00000000" w:rsidP="00000000" w:rsidRDefault="00000000" w:rsidRPr="00000000" w14:paraId="0000005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propósito de Devsla S.A.C. es crear un espacio seguro y eficiente para que los miembros de la comunidad universitaria puedan comprar y vender productos, facilitando el intercambio de bienes dentro del entorno académico.</w:t>
      </w:r>
    </w:p>
    <w:p w:rsidR="00000000" w:rsidDel="00000000" w:rsidP="00000000" w:rsidRDefault="00000000" w:rsidRPr="00000000" w14:paraId="00000054">
      <w:pPr>
        <w:pStyle w:val="Heading1"/>
        <w:spacing w:after="200" w:before="200" w:line="276" w:lineRule="auto"/>
        <w:ind w:left="0" w:firstLine="0"/>
        <w:rPr>
          <w:rFonts w:ascii="Times New Roman" w:cs="Times New Roman" w:eastAsia="Times New Roman" w:hAnsi="Times New Roman"/>
          <w:sz w:val="22"/>
          <w:szCs w:val="22"/>
          <w:highlight w:val="yellow"/>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Proceso 1</w:t>
      </w:r>
    </w:p>
    <w:p w:rsidR="00000000" w:rsidDel="00000000" w:rsidP="00000000" w:rsidRDefault="00000000" w:rsidRPr="00000000" w14:paraId="00000056">
      <w:pPr>
        <w:pStyle w:val="Heading2"/>
        <w:rPr>
          <w:rFonts w:ascii="Times New Roman" w:cs="Times New Roman" w:eastAsia="Times New Roman" w:hAnsi="Times New Roman"/>
          <w:sz w:val="22"/>
          <w:szCs w:val="22"/>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Ficha de Proceso</w:t>
      </w: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3.333333333334"/>
        <w:gridCol w:w="5596.666666666666"/>
        <w:tblGridChange w:id="0">
          <w:tblGrid>
            <w:gridCol w:w="3763.333333333334"/>
            <w:gridCol w:w="5596.666666666666"/>
          </w:tblGrid>
        </w:tblGridChange>
      </w:tblGrid>
      <w:tr>
        <w:trPr>
          <w:cantSplit w:val="1"/>
          <w:trHeight w:val="844.2002794364691"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057">
            <w:pPr>
              <w:spacing w:after="200" w:before="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Número o código de proceso</w:t>
            </w:r>
          </w:p>
        </w:tc>
        <w:tc>
          <w:tcPr>
            <w:tcMar>
              <w:top w:w="100.0" w:type="dxa"/>
              <w:left w:w="108.0" w:type="dxa"/>
              <w:bottom w:w="100.0" w:type="dxa"/>
              <w:right w:w="108.0" w:type="dxa"/>
            </w:tcMar>
            <w:vAlign w:val="center"/>
          </w:tcPr>
          <w:p w:rsidR="00000000" w:rsidDel="00000000" w:rsidP="00000000" w:rsidRDefault="00000000" w:rsidRPr="00000000" w14:paraId="00000058">
            <w:pPr>
              <w:spacing w:after="0" w:before="0"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PROC-001</w:t>
            </w:r>
          </w:p>
        </w:tc>
      </w:tr>
      <w:tr>
        <w:trPr>
          <w:cantSplit w:val="1"/>
          <w:trHeight w:val="829.9665510886372"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059">
            <w:pPr>
              <w:spacing w:after="200" w:before="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Proceso</w:t>
            </w:r>
          </w:p>
        </w:tc>
        <w:tc>
          <w:tcPr>
            <w:tcMar>
              <w:top w:w="100.0" w:type="dxa"/>
              <w:left w:w="108.0" w:type="dxa"/>
              <w:bottom w:w="100.0" w:type="dxa"/>
              <w:right w:w="108.0" w:type="dxa"/>
            </w:tcMar>
            <w:vAlign w:val="center"/>
          </w:tcPr>
          <w:p w:rsidR="00000000" w:rsidDel="00000000" w:rsidP="00000000" w:rsidRDefault="00000000" w:rsidRPr="00000000" w14:paraId="0000005A">
            <w:pPr>
              <w:spacing w:after="0" w:before="0"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Proceso de registro de usuario</w:t>
            </w:r>
            <w:r w:rsidDel="00000000" w:rsidR="00000000" w:rsidRPr="00000000">
              <w:rPr>
                <w:rtl w:val="0"/>
              </w:rPr>
            </w:r>
          </w:p>
        </w:tc>
      </w:tr>
      <w:tr>
        <w:trPr>
          <w:cantSplit w:val="1"/>
          <w:trHeight w:val="829.9665510886372"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05B">
            <w:pPr>
              <w:spacing w:after="200" w:before="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Responsable</w:t>
            </w:r>
          </w:p>
        </w:tc>
        <w:tc>
          <w:tcPr>
            <w:tcMar>
              <w:top w:w="100.0" w:type="dxa"/>
              <w:left w:w="108.0" w:type="dxa"/>
              <w:bottom w:w="100.0" w:type="dxa"/>
              <w:right w:w="108.0" w:type="dxa"/>
            </w:tcMar>
            <w:vAlign w:val="center"/>
          </w:tcPr>
          <w:p w:rsidR="00000000" w:rsidDel="00000000" w:rsidP="00000000" w:rsidRDefault="00000000" w:rsidRPr="00000000" w14:paraId="0000005C">
            <w:pPr>
              <w:spacing w:after="0" w:before="0"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Especialista en seguridad</w:t>
            </w:r>
            <w:r w:rsidDel="00000000" w:rsidR="00000000" w:rsidRPr="00000000">
              <w:rPr>
                <w:rtl w:val="0"/>
              </w:rPr>
            </w:r>
          </w:p>
        </w:tc>
      </w:tr>
      <w:tr>
        <w:trPr>
          <w:cantSplit w:val="1"/>
          <w:trHeight w:val="1061.6458059579838"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05D">
            <w:pPr>
              <w:spacing w:after="200" w:before="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Objetivo / Propósito</w:t>
            </w:r>
          </w:p>
        </w:tc>
        <w:tc>
          <w:tcPr>
            <w:tcMar>
              <w:top w:w="100.0" w:type="dxa"/>
              <w:left w:w="108.0" w:type="dxa"/>
              <w:bottom w:w="100.0" w:type="dxa"/>
              <w:right w:w="108.0" w:type="dxa"/>
            </w:tcMar>
            <w:vAlign w:val="center"/>
          </w:tcPr>
          <w:p w:rsidR="00000000" w:rsidDel="00000000" w:rsidP="00000000" w:rsidRDefault="00000000" w:rsidRPr="00000000" w14:paraId="0000005E">
            <w:pPr>
              <w:spacing w:after="0" w:before="0"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Permitir el reconocimiento e identificación de usuarios y asegurar que solo el usuario autenticado puede acceder a información sensible. </w:t>
            </w:r>
            <w:r w:rsidDel="00000000" w:rsidR="00000000" w:rsidRPr="00000000">
              <w:rPr>
                <w:rtl w:val="0"/>
              </w:rPr>
            </w:r>
          </w:p>
        </w:tc>
      </w:tr>
      <w:tr>
        <w:trPr>
          <w:cantSplit w:val="1"/>
          <w:trHeight w:val="1355.8368124282686"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05F">
            <w:pPr>
              <w:spacing w:after="200" w:before="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Frecuencia</w:t>
            </w:r>
          </w:p>
        </w:tc>
        <w:tc>
          <w:tcPr>
            <w:tcMar>
              <w:top w:w="100.0" w:type="dxa"/>
              <w:left w:w="108.0" w:type="dxa"/>
              <w:bottom w:w="100.0" w:type="dxa"/>
              <w:right w:w="108.0" w:type="dxa"/>
            </w:tcMar>
            <w:vAlign w:val="center"/>
          </w:tcPr>
          <w:p w:rsidR="00000000" w:rsidDel="00000000" w:rsidP="00000000" w:rsidRDefault="00000000" w:rsidRPr="00000000" w14:paraId="00000060">
            <w:pPr>
              <w:spacing w:after="0" w:before="0"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Se realiza cada vez que un usuario nuevo desea registrarse en la plataforma.</w:t>
            </w:r>
            <w:r w:rsidDel="00000000" w:rsidR="00000000" w:rsidRPr="00000000">
              <w:rPr>
                <w:rtl w:val="0"/>
              </w:rPr>
            </w:r>
          </w:p>
        </w:tc>
      </w:tr>
    </w:tbl>
    <w:p w:rsidR="00000000" w:rsidDel="00000000" w:rsidP="00000000" w:rsidRDefault="00000000" w:rsidRPr="00000000" w14:paraId="00000061">
      <w:pPr>
        <w:spacing w:after="200" w:before="200" w:line="276" w:lineRule="auto"/>
        <w:rPr>
          <w:rFonts w:ascii="Times New Roman" w:cs="Times New Roman" w:eastAsia="Times New Roman" w:hAnsi="Times New Roman"/>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spacing w:after="200" w:before="200" w:line="276" w:lineRule="auto"/>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Lista de actividades</w:t>
      </w:r>
    </w:p>
    <w:tbl>
      <w:tblPr>
        <w:tblStyle w:val="Table3"/>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175"/>
        <w:gridCol w:w="2625"/>
        <w:gridCol w:w="2565"/>
        <w:tblGridChange w:id="0">
          <w:tblGrid>
            <w:gridCol w:w="1815"/>
            <w:gridCol w:w="2175"/>
            <w:gridCol w:w="2625"/>
            <w:gridCol w:w="2565"/>
          </w:tblGrid>
        </w:tblGridChange>
      </w:tblGrid>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63">
            <w:pPr>
              <w:spacing w:after="200" w:before="200" w:line="276"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Identificador</w:t>
            </w:r>
          </w:p>
        </w:tc>
        <w:tc>
          <w:tcPr>
            <w:tcMar>
              <w:top w:w="100.0" w:type="dxa"/>
              <w:left w:w="108.0" w:type="dxa"/>
              <w:bottom w:w="100.0" w:type="dxa"/>
              <w:right w:w="108.0" w:type="dxa"/>
            </w:tcMar>
            <w:vAlign w:val="center"/>
          </w:tcPr>
          <w:p w:rsidR="00000000" w:rsidDel="00000000" w:rsidP="00000000" w:rsidRDefault="00000000" w:rsidRPr="00000000" w14:paraId="00000064">
            <w:pPr>
              <w:spacing w:after="200" w:before="200" w:line="276"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Actividad</w:t>
            </w:r>
          </w:p>
        </w:tc>
        <w:tc>
          <w:tcPr>
            <w:tcMar>
              <w:top w:w="100.0" w:type="dxa"/>
              <w:left w:w="108.0" w:type="dxa"/>
              <w:bottom w:w="100.0" w:type="dxa"/>
              <w:right w:w="108.0" w:type="dxa"/>
            </w:tcMar>
            <w:vAlign w:val="center"/>
          </w:tcPr>
          <w:p w:rsidR="00000000" w:rsidDel="00000000" w:rsidP="00000000" w:rsidRDefault="00000000" w:rsidRPr="00000000" w14:paraId="00000065">
            <w:pPr>
              <w:spacing w:after="200" w:before="200" w:line="276"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Datos de Entrada</w:t>
            </w:r>
          </w:p>
        </w:tc>
        <w:tc>
          <w:tcPr>
            <w:tcMar>
              <w:top w:w="100.0" w:type="dxa"/>
              <w:left w:w="108.0" w:type="dxa"/>
              <w:bottom w:w="100.0" w:type="dxa"/>
              <w:right w:w="108.0" w:type="dxa"/>
            </w:tcMar>
            <w:vAlign w:val="center"/>
          </w:tcPr>
          <w:p w:rsidR="00000000" w:rsidDel="00000000" w:rsidP="00000000" w:rsidRDefault="00000000" w:rsidRPr="00000000" w14:paraId="00000066">
            <w:pPr>
              <w:spacing w:after="200" w:before="200" w:line="276"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Datos de Salida</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67">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 ACT-001</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68">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Validación de los dato ingresados</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69">
            <w:pPr>
              <w:numPr>
                <w:ilvl w:val="0"/>
                <w:numId w:val="1"/>
              </w:numPr>
              <w:spacing w:after="0" w:before="0" w:line="276" w:lineRule="auto"/>
              <w:ind w:left="283.4645669291342"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Nombres completos</w:t>
            </w:r>
          </w:p>
          <w:p w:rsidR="00000000" w:rsidDel="00000000" w:rsidP="00000000" w:rsidRDefault="00000000" w:rsidRPr="00000000" w14:paraId="0000006A">
            <w:pPr>
              <w:numPr>
                <w:ilvl w:val="0"/>
                <w:numId w:val="1"/>
              </w:numPr>
              <w:spacing w:after="0" w:before="0" w:line="276" w:lineRule="auto"/>
              <w:ind w:left="283.4645669291342"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Código de estudiante</w:t>
            </w:r>
          </w:p>
          <w:p w:rsidR="00000000" w:rsidDel="00000000" w:rsidP="00000000" w:rsidRDefault="00000000" w:rsidRPr="00000000" w14:paraId="0000006B">
            <w:pPr>
              <w:numPr>
                <w:ilvl w:val="0"/>
                <w:numId w:val="1"/>
              </w:numPr>
              <w:spacing w:after="0" w:before="0" w:line="276" w:lineRule="auto"/>
              <w:ind w:left="283.4645669291342"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Correo institucional </w:t>
            </w:r>
          </w:p>
          <w:p w:rsidR="00000000" w:rsidDel="00000000" w:rsidP="00000000" w:rsidRDefault="00000000" w:rsidRPr="00000000" w14:paraId="0000006C">
            <w:pPr>
              <w:numPr>
                <w:ilvl w:val="0"/>
                <w:numId w:val="1"/>
              </w:numPr>
              <w:spacing w:after="0" w:before="0" w:line="276" w:lineRule="auto"/>
              <w:ind w:left="283.4645669291342"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Facultad</w:t>
            </w:r>
          </w:p>
          <w:p w:rsidR="00000000" w:rsidDel="00000000" w:rsidP="00000000" w:rsidRDefault="00000000" w:rsidRPr="00000000" w14:paraId="0000006D">
            <w:pPr>
              <w:numPr>
                <w:ilvl w:val="0"/>
                <w:numId w:val="1"/>
              </w:numPr>
              <w:spacing w:after="0" w:before="0" w:line="276" w:lineRule="auto"/>
              <w:ind w:left="283.4645669291342"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Escuela profesional</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6E">
            <w:pPr>
              <w:numPr>
                <w:ilvl w:val="0"/>
                <w:numId w:val="4"/>
              </w:numPr>
              <w:spacing w:after="0" w:before="0" w:lineRule="auto"/>
              <w:ind w:left="283.4645669291342" w:hanging="28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 si la cuenta es válida.</w:t>
            </w:r>
          </w:p>
          <w:p w:rsidR="00000000" w:rsidDel="00000000" w:rsidP="00000000" w:rsidRDefault="00000000" w:rsidRPr="00000000" w14:paraId="0000006F">
            <w:pPr>
              <w:numPr>
                <w:ilvl w:val="0"/>
                <w:numId w:val="4"/>
              </w:numPr>
              <w:spacing w:after="0" w:before="0" w:lineRule="auto"/>
              <w:ind w:left="283.4645669291342" w:hanging="28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 si la cuenta es inválida.</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70">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 ACT-002</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71">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Validación de la cuenta</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72">
            <w:pPr>
              <w:numPr>
                <w:ilvl w:val="0"/>
                <w:numId w:val="4"/>
              </w:numPr>
              <w:spacing w:after="0" w:before="0" w:lineRule="auto"/>
              <w:ind w:left="283.4645669291342" w:hanging="283.464566929134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 si la cuenta es válida</w:t>
            </w:r>
          </w:p>
          <w:p w:rsidR="00000000" w:rsidDel="00000000" w:rsidP="00000000" w:rsidRDefault="00000000" w:rsidRPr="00000000" w14:paraId="00000073">
            <w:pPr>
              <w:numPr>
                <w:ilvl w:val="0"/>
                <w:numId w:val="4"/>
              </w:numPr>
              <w:spacing w:after="0" w:before="0" w:lineRule="auto"/>
              <w:ind w:left="283.4645669291342" w:hanging="283.464566929134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 si la cuenta es inválida</w:t>
            </w:r>
          </w:p>
        </w:tc>
        <w:tc>
          <w:tcPr>
            <w:tcMar>
              <w:top w:w="100.0" w:type="dxa"/>
              <w:left w:w="108.0" w:type="dxa"/>
              <w:bottom w:w="100.0" w:type="dxa"/>
              <w:right w:w="108.0" w:type="dxa"/>
            </w:tcMar>
            <w:vAlign w:val="center"/>
          </w:tcPr>
          <w:p w:rsidR="00000000" w:rsidDel="00000000" w:rsidP="00000000" w:rsidRDefault="00000000" w:rsidRPr="00000000" w14:paraId="00000074">
            <w:pPr>
              <w:numPr>
                <w:ilvl w:val="0"/>
                <w:numId w:val="3"/>
              </w:numPr>
              <w:spacing w:after="0" w:before="0" w:line="276" w:lineRule="auto"/>
              <w:ind w:left="283.4645669291342" w:hanging="283.4645669291342"/>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Correo de verificación: Si la entrada es True.</w:t>
            </w:r>
          </w:p>
          <w:p w:rsidR="00000000" w:rsidDel="00000000" w:rsidP="00000000" w:rsidRDefault="00000000" w:rsidRPr="00000000" w14:paraId="00000075">
            <w:pPr>
              <w:numPr>
                <w:ilvl w:val="0"/>
                <w:numId w:val="3"/>
              </w:numPr>
              <w:spacing w:after="0" w:before="0" w:lineRule="auto"/>
              <w:ind w:left="283.4645669291342" w:hanging="3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Notificación de “No se pudo crear la cuenta”, explicando dónde está el error: Si la entrada es False.</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76">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 ACT-003</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77">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 la cuenta</w:t>
            </w:r>
          </w:p>
        </w:tc>
        <w:tc>
          <w:tcPr>
            <w:tcMar>
              <w:top w:w="100.0" w:type="dxa"/>
              <w:left w:w="108.0" w:type="dxa"/>
              <w:bottom w:w="100.0" w:type="dxa"/>
              <w:right w:w="108.0" w:type="dxa"/>
            </w:tcMar>
            <w:vAlign w:val="center"/>
          </w:tcPr>
          <w:p w:rsidR="00000000" w:rsidDel="00000000" w:rsidP="00000000" w:rsidRDefault="00000000" w:rsidRPr="00000000" w14:paraId="00000078">
            <w:pPr>
              <w:spacing w:after="0"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 de verificación enviado al correo</w:t>
            </w:r>
          </w:p>
        </w:tc>
        <w:tc>
          <w:tcPr>
            <w:tcMar>
              <w:top w:w="100.0" w:type="dxa"/>
              <w:left w:w="108.0" w:type="dxa"/>
              <w:bottom w:w="100.0" w:type="dxa"/>
              <w:right w:w="108.0" w:type="dxa"/>
            </w:tcMar>
            <w:vAlign w:val="center"/>
          </w:tcPr>
          <w:p w:rsidR="00000000" w:rsidDel="00000000" w:rsidP="00000000" w:rsidRDefault="00000000" w:rsidRPr="00000000" w14:paraId="00000079">
            <w:pPr>
              <w:numPr>
                <w:ilvl w:val="0"/>
                <w:numId w:val="3"/>
              </w:numPr>
              <w:spacing w:after="0" w:before="0" w:line="276" w:lineRule="auto"/>
              <w:ind w:left="283.4645669291342" w:hanging="30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Notificación de “Cuenta creada exitosamente”: Si el código es el correcto.</w:t>
            </w:r>
          </w:p>
          <w:p w:rsidR="00000000" w:rsidDel="00000000" w:rsidP="00000000" w:rsidRDefault="00000000" w:rsidRPr="00000000" w14:paraId="0000007A">
            <w:pPr>
              <w:numPr>
                <w:ilvl w:val="0"/>
                <w:numId w:val="3"/>
              </w:numPr>
              <w:spacing w:after="0" w:before="0" w:line="276" w:lineRule="auto"/>
              <w:ind w:left="283.4645669291342" w:hanging="30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Notificación de “Código de verificación incorrecto”:  Si el código es incorrecto.</w:t>
            </w:r>
          </w:p>
        </w:tc>
      </w:tr>
    </w:tbl>
    <w:p w:rsidR="00000000" w:rsidDel="00000000" w:rsidP="00000000" w:rsidRDefault="00000000" w:rsidRPr="00000000" w14:paraId="0000007B">
      <w:pPr>
        <w:spacing w:after="200" w:before="200"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C">
      <w:pPr>
        <w:spacing w:after="200" w:before="200" w:line="276" w:lineRule="auto"/>
        <w:rPr>
          <w:rFonts w:ascii="Times New Roman" w:cs="Times New Roman" w:eastAsia="Times New Roman" w:hAnsi="Times New Roman"/>
          <w:sz w:val="22"/>
          <w:szCs w:val="22"/>
        </w:rPr>
      </w:pPr>
      <w:bookmarkStart w:colFirst="0" w:colLast="0" w:name="_heading=h.2s8eyo1" w:id="9"/>
      <w:bookmarkEnd w:id="9"/>
      <w:r w:rsidDel="00000000" w:rsidR="00000000" w:rsidRPr="00000000">
        <w:rPr>
          <w:rtl w:val="0"/>
        </w:rPr>
      </w:r>
    </w:p>
    <w:p w:rsidR="00000000" w:rsidDel="00000000" w:rsidP="00000000" w:rsidRDefault="00000000" w:rsidRPr="00000000" w14:paraId="0000007D">
      <w:pPr>
        <w:pStyle w:val="Heading2"/>
        <w:spacing w:after="200" w:before="200" w:line="276" w:lineRule="auto"/>
        <w:rPr>
          <w:rFonts w:ascii="Times New Roman" w:cs="Times New Roman" w:eastAsia="Times New Roman" w:hAnsi="Times New Roman"/>
        </w:rPr>
      </w:pPr>
      <w:bookmarkStart w:colFirst="0" w:colLast="0" w:name="_heading=h.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spacing w:after="200" w:before="200" w:line="276" w:lineRule="auto"/>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Diagrama del Proceso</w:t>
      </w:r>
    </w:p>
    <w:p w:rsidR="00000000" w:rsidDel="00000000" w:rsidP="00000000" w:rsidRDefault="00000000" w:rsidRPr="00000000" w14:paraId="0000007F">
      <w:pPr>
        <w:spacing w:after="200" w:before="200"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Pr>
        <w:drawing>
          <wp:inline distB="114300" distT="114300" distL="114300" distR="114300">
            <wp:extent cx="6443663" cy="2861627"/>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443663" cy="2861627"/>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00" w:before="200"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1">
      <w:pPr>
        <w:pStyle w:val="Heading2"/>
        <w:spacing w:after="200" w:before="200" w:line="276" w:lineRule="auto"/>
        <w:rPr>
          <w:rFonts w:ascii="Times New Roman" w:cs="Times New Roman" w:eastAsia="Times New Roman" w:hAnsi="Times New Roman"/>
        </w:rPr>
      </w:pPr>
      <w:bookmarkStart w:colFirst="0" w:colLast="0" w:name="_heading=h.26in1rg" w:id="12"/>
      <w:bookmarkEnd w:id="12"/>
      <w:r w:rsidDel="00000000" w:rsidR="00000000" w:rsidRPr="00000000">
        <w:rPr>
          <w:rtl w:val="0"/>
        </w:rPr>
      </w:r>
    </w:p>
    <w:p w:rsidR="00000000" w:rsidDel="00000000" w:rsidP="00000000" w:rsidRDefault="00000000" w:rsidRPr="00000000" w14:paraId="00000082">
      <w:pPr>
        <w:pStyle w:val="Heading2"/>
        <w:spacing w:after="200" w:before="200" w:line="276" w:lineRule="auto"/>
        <w:rPr>
          <w:rFonts w:ascii="Times New Roman" w:cs="Times New Roman" w:eastAsia="Times New Roman" w:hAnsi="Times New Roman"/>
        </w:rPr>
      </w:pPr>
      <w:bookmarkStart w:colFirst="0" w:colLast="0" w:name="_heading=h.lnxbz9" w:id="13"/>
      <w:bookmarkEnd w:id="13"/>
      <w:r w:rsidDel="00000000" w:rsidR="00000000" w:rsidRPr="00000000">
        <w:rPr>
          <w:rtl w:val="0"/>
        </w:rPr>
      </w:r>
    </w:p>
    <w:p w:rsidR="00000000" w:rsidDel="00000000" w:rsidP="00000000" w:rsidRDefault="00000000" w:rsidRPr="00000000" w14:paraId="00000083">
      <w:pPr>
        <w:pStyle w:val="Heading2"/>
        <w:spacing w:after="200" w:before="200" w:line="276" w:lineRule="auto"/>
        <w:rPr>
          <w:rFonts w:ascii="Times New Roman" w:cs="Times New Roman" w:eastAsia="Times New Roman" w:hAnsi="Times New Roman"/>
        </w:rPr>
      </w:pPr>
      <w:bookmarkStart w:colFirst="0" w:colLast="0" w:name="_heading=h.35nkun2" w:id="14"/>
      <w:bookmarkEnd w:id="14"/>
      <w:r w:rsidDel="00000000" w:rsidR="00000000" w:rsidRPr="00000000">
        <w:rPr>
          <w:rtl w:val="0"/>
        </w:rPr>
      </w:r>
    </w:p>
    <w:p w:rsidR="00000000" w:rsidDel="00000000" w:rsidP="00000000" w:rsidRDefault="00000000" w:rsidRPr="00000000" w14:paraId="00000084">
      <w:pPr>
        <w:pStyle w:val="Heading2"/>
        <w:spacing w:after="200" w:before="200" w:line="276" w:lineRule="auto"/>
        <w:rPr>
          <w:rFonts w:ascii="Times New Roman" w:cs="Times New Roman" w:eastAsia="Times New Roman" w:hAnsi="Times New Roman"/>
        </w:rPr>
      </w:pPr>
      <w:bookmarkStart w:colFirst="0" w:colLast="0" w:name="_heading=h.1ksv4uv" w:id="15"/>
      <w:bookmarkEnd w:id="15"/>
      <w:r w:rsidDel="00000000" w:rsidR="00000000" w:rsidRPr="00000000">
        <w:rPr>
          <w:rtl w:val="0"/>
        </w:rPr>
      </w:r>
    </w:p>
    <w:p w:rsidR="00000000" w:rsidDel="00000000" w:rsidP="00000000" w:rsidRDefault="00000000" w:rsidRPr="00000000" w14:paraId="00000085">
      <w:pPr>
        <w:pStyle w:val="Heading2"/>
        <w:spacing w:after="200" w:before="200" w:line="276" w:lineRule="auto"/>
        <w:rPr>
          <w:rFonts w:ascii="Times New Roman" w:cs="Times New Roman" w:eastAsia="Times New Roman" w:hAnsi="Times New Roman"/>
        </w:rPr>
      </w:pPr>
      <w:bookmarkStart w:colFirst="0" w:colLast="0" w:name="_heading=h.44sinio" w:id="16"/>
      <w:bookmarkEnd w:id="16"/>
      <w:r w:rsidDel="00000000" w:rsidR="00000000" w:rsidRPr="00000000">
        <w:rPr>
          <w:rtl w:val="0"/>
        </w:rPr>
      </w:r>
    </w:p>
    <w:p w:rsidR="00000000" w:rsidDel="00000000" w:rsidP="00000000" w:rsidRDefault="00000000" w:rsidRPr="00000000" w14:paraId="00000086">
      <w:pPr>
        <w:pStyle w:val="Heading2"/>
        <w:spacing w:after="200" w:before="200" w:line="276" w:lineRule="auto"/>
        <w:rPr>
          <w:rFonts w:ascii="Times New Roman" w:cs="Times New Roman" w:eastAsia="Times New Roman" w:hAnsi="Times New Roman"/>
        </w:rPr>
      </w:pPr>
      <w:bookmarkStart w:colFirst="0" w:colLast="0" w:name="_heading=h.2jxsxqh" w:id="17"/>
      <w:bookmarkEnd w:id="17"/>
      <w:r w:rsidDel="00000000" w:rsidR="00000000" w:rsidRPr="00000000">
        <w:rPr>
          <w:rtl w:val="0"/>
        </w:rPr>
      </w:r>
    </w:p>
    <w:p w:rsidR="00000000" w:rsidDel="00000000" w:rsidP="00000000" w:rsidRDefault="00000000" w:rsidRPr="00000000" w14:paraId="00000087">
      <w:pPr>
        <w:pStyle w:val="Heading2"/>
        <w:spacing w:after="200" w:before="200" w:line="276" w:lineRule="auto"/>
        <w:rPr>
          <w:rFonts w:ascii="Times New Roman" w:cs="Times New Roman" w:eastAsia="Times New Roman" w:hAnsi="Times New Roman"/>
        </w:rPr>
      </w:pPr>
      <w:bookmarkStart w:colFirst="0" w:colLast="0" w:name="_heading=h.z337ya" w:id="18"/>
      <w:bookmarkEnd w:id="18"/>
      <w:r w:rsidDel="00000000" w:rsidR="00000000" w:rsidRPr="00000000">
        <w:rPr>
          <w:rtl w:val="0"/>
        </w:rPr>
      </w:r>
    </w:p>
    <w:p w:rsidR="00000000" w:rsidDel="00000000" w:rsidP="00000000" w:rsidRDefault="00000000" w:rsidRPr="00000000" w14:paraId="00000088">
      <w:pPr>
        <w:pStyle w:val="Heading2"/>
        <w:spacing w:after="200" w:before="200" w:line="276" w:lineRule="auto"/>
        <w:rPr>
          <w:rFonts w:ascii="Times New Roman" w:cs="Times New Roman" w:eastAsia="Times New Roman" w:hAnsi="Times New Roman"/>
        </w:rPr>
      </w:pPr>
      <w:bookmarkStart w:colFirst="0" w:colLast="0" w:name="_heading=h.3j2qqm3" w:id="19"/>
      <w:bookmarkEnd w:id="19"/>
      <w:r w:rsidDel="00000000" w:rsidR="00000000" w:rsidRPr="00000000">
        <w:rPr>
          <w:rtl w:val="0"/>
        </w:rPr>
      </w:r>
    </w:p>
    <w:p w:rsidR="00000000" w:rsidDel="00000000" w:rsidP="00000000" w:rsidRDefault="00000000" w:rsidRPr="00000000" w14:paraId="00000089">
      <w:pPr>
        <w:pStyle w:val="Heading2"/>
        <w:spacing w:after="200" w:before="200" w:line="276" w:lineRule="auto"/>
        <w:rPr>
          <w:rFonts w:ascii="Times New Roman" w:cs="Times New Roman" w:eastAsia="Times New Roman" w:hAnsi="Times New Roman"/>
        </w:rPr>
      </w:pPr>
      <w:bookmarkStart w:colFirst="0" w:colLast="0" w:name="_heading=h.1y810tw" w:id="20"/>
      <w:bookmarkEnd w:id="20"/>
      <w:r w:rsidDel="00000000" w:rsidR="00000000" w:rsidRPr="00000000">
        <w:rPr>
          <w:rtl w:val="0"/>
        </w:rPr>
      </w:r>
    </w:p>
    <w:p w:rsidR="00000000" w:rsidDel="00000000" w:rsidP="00000000" w:rsidRDefault="00000000" w:rsidRPr="00000000" w14:paraId="0000008A">
      <w:pPr>
        <w:pStyle w:val="Heading2"/>
        <w:spacing w:after="200" w:before="200" w:line="276" w:lineRule="auto"/>
        <w:rPr>
          <w:rFonts w:ascii="Times New Roman" w:cs="Times New Roman" w:eastAsia="Times New Roman" w:hAnsi="Times New Roman"/>
        </w:rPr>
      </w:pPr>
      <w:bookmarkStart w:colFirst="0" w:colLast="0" w:name="_heading=h.4i7ojhp" w:id="21"/>
      <w:bookmarkEnd w:id="21"/>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2"/>
        <w:spacing w:after="200" w:before="200" w:line="276" w:lineRule="auto"/>
        <w:rPr>
          <w:rFonts w:ascii="Times New Roman" w:cs="Times New Roman" w:eastAsia="Times New Roman" w:hAnsi="Times New Roman"/>
        </w:rPr>
      </w:pPr>
      <w:bookmarkStart w:colFirst="0" w:colLast="0" w:name="_heading=h.2xcytpi" w:id="22"/>
      <w:bookmarkEnd w:id="22"/>
      <w:r w:rsidDel="00000000" w:rsidR="00000000" w:rsidRPr="00000000">
        <w:rPr>
          <w:rFonts w:ascii="Times New Roman" w:cs="Times New Roman" w:eastAsia="Times New Roman" w:hAnsi="Times New Roman"/>
          <w:rtl w:val="0"/>
        </w:rPr>
        <w:t xml:space="preserve">Descripción de Actividades</w:t>
      </w:r>
    </w:p>
    <w:p w:rsidR="00000000" w:rsidDel="00000000" w:rsidP="00000000" w:rsidRDefault="00000000" w:rsidRPr="00000000" w14:paraId="0000008C">
      <w:pPr>
        <w:spacing w:after="200" w:before="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continuación se procederá a describir las actividades, el rol que realiza cada una de ellas y el tipo a la que pertenecen.</w:t>
      </w:r>
    </w:p>
    <w:tbl>
      <w:tblPr>
        <w:tblStyle w:val="Table4"/>
        <w:tblW w:w="92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620"/>
        <w:gridCol w:w="3630"/>
        <w:gridCol w:w="1320"/>
        <w:gridCol w:w="1470"/>
        <w:tblGridChange w:id="0">
          <w:tblGrid>
            <w:gridCol w:w="1185"/>
            <w:gridCol w:w="1620"/>
            <w:gridCol w:w="3630"/>
            <w:gridCol w:w="1320"/>
            <w:gridCol w:w="1470"/>
          </w:tblGrid>
        </w:tblGridChange>
      </w:tblGrid>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08D">
            <w:pPr>
              <w:spacing w:after="0" w:before="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8E">
            <w:pPr>
              <w:spacing w:after="0" w:before="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Actividad</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8F">
            <w:pPr>
              <w:spacing w:after="0" w:before="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Descripción </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90">
            <w:pPr>
              <w:spacing w:after="0" w:before="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Rol</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91">
            <w:pPr>
              <w:spacing w:after="0" w:before="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Tipo</w:t>
            </w:r>
          </w:p>
        </w:tc>
      </w:tr>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092">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 ACT-001  </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93">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Validación de los dato ingresados</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94">
            <w:pPr>
              <w:spacing w:after="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solicitan los datos de usuario requeridos para verificar si ya existe un usuario registrado con datos irrepetibles (correo institucional, código); de ser así, se devuelve False. De no existir se verifican si los datos pertenecen a un estudiante real de la universidad (correo institucional, si el código pertenece a la facultad, etc.); de ser así, devuelve True; caso contrario, False.</w:t>
            </w:r>
          </w:p>
          <w:p w:rsidR="00000000" w:rsidDel="00000000" w:rsidP="00000000" w:rsidRDefault="00000000" w:rsidRPr="00000000" w14:paraId="00000095">
            <w:pPr>
              <w:spacing w:after="0" w:before="0" w:line="276" w:lineRule="auto"/>
              <w:rPr>
                <w:rFonts w:ascii="Times New Roman" w:cs="Times New Roman" w:eastAsia="Times New Roman" w:hAnsi="Times New Roman"/>
              </w:rPr>
            </w:pP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96">
            <w:pPr>
              <w:spacing w:after="0" w:before="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Especialista en Seguridad</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97">
            <w:pPr>
              <w:spacing w:after="0" w:before="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Entrada de Datos </w:t>
            </w:r>
            <w:r w:rsidDel="00000000" w:rsidR="00000000" w:rsidRPr="00000000">
              <w:rPr>
                <w:rtl w:val="0"/>
              </w:rPr>
            </w:r>
          </w:p>
        </w:tc>
      </w:tr>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098">
            <w:pPr>
              <w:spacing w:after="0" w:before="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 ACT-00</w:t>
            </w:r>
            <w:r w:rsidDel="00000000" w:rsidR="00000000" w:rsidRPr="00000000">
              <w:rPr>
                <w:rFonts w:ascii="Times New Roman" w:cs="Times New Roman" w:eastAsia="Times New Roman" w:hAnsi="Times New Roman"/>
                <w:sz w:val="22"/>
                <w:szCs w:val="22"/>
                <w:rtl w:val="0"/>
              </w:rPr>
              <w:t xml:space="preserve">2</w:t>
            </w:r>
          </w:p>
        </w:tc>
        <w:tc>
          <w:tcPr>
            <w:tcMar>
              <w:top w:w="100.0" w:type="dxa"/>
              <w:left w:w="108.0" w:type="dxa"/>
              <w:bottom w:w="100.0" w:type="dxa"/>
              <w:right w:w="108.0" w:type="dxa"/>
            </w:tcMar>
            <w:vAlign w:val="center"/>
          </w:tcPr>
          <w:p w:rsidR="00000000" w:rsidDel="00000000" w:rsidP="00000000" w:rsidRDefault="00000000" w:rsidRPr="00000000" w14:paraId="00000099">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Validación de la cuenta</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9A">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los datos han sido validados correctamente, se envía un correo electrónico (al correo institucional ingresado) de verificación con un código de activación. Si los datos son inválidos, se muestra una notificación detallando dónde está el error y se regresa a la vista de inicio.</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9B">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Especialista en Seguridad</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9C">
            <w:pPr>
              <w:spacing w:after="0" w:before="0"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Toma de decisiones</w:t>
            </w:r>
            <w:r w:rsidDel="00000000" w:rsidR="00000000" w:rsidRPr="00000000">
              <w:rPr>
                <w:rtl w:val="0"/>
              </w:rPr>
            </w:r>
          </w:p>
        </w:tc>
      </w:tr>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09D">
            <w:pPr>
              <w:spacing w:after="0" w:before="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 ACT-003</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9E">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 la cuenta</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9F">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actividad solo ocurre cuando la cuenta ha sido validada exitosamente. El usuario ingresa el código de verificación y, de ser el correcto se procede a registrar el nuevo usuario en la base de datos y se le lleva a la vista de su perfil. En caso el código sea incorrecto, se hace saber mediante una notificación de “Código de verificación incorrecto”.</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A0">
            <w:pP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Especialista en Seguridad</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A1">
            <w:pPr>
              <w:spacing w:after="0" w:before="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Toma de decisiones</w:t>
            </w:r>
            <w:r w:rsidDel="00000000" w:rsidR="00000000" w:rsidRPr="00000000">
              <w:rPr>
                <w:rtl w:val="0"/>
              </w:rPr>
            </w:r>
          </w:p>
        </w:tc>
      </w:tr>
    </w:tbl>
    <w:p w:rsidR="00000000" w:rsidDel="00000000" w:rsidP="00000000" w:rsidRDefault="00000000" w:rsidRPr="00000000" w14:paraId="000000A2">
      <w:pPr>
        <w:spacing w:after="200" w:before="200" w:line="27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rPr>
          <w:rFonts w:ascii="Times New Roman" w:cs="Times New Roman" w:eastAsia="Times New Roman" w:hAnsi="Times New Roman"/>
        </w:rPr>
      </w:pPr>
      <w:bookmarkStart w:colFirst="0" w:colLast="0" w:name="_heading=h.1ci93xb" w:id="23"/>
      <w:bookmarkEnd w:id="23"/>
      <w:r w:rsidDel="00000000" w:rsidR="00000000" w:rsidRPr="00000000">
        <w:rPr>
          <w:rFonts w:ascii="Times New Roman" w:cs="Times New Roman" w:eastAsia="Times New Roman" w:hAnsi="Times New Roman"/>
          <w:rtl w:val="0"/>
        </w:rPr>
        <w:t xml:space="preserve">Proceso 2</w:t>
      </w:r>
      <w:r w:rsidDel="00000000" w:rsidR="00000000" w:rsidRPr="00000000">
        <w:rPr>
          <w:rtl w:val="0"/>
        </w:rPr>
      </w:r>
    </w:p>
    <w:p w:rsidR="00000000" w:rsidDel="00000000" w:rsidP="00000000" w:rsidRDefault="00000000" w:rsidRPr="00000000" w14:paraId="000000A4">
      <w:pPr>
        <w:pStyle w:val="Heading2"/>
        <w:rPr>
          <w:rFonts w:ascii="Times New Roman" w:cs="Times New Roman" w:eastAsia="Times New Roman" w:hAnsi="Times New Roman"/>
        </w:rPr>
      </w:pPr>
      <w:bookmarkStart w:colFirst="0" w:colLast="0" w:name="_heading=h.3whwml4" w:id="24"/>
      <w:bookmarkEnd w:id="24"/>
      <w:r w:rsidDel="00000000" w:rsidR="00000000" w:rsidRPr="00000000">
        <w:rPr>
          <w:rFonts w:ascii="Times New Roman" w:cs="Times New Roman" w:eastAsia="Times New Roman" w:hAnsi="Times New Roman"/>
          <w:rtl w:val="0"/>
        </w:rPr>
        <w:t xml:space="preserve">Ficha de Proceso</w:t>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A5">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Número o código de proceso</w:t>
            </w:r>
          </w:p>
        </w:tc>
        <w:tc>
          <w:tcPr>
            <w:tcMar>
              <w:top w:w="100.0" w:type="dxa"/>
              <w:left w:w="108.0" w:type="dxa"/>
              <w:bottom w:w="100.0" w:type="dxa"/>
              <w:right w:w="108.0" w:type="dxa"/>
            </w:tcMar>
            <w:vAlign w:val="center"/>
          </w:tcPr>
          <w:p w:rsidR="00000000" w:rsidDel="00000000" w:rsidP="00000000" w:rsidRDefault="00000000" w:rsidRPr="00000000" w14:paraId="000000A6">
            <w:pPr>
              <w:spacing w:after="0" w:before="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PROC-002</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A7">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Proceso</w:t>
            </w:r>
          </w:p>
        </w:tc>
        <w:tc>
          <w:tcPr>
            <w:tcMar>
              <w:top w:w="100.0" w:type="dxa"/>
              <w:left w:w="108.0" w:type="dxa"/>
              <w:bottom w:w="100.0" w:type="dxa"/>
              <w:right w:w="108.0" w:type="dxa"/>
            </w:tcMar>
            <w:vAlign w:val="center"/>
          </w:tcPr>
          <w:p w:rsidR="00000000" w:rsidDel="00000000" w:rsidP="00000000" w:rsidRDefault="00000000" w:rsidRPr="00000000" w14:paraId="000000A8">
            <w:pPr>
              <w:spacing w:after="0" w:before="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Proceso de publicación de productos </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A9">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Responsable</w:t>
            </w:r>
          </w:p>
        </w:tc>
        <w:tc>
          <w:tcPr>
            <w:tcMar>
              <w:top w:w="100.0" w:type="dxa"/>
              <w:left w:w="108.0" w:type="dxa"/>
              <w:bottom w:w="100.0" w:type="dxa"/>
              <w:right w:w="108.0" w:type="dxa"/>
            </w:tcMar>
            <w:vAlign w:val="center"/>
          </w:tcPr>
          <w:p w:rsidR="00000000" w:rsidDel="00000000" w:rsidP="00000000" w:rsidRDefault="00000000" w:rsidRPr="00000000" w14:paraId="000000AA">
            <w:pPr>
              <w:spacing w:after="0" w:before="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Usuarios (Vendedores)</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AB">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 / Propósito</w:t>
            </w:r>
          </w:p>
        </w:tc>
        <w:tc>
          <w:tcPr>
            <w:tcMar>
              <w:top w:w="100.0" w:type="dxa"/>
              <w:left w:w="108.0" w:type="dxa"/>
              <w:bottom w:w="100.0" w:type="dxa"/>
              <w:right w:w="108.0" w:type="dxa"/>
            </w:tcMar>
            <w:vAlign w:val="center"/>
          </w:tcPr>
          <w:p w:rsidR="00000000" w:rsidDel="00000000" w:rsidP="00000000" w:rsidRDefault="00000000" w:rsidRPr="00000000" w14:paraId="000000AC">
            <w:pPr>
              <w:spacing w:after="0" w:before="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Permitir a los vendedores publicar productos de manera rápida y sencilla en la plataforma, asegurando que los datos ingresados cumplan con los requisitos de publicación.</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AD">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Frecuencia</w:t>
            </w:r>
          </w:p>
        </w:tc>
        <w:tc>
          <w:tcPr>
            <w:tcMar>
              <w:top w:w="100.0" w:type="dxa"/>
              <w:left w:w="108.0" w:type="dxa"/>
              <w:bottom w:w="100.0" w:type="dxa"/>
              <w:right w:w="108.0" w:type="dxa"/>
            </w:tcMar>
            <w:vAlign w:val="center"/>
          </w:tcPr>
          <w:p w:rsidR="00000000" w:rsidDel="00000000" w:rsidP="00000000" w:rsidRDefault="00000000" w:rsidRPr="00000000" w14:paraId="000000AE">
            <w:pPr>
              <w:spacing w:after="0" w:before="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realiza cada vez que un vendedor desea agregar un nuevo producto a la plataforma..</w:t>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pStyle w:val="Heading2"/>
        <w:rPr>
          <w:rFonts w:ascii="Times New Roman" w:cs="Times New Roman" w:eastAsia="Times New Roman" w:hAnsi="Times New Roman"/>
        </w:rPr>
      </w:pPr>
      <w:bookmarkStart w:colFirst="0" w:colLast="0" w:name="_heading=h.2bn6wsx" w:id="25"/>
      <w:bookmarkEnd w:id="25"/>
      <w:r w:rsidDel="00000000" w:rsidR="00000000" w:rsidRPr="00000000">
        <w:rPr>
          <w:rFonts w:ascii="Times New Roman" w:cs="Times New Roman" w:eastAsia="Times New Roman" w:hAnsi="Times New Roman"/>
          <w:rtl w:val="0"/>
        </w:rPr>
        <w:t xml:space="preserve">Lista de actividades</w:t>
      </w:r>
    </w:p>
    <w:tbl>
      <w:tblPr>
        <w:tblStyle w:val="Table6"/>
        <w:tblW w:w="10365.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950"/>
        <w:gridCol w:w="3165"/>
        <w:gridCol w:w="3780"/>
        <w:tblGridChange w:id="0">
          <w:tblGrid>
            <w:gridCol w:w="1470"/>
            <w:gridCol w:w="1950"/>
            <w:gridCol w:w="3165"/>
            <w:gridCol w:w="3780"/>
          </w:tblGrid>
        </w:tblGridChange>
      </w:tblGrid>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B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Identificador</w:t>
            </w:r>
          </w:p>
        </w:tc>
        <w:tc>
          <w:tcPr>
            <w:tcMar>
              <w:top w:w="100.0" w:type="dxa"/>
              <w:left w:w="108.0" w:type="dxa"/>
              <w:bottom w:w="100.0" w:type="dxa"/>
              <w:right w:w="108.0" w:type="dxa"/>
            </w:tcMar>
            <w:vAlign w:val="center"/>
          </w:tcPr>
          <w:p w:rsidR="00000000" w:rsidDel="00000000" w:rsidP="00000000" w:rsidRDefault="00000000" w:rsidRPr="00000000" w14:paraId="000000B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Actividad</w:t>
            </w:r>
          </w:p>
        </w:tc>
        <w:tc>
          <w:tcPr>
            <w:tcMar>
              <w:top w:w="100.0" w:type="dxa"/>
              <w:left w:w="108.0" w:type="dxa"/>
              <w:bottom w:w="100.0" w:type="dxa"/>
              <w:right w:w="108.0" w:type="dxa"/>
            </w:tcMar>
            <w:vAlign w:val="center"/>
          </w:tcPr>
          <w:p w:rsidR="00000000" w:rsidDel="00000000" w:rsidP="00000000" w:rsidRDefault="00000000" w:rsidRPr="00000000" w14:paraId="000000B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Datos de Entrada</w:t>
            </w:r>
          </w:p>
        </w:tc>
        <w:tc>
          <w:tcPr>
            <w:tcMar>
              <w:top w:w="100.0" w:type="dxa"/>
              <w:left w:w="108.0" w:type="dxa"/>
              <w:bottom w:w="100.0" w:type="dxa"/>
              <w:right w:w="108.0" w:type="dxa"/>
            </w:tcMar>
            <w:vAlign w:val="center"/>
          </w:tcPr>
          <w:p w:rsidR="00000000" w:rsidDel="00000000" w:rsidP="00000000" w:rsidRDefault="00000000" w:rsidRPr="00000000" w14:paraId="000000B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Datos de Salida</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B5">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ACT-001  </w:t>
            </w:r>
          </w:p>
        </w:tc>
        <w:tc>
          <w:tcPr>
            <w:tcMar>
              <w:top w:w="100.0" w:type="dxa"/>
              <w:left w:w="108.0" w:type="dxa"/>
              <w:bottom w:w="100.0" w:type="dxa"/>
              <w:right w:w="108.0" w:type="dxa"/>
            </w:tcMar>
            <w:vAlign w:val="center"/>
          </w:tcPr>
          <w:p w:rsidR="00000000" w:rsidDel="00000000" w:rsidP="00000000" w:rsidRDefault="00000000" w:rsidRPr="00000000" w14:paraId="000000B6">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Ingreso de Detalles del Producto</w:t>
            </w:r>
          </w:p>
        </w:tc>
        <w:tc>
          <w:tcPr>
            <w:tcMar>
              <w:top w:w="100.0" w:type="dxa"/>
              <w:left w:w="108.0" w:type="dxa"/>
              <w:bottom w:w="100.0" w:type="dxa"/>
              <w:right w:w="108.0" w:type="dxa"/>
            </w:tcMar>
            <w:vAlign w:val="center"/>
          </w:tcPr>
          <w:p w:rsidR="00000000" w:rsidDel="00000000" w:rsidP="00000000" w:rsidRDefault="00000000" w:rsidRPr="00000000" w14:paraId="000000B7">
            <w:pPr>
              <w:numPr>
                <w:ilvl w:val="0"/>
                <w:numId w:val="5"/>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Nombre del producto</w:t>
            </w:r>
          </w:p>
          <w:p w:rsidR="00000000" w:rsidDel="00000000" w:rsidP="00000000" w:rsidRDefault="00000000" w:rsidRPr="00000000" w14:paraId="000000B8">
            <w:pPr>
              <w:numPr>
                <w:ilvl w:val="0"/>
                <w:numId w:val="5"/>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Descripción del producto</w:t>
            </w:r>
          </w:p>
          <w:p w:rsidR="00000000" w:rsidDel="00000000" w:rsidP="00000000" w:rsidRDefault="00000000" w:rsidRPr="00000000" w14:paraId="000000B9">
            <w:pPr>
              <w:numPr>
                <w:ilvl w:val="0"/>
                <w:numId w:val="5"/>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Imágenes del producto</w:t>
            </w:r>
          </w:p>
          <w:p w:rsidR="00000000" w:rsidDel="00000000" w:rsidP="00000000" w:rsidRDefault="00000000" w:rsidRPr="00000000" w14:paraId="000000BA">
            <w:pPr>
              <w:numPr>
                <w:ilvl w:val="0"/>
                <w:numId w:val="5"/>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Precio del producto</w:t>
            </w:r>
          </w:p>
          <w:p w:rsidR="00000000" w:rsidDel="00000000" w:rsidP="00000000" w:rsidRDefault="00000000" w:rsidRPr="00000000" w14:paraId="000000BB">
            <w:pPr>
              <w:numPr>
                <w:ilvl w:val="0"/>
                <w:numId w:val="5"/>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Categoría del producto</w:t>
            </w:r>
          </w:p>
        </w:tc>
        <w:tc>
          <w:tcPr>
            <w:tcMar>
              <w:top w:w="100.0" w:type="dxa"/>
              <w:left w:w="108.0" w:type="dxa"/>
              <w:bottom w:w="100.0" w:type="dxa"/>
              <w:right w:w="108.0" w:type="dxa"/>
            </w:tcMar>
            <w:vAlign w:val="center"/>
          </w:tcPr>
          <w:p w:rsidR="00000000" w:rsidDel="00000000" w:rsidP="00000000" w:rsidRDefault="00000000" w:rsidRPr="00000000" w14:paraId="000000BC">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Detalles del producto ingresados en el sistema  </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BD">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ACT-002   </w:t>
            </w:r>
          </w:p>
        </w:tc>
        <w:tc>
          <w:tcPr>
            <w:tcMar>
              <w:top w:w="100.0" w:type="dxa"/>
              <w:left w:w="108.0" w:type="dxa"/>
              <w:bottom w:w="100.0" w:type="dxa"/>
              <w:right w:w="108.0" w:type="dxa"/>
            </w:tcMar>
            <w:vAlign w:val="center"/>
          </w:tcPr>
          <w:p w:rsidR="00000000" w:rsidDel="00000000" w:rsidP="00000000" w:rsidRDefault="00000000" w:rsidRPr="00000000" w14:paraId="000000BE">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Verificación de la Publicación</w:t>
            </w:r>
          </w:p>
        </w:tc>
        <w:tc>
          <w:tcPr>
            <w:tcMar>
              <w:top w:w="100.0" w:type="dxa"/>
              <w:left w:w="108.0" w:type="dxa"/>
              <w:bottom w:w="100.0" w:type="dxa"/>
              <w:right w:w="108.0" w:type="dxa"/>
            </w:tcMar>
            <w:vAlign w:val="center"/>
          </w:tcPr>
          <w:p w:rsidR="00000000" w:rsidDel="00000000" w:rsidP="00000000" w:rsidRDefault="00000000" w:rsidRPr="00000000" w14:paraId="000000BF">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Detalles del producto ingresados</w:t>
            </w:r>
          </w:p>
        </w:tc>
        <w:tc>
          <w:tcPr>
            <w:tcMar>
              <w:top w:w="100.0" w:type="dxa"/>
              <w:left w:w="108.0" w:type="dxa"/>
              <w:bottom w:w="100.0" w:type="dxa"/>
              <w:right w:w="108.0" w:type="dxa"/>
            </w:tcMar>
            <w:vAlign w:val="center"/>
          </w:tcPr>
          <w:p w:rsidR="00000000" w:rsidDel="00000000" w:rsidP="00000000" w:rsidRDefault="00000000" w:rsidRPr="00000000" w14:paraId="000000C0">
            <w:pPr>
              <w:numPr>
                <w:ilvl w:val="0"/>
                <w:numId w:val="2"/>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Notificación de publicación exitosa</w:t>
            </w:r>
          </w:p>
          <w:p w:rsidR="00000000" w:rsidDel="00000000" w:rsidP="00000000" w:rsidRDefault="00000000" w:rsidRPr="00000000" w14:paraId="000000C1">
            <w:pPr>
              <w:numPr>
                <w:ilvl w:val="0"/>
                <w:numId w:val="2"/>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Notificación de errores (si aplica, como campos incompletos o formato incorrecto)</w:t>
            </w:r>
          </w:p>
        </w:tc>
      </w:tr>
    </w:tbl>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pStyle w:val="Heading2"/>
        <w:rPr>
          <w:rFonts w:ascii="Times New Roman" w:cs="Times New Roman" w:eastAsia="Times New Roman" w:hAnsi="Times New Roman"/>
        </w:rPr>
      </w:pPr>
      <w:bookmarkStart w:colFirst="0" w:colLast="0" w:name="_heading=h.3as4poj" w:id="26"/>
      <w:bookmarkEnd w:id="26"/>
      <w:r w:rsidDel="00000000" w:rsidR="00000000" w:rsidRPr="00000000">
        <w:rPr>
          <w:rFonts w:ascii="Times New Roman" w:cs="Times New Roman" w:eastAsia="Times New Roman" w:hAnsi="Times New Roman"/>
          <w:rtl w:val="0"/>
        </w:rPr>
        <w:t xml:space="preserve">Diagrama del Proceso</w:t>
      </w:r>
    </w:p>
    <w:p w:rsidR="00000000" w:rsidDel="00000000" w:rsidP="00000000" w:rsidRDefault="00000000" w:rsidRPr="00000000" w14:paraId="000000C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443128" cy="1951524"/>
            <wp:effectExtent b="0" l="0" r="0" 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6443128" cy="1951524"/>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Style w:val="Heading2"/>
        <w:rPr>
          <w:rFonts w:ascii="Times New Roman" w:cs="Times New Roman" w:eastAsia="Times New Roman" w:hAnsi="Times New Roman"/>
        </w:rPr>
      </w:pPr>
      <w:bookmarkStart w:colFirst="0" w:colLast="0" w:name="_heading=h.1pxezwc" w:id="27"/>
      <w:bookmarkEnd w:id="27"/>
      <w:r w:rsidDel="00000000" w:rsidR="00000000" w:rsidRPr="00000000">
        <w:rPr>
          <w:rFonts w:ascii="Times New Roman" w:cs="Times New Roman" w:eastAsia="Times New Roman" w:hAnsi="Times New Roman"/>
          <w:rtl w:val="0"/>
        </w:rPr>
        <w:t xml:space="preserve">Descripción de Actividades</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se procederá a describir las actividades, el rol que realiza cada una de ellas y el tipo a la que pertenecen.</w:t>
      </w:r>
    </w:p>
    <w:tbl>
      <w:tblPr>
        <w:tblStyle w:val="Table7"/>
        <w:tblW w:w="102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785"/>
        <w:gridCol w:w="4005"/>
        <w:gridCol w:w="1695"/>
        <w:gridCol w:w="1680"/>
        <w:tblGridChange w:id="0">
          <w:tblGrid>
            <w:gridCol w:w="1095"/>
            <w:gridCol w:w="1785"/>
            <w:gridCol w:w="4005"/>
            <w:gridCol w:w="1695"/>
            <w:gridCol w:w="1680"/>
          </w:tblGrid>
        </w:tblGridChange>
      </w:tblGrid>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0C8">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C9">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Actividad</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CA">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CB">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CC">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CD">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ACT-001</w:t>
            </w:r>
          </w:p>
        </w:tc>
        <w:tc>
          <w:tcPr>
            <w:tcMar>
              <w:top w:w="100.0" w:type="dxa"/>
              <w:left w:w="108.0" w:type="dxa"/>
              <w:bottom w:w="100.0" w:type="dxa"/>
              <w:right w:w="108.0" w:type="dxa"/>
            </w:tcMar>
            <w:vAlign w:val="center"/>
          </w:tcPr>
          <w:p w:rsidR="00000000" w:rsidDel="00000000" w:rsidP="00000000" w:rsidRDefault="00000000" w:rsidRPr="00000000" w14:paraId="000000CE">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Selección del Tipo de Publicación</w:t>
            </w:r>
          </w:p>
        </w:tc>
        <w:tc>
          <w:tcPr>
            <w:tcMar>
              <w:top w:w="100.0" w:type="dxa"/>
              <w:left w:w="108.0" w:type="dxa"/>
              <w:bottom w:w="100.0" w:type="dxa"/>
              <w:right w:w="108.0" w:type="dxa"/>
            </w:tcMar>
            <w:vAlign w:val="center"/>
          </w:tcPr>
          <w:p w:rsidR="00000000" w:rsidDel="00000000" w:rsidP="00000000" w:rsidRDefault="00000000" w:rsidRPr="00000000" w14:paraId="000000CF">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vendedor selecciona si desea publicar el producto como un vendedor normal o a nombre de su marca.</w:t>
            </w:r>
          </w:p>
        </w:tc>
        <w:tc>
          <w:tcPr>
            <w:tcMar>
              <w:top w:w="100.0" w:type="dxa"/>
              <w:left w:w="108.0" w:type="dxa"/>
              <w:bottom w:w="100.0" w:type="dxa"/>
              <w:right w:w="108.0" w:type="dxa"/>
            </w:tcMar>
            <w:vAlign w:val="center"/>
          </w:tcPr>
          <w:p w:rsidR="00000000" w:rsidDel="00000000" w:rsidP="00000000" w:rsidRDefault="00000000" w:rsidRPr="00000000" w14:paraId="000000D0">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Vendedor</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D1">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Decisión  </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D2">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ACT-002</w:t>
            </w:r>
          </w:p>
        </w:tc>
        <w:tc>
          <w:tcPr>
            <w:tcMar>
              <w:top w:w="100.0" w:type="dxa"/>
              <w:left w:w="108.0" w:type="dxa"/>
              <w:bottom w:w="100.0" w:type="dxa"/>
              <w:right w:w="108.0" w:type="dxa"/>
            </w:tcMar>
            <w:vAlign w:val="center"/>
          </w:tcPr>
          <w:p w:rsidR="00000000" w:rsidDel="00000000" w:rsidP="00000000" w:rsidRDefault="00000000" w:rsidRPr="00000000" w14:paraId="000000D3">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Ingreso de Detalles del Producto</w:t>
            </w:r>
          </w:p>
        </w:tc>
        <w:tc>
          <w:tcPr>
            <w:tcMar>
              <w:top w:w="100.0" w:type="dxa"/>
              <w:left w:w="108.0" w:type="dxa"/>
              <w:bottom w:w="100.0" w:type="dxa"/>
              <w:right w:w="108.0" w:type="dxa"/>
            </w:tcMar>
            <w:vAlign w:val="center"/>
          </w:tcPr>
          <w:p w:rsidR="00000000" w:rsidDel="00000000" w:rsidP="00000000" w:rsidRDefault="00000000" w:rsidRPr="00000000" w14:paraId="000000D4">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vendedor completa los campos necesarios para publicar el producto, incluyendo nombre, descripción, precio, imágenes, y categoría.</w:t>
            </w:r>
          </w:p>
        </w:tc>
        <w:tc>
          <w:tcPr>
            <w:tcMar>
              <w:top w:w="100.0" w:type="dxa"/>
              <w:left w:w="108.0" w:type="dxa"/>
              <w:bottom w:w="100.0" w:type="dxa"/>
              <w:right w:w="108.0" w:type="dxa"/>
            </w:tcMar>
            <w:vAlign w:val="center"/>
          </w:tcPr>
          <w:p w:rsidR="00000000" w:rsidDel="00000000" w:rsidP="00000000" w:rsidRDefault="00000000" w:rsidRPr="00000000" w14:paraId="000000D5">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Vendedor</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D6">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Entrada de Datos </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D7">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ACT-003</w:t>
            </w:r>
          </w:p>
        </w:tc>
        <w:tc>
          <w:tcPr>
            <w:tcMar>
              <w:top w:w="100.0" w:type="dxa"/>
              <w:left w:w="108.0" w:type="dxa"/>
              <w:bottom w:w="100.0" w:type="dxa"/>
              <w:right w:w="108.0" w:type="dxa"/>
            </w:tcMar>
            <w:vAlign w:val="center"/>
          </w:tcPr>
          <w:p w:rsidR="00000000" w:rsidDel="00000000" w:rsidP="00000000" w:rsidRDefault="00000000" w:rsidRPr="00000000" w14:paraId="000000D8">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Verificación  de Datos</w:t>
            </w:r>
          </w:p>
        </w:tc>
        <w:tc>
          <w:tcPr>
            <w:tcMar>
              <w:top w:w="100.0" w:type="dxa"/>
              <w:left w:w="108.0" w:type="dxa"/>
              <w:bottom w:w="100.0" w:type="dxa"/>
              <w:right w:w="108.0" w:type="dxa"/>
            </w:tcMar>
            <w:vAlign w:val="center"/>
          </w:tcPr>
          <w:p w:rsidR="00000000" w:rsidDel="00000000" w:rsidP="00000000" w:rsidRDefault="00000000" w:rsidRPr="00000000" w14:paraId="000000D9">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revisa si todos los datos ingresados cumplen con los requisitos establecidos.</w:t>
            </w:r>
          </w:p>
        </w:tc>
        <w:tc>
          <w:tcPr>
            <w:tcMar>
              <w:top w:w="100.0" w:type="dxa"/>
              <w:left w:w="108.0" w:type="dxa"/>
              <w:bottom w:w="100.0" w:type="dxa"/>
              <w:right w:w="108.0" w:type="dxa"/>
            </w:tcMar>
            <w:vAlign w:val="center"/>
          </w:tcPr>
          <w:p w:rsidR="00000000" w:rsidDel="00000000" w:rsidP="00000000" w:rsidRDefault="00000000" w:rsidRPr="00000000" w14:paraId="000000DA">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DB">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Validación</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DC">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ACT-004</w:t>
            </w:r>
          </w:p>
        </w:tc>
        <w:tc>
          <w:tcPr>
            <w:tcMar>
              <w:top w:w="100.0" w:type="dxa"/>
              <w:left w:w="108.0" w:type="dxa"/>
              <w:bottom w:w="100.0" w:type="dxa"/>
              <w:right w:w="108.0" w:type="dxa"/>
            </w:tcMar>
            <w:vAlign w:val="center"/>
          </w:tcPr>
          <w:p w:rsidR="00000000" w:rsidDel="00000000" w:rsidP="00000000" w:rsidRDefault="00000000" w:rsidRPr="00000000" w14:paraId="000000DD">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Corrección de Datos (si aplica)</w:t>
            </w:r>
          </w:p>
        </w:tc>
        <w:tc>
          <w:tcPr>
            <w:tcMar>
              <w:top w:w="100.0" w:type="dxa"/>
              <w:left w:w="108.0" w:type="dxa"/>
              <w:bottom w:w="100.0" w:type="dxa"/>
              <w:right w:w="108.0" w:type="dxa"/>
            </w:tcMar>
            <w:vAlign w:val="center"/>
          </w:tcPr>
          <w:p w:rsidR="00000000" w:rsidDel="00000000" w:rsidP="00000000" w:rsidRDefault="00000000" w:rsidRPr="00000000" w14:paraId="000000DE">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se detectan errores durante la verificación automática, el sistema notifica al vendedor para que realice las correcciones necesarias.</w:t>
            </w:r>
          </w:p>
        </w:tc>
        <w:tc>
          <w:tcPr>
            <w:tcMar>
              <w:top w:w="100.0" w:type="dxa"/>
              <w:left w:w="108.0" w:type="dxa"/>
              <w:bottom w:w="100.0" w:type="dxa"/>
              <w:right w:w="108.0" w:type="dxa"/>
            </w:tcMar>
            <w:vAlign w:val="center"/>
          </w:tcPr>
          <w:p w:rsidR="00000000" w:rsidDel="00000000" w:rsidP="00000000" w:rsidRDefault="00000000" w:rsidRPr="00000000" w14:paraId="000000DF">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Vendedor</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E0">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Corrección</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E1">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ACT-005</w:t>
            </w:r>
          </w:p>
        </w:tc>
        <w:tc>
          <w:tcPr>
            <w:tcMar>
              <w:top w:w="100.0" w:type="dxa"/>
              <w:left w:w="108.0" w:type="dxa"/>
              <w:bottom w:w="100.0" w:type="dxa"/>
              <w:right w:w="108.0" w:type="dxa"/>
            </w:tcMar>
            <w:vAlign w:val="center"/>
          </w:tcPr>
          <w:p w:rsidR="00000000" w:rsidDel="00000000" w:rsidP="00000000" w:rsidRDefault="00000000" w:rsidRPr="00000000" w14:paraId="000000E2">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Publicación del producto</w:t>
            </w:r>
          </w:p>
        </w:tc>
        <w:tc>
          <w:tcPr>
            <w:tcMar>
              <w:top w:w="100.0" w:type="dxa"/>
              <w:left w:w="108.0" w:type="dxa"/>
              <w:bottom w:w="100.0" w:type="dxa"/>
              <w:right w:w="108.0" w:type="dxa"/>
            </w:tcMar>
            <w:vAlign w:val="center"/>
          </w:tcPr>
          <w:p w:rsidR="00000000" w:rsidDel="00000000" w:rsidP="00000000" w:rsidRDefault="00000000" w:rsidRPr="00000000" w14:paraId="000000E3">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que los datos son validados correctamente, el producto se publica automáticamente en la plataforma.</w:t>
            </w:r>
          </w:p>
        </w:tc>
        <w:tc>
          <w:tcPr>
            <w:tcMar>
              <w:top w:w="100.0" w:type="dxa"/>
              <w:left w:w="108.0" w:type="dxa"/>
              <w:bottom w:w="100.0" w:type="dxa"/>
              <w:right w:w="108.0" w:type="dxa"/>
            </w:tcMar>
            <w:vAlign w:val="center"/>
          </w:tcPr>
          <w:p w:rsidR="00000000" w:rsidDel="00000000" w:rsidP="00000000" w:rsidRDefault="00000000" w:rsidRPr="00000000" w14:paraId="000000E4">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E5">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Publicación</w:t>
            </w:r>
          </w:p>
        </w:tc>
      </w:tr>
    </w:tbl>
    <w:p w:rsidR="00000000" w:rsidDel="00000000" w:rsidP="00000000" w:rsidRDefault="00000000" w:rsidRPr="00000000" w14:paraId="000000E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1"/>
        <w:rPr>
          <w:rFonts w:ascii="Times New Roman" w:cs="Times New Roman" w:eastAsia="Times New Roman" w:hAnsi="Times New Roman"/>
        </w:rPr>
      </w:pPr>
      <w:bookmarkStart w:colFirst="0" w:colLast="0" w:name="_heading=h.32hioqz" w:id="28"/>
      <w:bookmarkEnd w:id="28"/>
      <w:r w:rsidDel="00000000" w:rsidR="00000000" w:rsidRPr="00000000">
        <w:rPr>
          <w:rFonts w:ascii="Times New Roman" w:cs="Times New Roman" w:eastAsia="Times New Roman" w:hAnsi="Times New Roman"/>
          <w:rtl w:val="0"/>
        </w:rPr>
        <w:t xml:space="preserve">Proceso 3</w:t>
      </w:r>
    </w:p>
    <w:p w:rsidR="00000000" w:rsidDel="00000000" w:rsidP="00000000" w:rsidRDefault="00000000" w:rsidRPr="00000000" w14:paraId="000000E8">
      <w:pPr>
        <w:pStyle w:val="Heading2"/>
        <w:rPr>
          <w:rFonts w:ascii="Times New Roman" w:cs="Times New Roman" w:eastAsia="Times New Roman" w:hAnsi="Times New Roman"/>
        </w:rPr>
      </w:pPr>
      <w:bookmarkStart w:colFirst="0" w:colLast="0" w:name="_heading=h.1hmsyys" w:id="29"/>
      <w:bookmarkEnd w:id="29"/>
      <w:r w:rsidDel="00000000" w:rsidR="00000000" w:rsidRPr="00000000">
        <w:rPr>
          <w:rFonts w:ascii="Times New Roman" w:cs="Times New Roman" w:eastAsia="Times New Roman" w:hAnsi="Times New Roman"/>
          <w:rtl w:val="0"/>
        </w:rPr>
        <w:t xml:space="preserve">Ficha de Proceso</w:t>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3.333333333334"/>
        <w:gridCol w:w="5596.666666666666"/>
        <w:tblGridChange w:id="0">
          <w:tblGrid>
            <w:gridCol w:w="3763.333333333334"/>
            <w:gridCol w:w="5596.666666666666"/>
          </w:tblGrid>
        </w:tblGridChange>
      </w:tblGrid>
      <w:tr>
        <w:trPr>
          <w:cantSplit w:val="1"/>
          <w:trHeight w:val="844.2002794364691"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0E9">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Número o código de proceso</w:t>
            </w:r>
          </w:p>
        </w:tc>
        <w:tc>
          <w:tcPr>
            <w:tcMar>
              <w:top w:w="100.0" w:type="dxa"/>
              <w:left w:w="108.0" w:type="dxa"/>
              <w:bottom w:w="100.0" w:type="dxa"/>
              <w:right w:w="108.0" w:type="dxa"/>
            </w:tcMar>
            <w:vAlign w:val="center"/>
          </w:tcPr>
          <w:p w:rsidR="00000000" w:rsidDel="00000000" w:rsidP="00000000" w:rsidRDefault="00000000" w:rsidRPr="00000000" w14:paraId="000000EA">
            <w:pPr>
              <w:spacing w:after="0" w:before="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PROC-003</w:t>
            </w:r>
          </w:p>
        </w:tc>
      </w:tr>
      <w:tr>
        <w:trPr>
          <w:cantSplit w:val="1"/>
          <w:trHeight w:val="829.9665510886372"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0EB">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Proceso</w:t>
            </w:r>
          </w:p>
        </w:tc>
        <w:tc>
          <w:tcPr>
            <w:tcMar>
              <w:top w:w="100.0" w:type="dxa"/>
              <w:left w:w="108.0" w:type="dxa"/>
              <w:bottom w:w="100.0" w:type="dxa"/>
              <w:right w:w="108.0" w:type="dxa"/>
            </w:tcMar>
            <w:vAlign w:val="center"/>
          </w:tcPr>
          <w:p w:rsidR="00000000" w:rsidDel="00000000" w:rsidP="00000000" w:rsidRDefault="00000000" w:rsidRPr="00000000" w14:paraId="000000EC">
            <w:pPr>
              <w:spacing w:after="0" w:before="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Proceso de Compra</w:t>
            </w:r>
          </w:p>
        </w:tc>
      </w:tr>
      <w:tr>
        <w:trPr>
          <w:cantSplit w:val="1"/>
          <w:trHeight w:val="829.9665510886372"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0ED">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Responsable</w:t>
            </w:r>
          </w:p>
        </w:tc>
        <w:tc>
          <w:tcPr>
            <w:tcMar>
              <w:top w:w="100.0" w:type="dxa"/>
              <w:left w:w="108.0" w:type="dxa"/>
              <w:bottom w:w="100.0" w:type="dxa"/>
              <w:right w:w="108.0" w:type="dxa"/>
            </w:tcMar>
            <w:vAlign w:val="center"/>
          </w:tcPr>
          <w:p w:rsidR="00000000" w:rsidDel="00000000" w:rsidP="00000000" w:rsidRDefault="00000000" w:rsidRPr="00000000" w14:paraId="000000EE">
            <w:pPr>
              <w:spacing w:after="0" w:before="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w:t>
            </w:r>
          </w:p>
        </w:tc>
      </w:tr>
      <w:tr>
        <w:trPr>
          <w:cantSplit w:val="1"/>
          <w:trHeight w:val="1061.6458059579838"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0EF">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 / Propósito</w:t>
            </w:r>
          </w:p>
        </w:tc>
        <w:tc>
          <w:tcPr>
            <w:tcMar>
              <w:top w:w="100.0" w:type="dxa"/>
              <w:left w:w="108.0" w:type="dxa"/>
              <w:bottom w:w="100.0" w:type="dxa"/>
              <w:right w:w="108.0" w:type="dxa"/>
            </w:tcMar>
            <w:vAlign w:val="center"/>
          </w:tcPr>
          <w:p w:rsidR="00000000" w:rsidDel="00000000" w:rsidP="00000000" w:rsidRDefault="00000000" w:rsidRPr="00000000" w14:paraId="000000F0">
            <w:pPr>
              <w:spacing w:after="0" w:before="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Desarrollar las capacidades de los clientes para comprar productos</w:t>
            </w:r>
            <w:r w:rsidDel="00000000" w:rsidR="00000000" w:rsidRPr="00000000">
              <w:rPr>
                <w:rtl w:val="0"/>
              </w:rPr>
            </w:r>
          </w:p>
        </w:tc>
      </w:tr>
      <w:tr>
        <w:trPr>
          <w:cantSplit w:val="1"/>
          <w:trHeight w:val="1355.8368124282686"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0F1">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Frecuencia</w:t>
            </w:r>
          </w:p>
        </w:tc>
        <w:tc>
          <w:tcPr>
            <w:tcMar>
              <w:top w:w="100.0" w:type="dxa"/>
              <w:left w:w="108.0" w:type="dxa"/>
              <w:bottom w:w="100.0" w:type="dxa"/>
              <w:right w:w="108.0" w:type="dxa"/>
            </w:tcMar>
            <w:vAlign w:val="center"/>
          </w:tcPr>
          <w:p w:rsidR="00000000" w:rsidDel="00000000" w:rsidP="00000000" w:rsidRDefault="00000000" w:rsidRPr="00000000" w14:paraId="000000F2">
            <w:pPr>
              <w:spacing w:after="0" w:before="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Se realizará cada vez que un usuario se encuentre interesado en un artículo.</w:t>
            </w:r>
            <w:r w:rsidDel="00000000" w:rsidR="00000000" w:rsidRPr="00000000">
              <w:rPr>
                <w:rtl w:val="0"/>
              </w:rPr>
            </w:r>
          </w:p>
        </w:tc>
      </w:tr>
    </w:tbl>
    <w:p w:rsidR="00000000" w:rsidDel="00000000" w:rsidP="00000000" w:rsidRDefault="00000000" w:rsidRPr="00000000" w14:paraId="000000F3">
      <w:pPr>
        <w:pStyle w:val="Heading2"/>
        <w:rPr>
          <w:rFonts w:ascii="Times New Roman" w:cs="Times New Roman" w:eastAsia="Times New Roman" w:hAnsi="Times New Roman"/>
        </w:rPr>
      </w:pPr>
      <w:bookmarkStart w:colFirst="0" w:colLast="0" w:name="_heading=h.41mghml" w:id="30"/>
      <w:bookmarkEnd w:id="30"/>
      <w:r w:rsidDel="00000000" w:rsidR="00000000" w:rsidRPr="00000000">
        <w:rPr>
          <w:rFonts w:ascii="Times New Roman" w:cs="Times New Roman" w:eastAsia="Times New Roman" w:hAnsi="Times New Roman"/>
          <w:rtl w:val="0"/>
        </w:rPr>
        <w:t xml:space="preserve">Lista de actividades</w:t>
      </w:r>
    </w:p>
    <w:tbl>
      <w:tblPr>
        <w:tblStyle w:val="Table9"/>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175"/>
        <w:gridCol w:w="2895"/>
        <w:gridCol w:w="2295"/>
        <w:tblGridChange w:id="0">
          <w:tblGrid>
            <w:gridCol w:w="1815"/>
            <w:gridCol w:w="2175"/>
            <w:gridCol w:w="2895"/>
            <w:gridCol w:w="2295"/>
          </w:tblGrid>
        </w:tblGridChange>
      </w:tblGrid>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F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Identificador</w:t>
            </w:r>
          </w:p>
        </w:tc>
        <w:tc>
          <w:tcPr>
            <w:tcMar>
              <w:top w:w="100.0" w:type="dxa"/>
              <w:left w:w="108.0" w:type="dxa"/>
              <w:bottom w:w="100.0" w:type="dxa"/>
              <w:right w:w="108.0" w:type="dxa"/>
            </w:tcMar>
            <w:vAlign w:val="center"/>
          </w:tcPr>
          <w:p w:rsidR="00000000" w:rsidDel="00000000" w:rsidP="00000000" w:rsidRDefault="00000000" w:rsidRPr="00000000" w14:paraId="000000F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Actividad</w:t>
            </w:r>
          </w:p>
        </w:tc>
        <w:tc>
          <w:tcPr>
            <w:tcMar>
              <w:top w:w="100.0" w:type="dxa"/>
              <w:left w:w="108.0" w:type="dxa"/>
              <w:bottom w:w="100.0" w:type="dxa"/>
              <w:right w:w="108.0" w:type="dxa"/>
            </w:tcMar>
            <w:vAlign w:val="center"/>
          </w:tcPr>
          <w:p w:rsidR="00000000" w:rsidDel="00000000" w:rsidP="00000000" w:rsidRDefault="00000000" w:rsidRPr="00000000" w14:paraId="000000F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Datos de Entrada</w:t>
            </w:r>
          </w:p>
        </w:tc>
        <w:tc>
          <w:tcPr>
            <w:tcMar>
              <w:top w:w="100.0" w:type="dxa"/>
              <w:left w:w="108.0" w:type="dxa"/>
              <w:bottom w:w="100.0" w:type="dxa"/>
              <w:right w:w="108.0" w:type="dxa"/>
            </w:tcMar>
            <w:vAlign w:val="center"/>
          </w:tcPr>
          <w:p w:rsidR="00000000" w:rsidDel="00000000" w:rsidP="00000000" w:rsidRDefault="00000000" w:rsidRPr="00000000" w14:paraId="000000F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Datos de Salida</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F8">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ACT-001</w:t>
            </w:r>
          </w:p>
        </w:tc>
        <w:tc>
          <w:tcPr>
            <w:tcMar>
              <w:top w:w="100.0" w:type="dxa"/>
              <w:left w:w="108.0" w:type="dxa"/>
              <w:bottom w:w="100.0" w:type="dxa"/>
              <w:right w:w="108.0" w:type="dxa"/>
            </w:tcMar>
            <w:vAlign w:val="center"/>
          </w:tcPr>
          <w:p w:rsidR="00000000" w:rsidDel="00000000" w:rsidP="00000000" w:rsidRDefault="00000000" w:rsidRPr="00000000" w14:paraId="000000F9">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Búsqueda de productos de interés</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FA">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Característica del producto de interés</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FB">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Productos que se ajusten a los parámetros ingresados</w:t>
            </w: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FC">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ACT-002</w:t>
            </w:r>
          </w:p>
        </w:tc>
        <w:tc>
          <w:tcPr>
            <w:tcMar>
              <w:top w:w="100.0" w:type="dxa"/>
              <w:left w:w="108.0" w:type="dxa"/>
              <w:bottom w:w="100.0" w:type="dxa"/>
              <w:right w:w="108.0" w:type="dxa"/>
            </w:tcMar>
            <w:vAlign w:val="center"/>
          </w:tcPr>
          <w:p w:rsidR="00000000" w:rsidDel="00000000" w:rsidP="00000000" w:rsidRDefault="00000000" w:rsidRPr="00000000" w14:paraId="000000FD">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Solicitud de información del producto </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FE">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Solicitud de detalles del producto</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FF">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Detalles del producto</w:t>
            </w: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100">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ACT-003</w:t>
            </w:r>
          </w:p>
        </w:tc>
        <w:tc>
          <w:tcPr>
            <w:tcMar>
              <w:top w:w="100.0" w:type="dxa"/>
              <w:left w:w="108.0" w:type="dxa"/>
              <w:bottom w:w="100.0" w:type="dxa"/>
              <w:right w:w="108.0" w:type="dxa"/>
            </w:tcMar>
            <w:vAlign w:val="center"/>
          </w:tcPr>
          <w:p w:rsidR="00000000" w:rsidDel="00000000" w:rsidP="00000000" w:rsidRDefault="00000000" w:rsidRPr="00000000" w14:paraId="00000101">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Establecer contacto con el vendedor</w:t>
            </w:r>
          </w:p>
        </w:tc>
        <w:tc>
          <w:tcPr>
            <w:tcMar>
              <w:top w:w="100.0" w:type="dxa"/>
              <w:left w:w="108.0" w:type="dxa"/>
              <w:bottom w:w="100.0" w:type="dxa"/>
              <w:right w:w="108.0" w:type="dxa"/>
            </w:tcMar>
            <w:vAlign w:val="center"/>
          </w:tcPr>
          <w:p w:rsidR="00000000" w:rsidDel="00000000" w:rsidP="00000000" w:rsidRDefault="00000000" w:rsidRPr="00000000" w14:paraId="00000102">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Solicitud de contacto</w:t>
            </w:r>
          </w:p>
        </w:tc>
        <w:tc>
          <w:tcPr>
            <w:tcMar>
              <w:top w:w="100.0" w:type="dxa"/>
              <w:left w:w="108.0" w:type="dxa"/>
              <w:bottom w:w="100.0" w:type="dxa"/>
              <w:right w:w="108.0" w:type="dxa"/>
            </w:tcMar>
            <w:vAlign w:val="center"/>
          </w:tcPr>
          <w:p w:rsidR="00000000" w:rsidDel="00000000" w:rsidP="00000000" w:rsidRDefault="00000000" w:rsidRPr="00000000" w14:paraId="00000103">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Aprobación o rechazo del vendedor</w:t>
            </w:r>
          </w:p>
        </w:tc>
      </w:tr>
    </w:tbl>
    <w:p w:rsidR="00000000" w:rsidDel="00000000" w:rsidP="00000000" w:rsidRDefault="00000000" w:rsidRPr="00000000" w14:paraId="00000104">
      <w:pPr>
        <w:spacing w:after="200" w:before="200" w:line="276"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05">
      <w:pPr>
        <w:spacing w:after="200" w:before="200" w:line="276"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Diagrama del Proceso</w:t>
      </w:r>
    </w:p>
    <w:p w:rsidR="00000000" w:rsidDel="00000000" w:rsidP="00000000" w:rsidRDefault="00000000" w:rsidRPr="00000000" w14:paraId="00000106">
      <w:pPr>
        <w:spacing w:after="20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40000"/>
            <wp:effectExtent b="0" l="0" r="0" t="0"/>
            <wp:docPr id="10"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Style w:val="Heading2"/>
        <w:rPr>
          <w:rFonts w:ascii="Times New Roman" w:cs="Times New Roman" w:eastAsia="Times New Roman" w:hAnsi="Times New Roman"/>
        </w:rPr>
      </w:pPr>
      <w:bookmarkStart w:colFirst="0" w:colLast="0" w:name="_heading=h.2grqrue" w:id="31"/>
      <w:bookmarkEnd w:id="31"/>
      <w:r w:rsidDel="00000000" w:rsidR="00000000" w:rsidRPr="00000000">
        <w:rPr>
          <w:rFonts w:ascii="Times New Roman" w:cs="Times New Roman" w:eastAsia="Times New Roman" w:hAnsi="Times New Roman"/>
          <w:rtl w:val="0"/>
        </w:rPr>
        <w:t xml:space="preserve">Descripción de Actividades</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se procederá a describir las actividades, el rol que realiza cada una de ellas y el tipo a la que pertenecen.</w:t>
      </w:r>
    </w:p>
    <w:tbl>
      <w:tblPr>
        <w:tblStyle w:val="Table10"/>
        <w:tblW w:w="92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740"/>
        <w:gridCol w:w="3540"/>
        <w:gridCol w:w="1410"/>
        <w:gridCol w:w="1470"/>
        <w:tblGridChange w:id="0">
          <w:tblGrid>
            <w:gridCol w:w="1065"/>
            <w:gridCol w:w="1740"/>
            <w:gridCol w:w="3540"/>
            <w:gridCol w:w="1410"/>
            <w:gridCol w:w="1470"/>
          </w:tblGrid>
        </w:tblGridChange>
      </w:tblGrid>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109">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0A">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Actividad</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0B">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0C">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0D">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10E">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ACT-001</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0F">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Búsqueda de productos de interés</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10">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ingresará detalles del artículo de su interés.</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11">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Usuario</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12">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w:t>
            </w:r>
          </w:p>
        </w:tc>
      </w:tr>
      <w:tr>
        <w:trPr>
          <w:cantSplit w:val="1"/>
          <w:trHeight w:val="1303.4326171875"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13">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ACT-002</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14">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Solicitud de información del producto </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15">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Cuando se encuentre un artículo que genere interés en el cliente, éste podrá solicitar más información.</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16">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Usuario - Comprador</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17">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w:t>
            </w:r>
          </w:p>
        </w:tc>
      </w:tr>
      <w:tr>
        <w:trPr>
          <w:cantSplit w:val="1"/>
          <w:trHeight w:val="1303.4326171875"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18">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ACT-003</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19">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Establecer contacto con el vendedor</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1A">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Contactarse con el vendedor(a) para coordinar la transacción</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1B">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Usuario</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1C">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w:t>
            </w:r>
          </w:p>
        </w:tc>
      </w:tr>
    </w:tbl>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pStyle w:val="Heading1"/>
        <w:rPr>
          <w:rFonts w:ascii="Times New Roman" w:cs="Times New Roman" w:eastAsia="Times New Roman" w:hAnsi="Times New Roman"/>
        </w:rPr>
      </w:pPr>
      <w:bookmarkStart w:colFirst="0" w:colLast="0" w:name="_heading=h.lw0nsohy6pvr" w:id="32"/>
      <w:bookmarkEnd w:id="32"/>
      <w:r w:rsidDel="00000000" w:rsidR="00000000" w:rsidRPr="00000000">
        <w:rPr>
          <w:rFonts w:ascii="Times New Roman" w:cs="Times New Roman" w:eastAsia="Times New Roman" w:hAnsi="Times New Roman"/>
          <w:rtl w:val="0"/>
        </w:rPr>
        <w:t xml:space="preserve">Proceso 4 </w:t>
      </w:r>
    </w:p>
    <w:p w:rsidR="00000000" w:rsidDel="00000000" w:rsidP="00000000" w:rsidRDefault="00000000" w:rsidRPr="00000000" w14:paraId="00000122">
      <w:pPr>
        <w:pStyle w:val="Heading2"/>
        <w:rPr>
          <w:rFonts w:ascii="Times New Roman" w:cs="Times New Roman" w:eastAsia="Times New Roman" w:hAnsi="Times New Roman"/>
        </w:rPr>
      </w:pPr>
      <w:bookmarkStart w:colFirst="0" w:colLast="0" w:name="_heading=h.78o710t7cnik" w:id="33"/>
      <w:bookmarkEnd w:id="33"/>
      <w:r w:rsidDel="00000000" w:rsidR="00000000" w:rsidRPr="00000000">
        <w:rPr>
          <w:rFonts w:ascii="Times New Roman" w:cs="Times New Roman" w:eastAsia="Times New Roman" w:hAnsi="Times New Roman"/>
          <w:rtl w:val="0"/>
        </w:rPr>
        <w:t xml:space="preserve">Ficha de Proceso</w:t>
      </w:r>
    </w:p>
    <w:tbl>
      <w:tblPr>
        <w:tblStyle w:val="Table1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3.333333333334"/>
        <w:gridCol w:w="5596.666666666666"/>
        <w:tblGridChange w:id="0">
          <w:tblGrid>
            <w:gridCol w:w="3763.333333333334"/>
            <w:gridCol w:w="5596.666666666666"/>
          </w:tblGrid>
        </w:tblGridChange>
      </w:tblGrid>
      <w:tr>
        <w:trPr>
          <w:cantSplit w:val="1"/>
          <w:trHeight w:val="844.2002794364691"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23">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Número o código de proceso</w:t>
            </w:r>
          </w:p>
        </w:tc>
        <w:tc>
          <w:tcPr>
            <w:tcMar>
              <w:top w:w="100.0" w:type="dxa"/>
              <w:left w:w="108.0" w:type="dxa"/>
              <w:bottom w:w="100.0" w:type="dxa"/>
              <w:right w:w="108.0" w:type="dxa"/>
            </w:tcMar>
            <w:vAlign w:val="center"/>
          </w:tcPr>
          <w:p w:rsidR="00000000" w:rsidDel="00000000" w:rsidP="00000000" w:rsidRDefault="00000000" w:rsidRPr="00000000" w14:paraId="00000124">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PROC-004</w:t>
            </w:r>
          </w:p>
        </w:tc>
      </w:tr>
      <w:tr>
        <w:trPr>
          <w:cantSplit w:val="1"/>
          <w:trHeight w:val="829.9665510886372"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25">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Proceso</w:t>
            </w:r>
          </w:p>
        </w:tc>
        <w:tc>
          <w:tcPr>
            <w:tcMar>
              <w:top w:w="100.0" w:type="dxa"/>
              <w:left w:w="108.0" w:type="dxa"/>
              <w:bottom w:w="100.0" w:type="dxa"/>
              <w:right w:w="108.0" w:type="dxa"/>
            </w:tcMar>
            <w:vAlign w:val="center"/>
          </w:tcPr>
          <w:p w:rsidR="00000000" w:rsidDel="00000000" w:rsidP="00000000" w:rsidRDefault="00000000" w:rsidRPr="00000000" w14:paraId="00000126">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Proceso de registro de marca</w:t>
            </w:r>
          </w:p>
        </w:tc>
      </w:tr>
      <w:tr>
        <w:trPr>
          <w:cantSplit w:val="1"/>
          <w:trHeight w:val="829.9665510886372"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27">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Responsable</w:t>
            </w:r>
          </w:p>
        </w:tc>
        <w:tc>
          <w:tcPr>
            <w:tcMar>
              <w:top w:w="100.0" w:type="dxa"/>
              <w:left w:w="108.0" w:type="dxa"/>
              <w:bottom w:w="100.0" w:type="dxa"/>
              <w:right w:w="108.0" w:type="dxa"/>
            </w:tcMar>
            <w:vAlign w:val="center"/>
          </w:tcPr>
          <w:p w:rsidR="00000000" w:rsidDel="00000000" w:rsidP="00000000" w:rsidRDefault="00000000" w:rsidRPr="00000000" w14:paraId="00000128">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w:t>
            </w:r>
          </w:p>
        </w:tc>
      </w:tr>
      <w:tr>
        <w:trPr>
          <w:cantSplit w:val="1"/>
          <w:trHeight w:val="1061.6458059579838"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29">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 / Propósito</w:t>
            </w:r>
          </w:p>
        </w:tc>
        <w:tc>
          <w:tcPr>
            <w:tcMar>
              <w:top w:w="100.0" w:type="dxa"/>
              <w:left w:w="108.0" w:type="dxa"/>
              <w:bottom w:w="100.0" w:type="dxa"/>
              <w:right w:w="108.0" w:type="dxa"/>
            </w:tcMar>
            <w:vAlign w:val="center"/>
          </w:tcPr>
          <w:p w:rsidR="00000000" w:rsidDel="00000000" w:rsidP="00000000" w:rsidRDefault="00000000" w:rsidRPr="00000000" w14:paraId="0000012A">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Permitir a los usuarios registrar una marca única en la plataforma para vender productos bajo esa identidad, fortaleciendo su presencia en el marketplace.</w:t>
            </w:r>
          </w:p>
        </w:tc>
      </w:tr>
      <w:tr>
        <w:trPr>
          <w:cantSplit w:val="1"/>
          <w:trHeight w:val="930"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2B">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Frecuencia</w:t>
            </w:r>
          </w:p>
        </w:tc>
        <w:tc>
          <w:tcPr>
            <w:tcMar>
              <w:top w:w="100.0" w:type="dxa"/>
              <w:left w:w="108.0" w:type="dxa"/>
              <w:bottom w:w="100.0" w:type="dxa"/>
              <w:right w:w="108.0" w:type="dxa"/>
            </w:tcMar>
            <w:vAlign w:val="center"/>
          </w:tcPr>
          <w:p w:rsidR="00000000" w:rsidDel="00000000" w:rsidP="00000000" w:rsidRDefault="00000000" w:rsidRPr="00000000" w14:paraId="0000012C">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Según demanda del usuario (Ocasional)</w:t>
            </w:r>
          </w:p>
        </w:tc>
      </w:tr>
    </w:tbl>
    <w:p w:rsidR="00000000" w:rsidDel="00000000" w:rsidP="00000000" w:rsidRDefault="00000000" w:rsidRPr="00000000" w14:paraId="0000012D">
      <w:pPr>
        <w:pStyle w:val="Heading2"/>
        <w:rPr>
          <w:rFonts w:ascii="Times New Roman" w:cs="Times New Roman" w:eastAsia="Times New Roman" w:hAnsi="Times New Roman"/>
        </w:rPr>
      </w:pPr>
      <w:bookmarkStart w:colFirst="0" w:colLast="0" w:name="_heading=h.cinxbarnbtc6" w:id="34"/>
      <w:bookmarkEnd w:id="34"/>
      <w:r w:rsidDel="00000000" w:rsidR="00000000" w:rsidRPr="00000000">
        <w:rPr>
          <w:rtl w:val="0"/>
        </w:rPr>
      </w:r>
    </w:p>
    <w:p w:rsidR="00000000" w:rsidDel="00000000" w:rsidP="00000000" w:rsidRDefault="00000000" w:rsidRPr="00000000" w14:paraId="0000012E">
      <w:pPr>
        <w:pStyle w:val="Heading2"/>
        <w:rPr>
          <w:rFonts w:ascii="Times New Roman" w:cs="Times New Roman" w:eastAsia="Times New Roman" w:hAnsi="Times New Roman"/>
        </w:rPr>
      </w:pPr>
      <w:bookmarkStart w:colFirst="0" w:colLast="0" w:name="_heading=h.1x5wit91qu62" w:id="35"/>
      <w:bookmarkEnd w:id="35"/>
      <w:r w:rsidDel="00000000" w:rsidR="00000000" w:rsidRPr="00000000">
        <w:rPr>
          <w:rtl w:val="0"/>
        </w:rPr>
      </w:r>
    </w:p>
    <w:p w:rsidR="00000000" w:rsidDel="00000000" w:rsidP="00000000" w:rsidRDefault="00000000" w:rsidRPr="00000000" w14:paraId="0000012F">
      <w:pPr>
        <w:pStyle w:val="Heading2"/>
        <w:rPr>
          <w:rFonts w:ascii="Times New Roman" w:cs="Times New Roman" w:eastAsia="Times New Roman" w:hAnsi="Times New Roman"/>
        </w:rPr>
      </w:pPr>
      <w:bookmarkStart w:colFirst="0" w:colLast="0" w:name="_heading=h.rv9ocyyf7csv" w:id="36"/>
      <w:bookmarkEnd w:id="36"/>
      <w:r w:rsidDel="00000000" w:rsidR="00000000" w:rsidRPr="00000000">
        <w:rPr>
          <w:rFonts w:ascii="Times New Roman" w:cs="Times New Roman" w:eastAsia="Times New Roman" w:hAnsi="Times New Roman"/>
          <w:rtl w:val="0"/>
        </w:rPr>
        <w:t xml:space="preserve">Lista de actividades</w:t>
      </w:r>
    </w:p>
    <w:tbl>
      <w:tblPr>
        <w:tblStyle w:val="Table1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880"/>
        <w:gridCol w:w="2325"/>
        <w:gridCol w:w="2295"/>
        <w:tblGridChange w:id="0">
          <w:tblGrid>
            <w:gridCol w:w="1680"/>
            <w:gridCol w:w="2880"/>
            <w:gridCol w:w="2325"/>
            <w:gridCol w:w="2295"/>
          </w:tblGrid>
        </w:tblGridChange>
      </w:tblGrid>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13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Identificador</w:t>
            </w:r>
          </w:p>
        </w:tc>
        <w:tc>
          <w:tcPr>
            <w:tcMar>
              <w:top w:w="100.0" w:type="dxa"/>
              <w:left w:w="108.0" w:type="dxa"/>
              <w:bottom w:w="100.0" w:type="dxa"/>
              <w:right w:w="108.0" w:type="dxa"/>
            </w:tcMar>
            <w:vAlign w:val="center"/>
          </w:tcPr>
          <w:p w:rsidR="00000000" w:rsidDel="00000000" w:rsidP="00000000" w:rsidRDefault="00000000" w:rsidRPr="00000000" w14:paraId="0000013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Actividad</w:t>
            </w:r>
          </w:p>
        </w:tc>
        <w:tc>
          <w:tcPr>
            <w:tcMar>
              <w:top w:w="100.0" w:type="dxa"/>
              <w:left w:w="108.0" w:type="dxa"/>
              <w:bottom w:w="100.0" w:type="dxa"/>
              <w:right w:w="108.0" w:type="dxa"/>
            </w:tcMar>
            <w:vAlign w:val="center"/>
          </w:tcPr>
          <w:p w:rsidR="00000000" w:rsidDel="00000000" w:rsidP="00000000" w:rsidRDefault="00000000" w:rsidRPr="00000000" w14:paraId="0000013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Datos de Entrada</w:t>
            </w:r>
          </w:p>
        </w:tc>
        <w:tc>
          <w:tcPr>
            <w:tcMar>
              <w:top w:w="100.0" w:type="dxa"/>
              <w:left w:w="108.0" w:type="dxa"/>
              <w:bottom w:w="100.0" w:type="dxa"/>
              <w:right w:w="108.0" w:type="dxa"/>
            </w:tcMar>
            <w:vAlign w:val="center"/>
          </w:tcPr>
          <w:p w:rsidR="00000000" w:rsidDel="00000000" w:rsidP="00000000" w:rsidRDefault="00000000" w:rsidRPr="00000000" w14:paraId="0000013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Datos de Salida</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134">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ACT-001</w:t>
            </w:r>
          </w:p>
        </w:tc>
        <w:tc>
          <w:tcPr>
            <w:tcMar>
              <w:top w:w="100.0" w:type="dxa"/>
              <w:left w:w="108.0" w:type="dxa"/>
              <w:bottom w:w="100.0" w:type="dxa"/>
              <w:right w:w="108.0" w:type="dxa"/>
            </w:tcMar>
            <w:vAlign w:val="center"/>
          </w:tcPr>
          <w:p w:rsidR="00000000" w:rsidDel="00000000" w:rsidP="00000000" w:rsidRDefault="00000000" w:rsidRPr="00000000" w14:paraId="00000135">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Completar formulario de registro de marca</w:t>
            </w:r>
          </w:p>
        </w:tc>
        <w:tc>
          <w:tcPr>
            <w:tcMar>
              <w:top w:w="100.0" w:type="dxa"/>
              <w:left w:w="108.0" w:type="dxa"/>
              <w:bottom w:w="100.0" w:type="dxa"/>
              <w:right w:w="108.0" w:type="dxa"/>
            </w:tcMar>
            <w:vAlign w:val="center"/>
          </w:tcPr>
          <w:p w:rsidR="00000000" w:rsidDel="00000000" w:rsidP="00000000" w:rsidRDefault="00000000" w:rsidRPr="00000000" w14:paraId="00000136">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Información del usuario y detalles de la marca.</w:t>
            </w:r>
          </w:p>
        </w:tc>
        <w:tc>
          <w:tcPr>
            <w:tcMar>
              <w:top w:w="100.0" w:type="dxa"/>
              <w:left w:w="108.0" w:type="dxa"/>
              <w:bottom w:w="100.0" w:type="dxa"/>
              <w:right w:w="108.0" w:type="dxa"/>
            </w:tcMar>
            <w:vAlign w:val="center"/>
          </w:tcPr>
          <w:p w:rsidR="00000000" w:rsidDel="00000000" w:rsidP="00000000" w:rsidRDefault="00000000" w:rsidRPr="00000000" w14:paraId="00000137">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Solicitud de registro de marca.</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138">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ACT-002</w:t>
            </w:r>
          </w:p>
        </w:tc>
        <w:tc>
          <w:tcPr>
            <w:tcMar>
              <w:top w:w="100.0" w:type="dxa"/>
              <w:left w:w="108.0" w:type="dxa"/>
              <w:bottom w:w="100.0" w:type="dxa"/>
              <w:right w:w="108.0" w:type="dxa"/>
            </w:tcMar>
            <w:vAlign w:val="center"/>
          </w:tcPr>
          <w:p w:rsidR="00000000" w:rsidDel="00000000" w:rsidP="00000000" w:rsidRDefault="00000000" w:rsidRPr="00000000" w14:paraId="00000139">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Verificación de disponibilidad de nombre y aprobación de solicitud.</w:t>
            </w:r>
          </w:p>
        </w:tc>
        <w:tc>
          <w:tcPr>
            <w:tcMar>
              <w:top w:w="100.0" w:type="dxa"/>
              <w:left w:w="108.0" w:type="dxa"/>
              <w:bottom w:w="100.0" w:type="dxa"/>
              <w:right w:w="108.0" w:type="dxa"/>
            </w:tcMar>
            <w:vAlign w:val="center"/>
          </w:tcPr>
          <w:p w:rsidR="00000000" w:rsidDel="00000000" w:rsidP="00000000" w:rsidRDefault="00000000" w:rsidRPr="00000000" w14:paraId="0000013A">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Solicitud de registro de marca.</w:t>
            </w:r>
          </w:p>
        </w:tc>
        <w:tc>
          <w:tcPr>
            <w:tcMar>
              <w:top w:w="100.0" w:type="dxa"/>
              <w:left w:w="108.0" w:type="dxa"/>
              <w:bottom w:w="100.0" w:type="dxa"/>
              <w:right w:w="108.0" w:type="dxa"/>
            </w:tcMar>
            <w:vAlign w:val="center"/>
          </w:tcPr>
          <w:p w:rsidR="00000000" w:rsidDel="00000000" w:rsidP="00000000" w:rsidRDefault="00000000" w:rsidRPr="00000000" w14:paraId="0000013B">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Aprobación/ rechazo del registro.</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13C">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ACT-003</w:t>
            </w:r>
          </w:p>
        </w:tc>
        <w:tc>
          <w:tcPr>
            <w:tcMar>
              <w:top w:w="100.0" w:type="dxa"/>
              <w:left w:w="108.0" w:type="dxa"/>
              <w:bottom w:w="100.0" w:type="dxa"/>
              <w:right w:w="108.0" w:type="dxa"/>
            </w:tcMar>
            <w:vAlign w:val="center"/>
          </w:tcPr>
          <w:p w:rsidR="00000000" w:rsidDel="00000000" w:rsidP="00000000" w:rsidRDefault="00000000" w:rsidRPr="00000000" w14:paraId="0000013D">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Confirmar pago de comisión.</w:t>
            </w:r>
          </w:p>
        </w:tc>
        <w:tc>
          <w:tcPr>
            <w:tcMar>
              <w:top w:w="100.0" w:type="dxa"/>
              <w:left w:w="108.0" w:type="dxa"/>
              <w:bottom w:w="100.0" w:type="dxa"/>
              <w:right w:w="108.0" w:type="dxa"/>
            </w:tcMar>
            <w:vAlign w:val="center"/>
          </w:tcPr>
          <w:p w:rsidR="00000000" w:rsidDel="00000000" w:rsidP="00000000" w:rsidRDefault="00000000" w:rsidRPr="00000000" w14:paraId="0000013E">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Aprobación del registro, detalles de pago</w:t>
            </w:r>
          </w:p>
        </w:tc>
        <w:tc>
          <w:tcPr>
            <w:tcMar>
              <w:top w:w="100.0" w:type="dxa"/>
              <w:left w:w="108.0" w:type="dxa"/>
              <w:bottom w:w="100.0" w:type="dxa"/>
              <w:right w:w="108.0" w:type="dxa"/>
            </w:tcMar>
            <w:vAlign w:val="center"/>
          </w:tcPr>
          <w:p w:rsidR="00000000" w:rsidDel="00000000" w:rsidP="00000000" w:rsidRDefault="00000000" w:rsidRPr="00000000" w14:paraId="0000013F">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Marca registrada, recibo de pago</w:t>
            </w:r>
          </w:p>
        </w:tc>
      </w:tr>
    </w:tbl>
    <w:p w:rsidR="00000000" w:rsidDel="00000000" w:rsidP="00000000" w:rsidRDefault="00000000" w:rsidRPr="00000000" w14:paraId="00000140">
      <w:pPr>
        <w:pStyle w:val="Heading2"/>
        <w:rPr>
          <w:rFonts w:ascii="Times New Roman" w:cs="Times New Roman" w:eastAsia="Times New Roman" w:hAnsi="Times New Roman"/>
        </w:rPr>
      </w:pPr>
      <w:bookmarkStart w:colFirst="0" w:colLast="0" w:name="_heading=h.kpqy3dclab8c" w:id="37"/>
      <w:bookmarkEnd w:id="37"/>
      <w:r w:rsidDel="00000000" w:rsidR="00000000" w:rsidRPr="00000000">
        <w:rPr>
          <w:rtl w:val="0"/>
        </w:rPr>
      </w:r>
    </w:p>
    <w:p w:rsidR="00000000" w:rsidDel="00000000" w:rsidP="00000000" w:rsidRDefault="00000000" w:rsidRPr="00000000" w14:paraId="00000141">
      <w:pPr>
        <w:pStyle w:val="Heading2"/>
        <w:rPr>
          <w:rFonts w:ascii="Times New Roman" w:cs="Times New Roman" w:eastAsia="Times New Roman" w:hAnsi="Times New Roman"/>
        </w:rPr>
      </w:pPr>
      <w:bookmarkStart w:colFirst="0" w:colLast="0" w:name="_heading=h.uoecoeja1qhu" w:id="38"/>
      <w:bookmarkEnd w:id="38"/>
      <w:r w:rsidDel="00000000" w:rsidR="00000000" w:rsidRPr="00000000">
        <w:rPr>
          <w:rFonts w:ascii="Times New Roman" w:cs="Times New Roman" w:eastAsia="Times New Roman" w:hAnsi="Times New Roman"/>
          <w:rtl w:val="0"/>
        </w:rPr>
        <w:t xml:space="preserve">Diagrama del Proceso</w:t>
      </w:r>
    </w:p>
    <w:p w:rsidR="00000000" w:rsidDel="00000000" w:rsidP="00000000" w:rsidRDefault="00000000" w:rsidRPr="00000000" w14:paraId="000001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695510" cy="1802637"/>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695510" cy="1802637"/>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pStyle w:val="Heading2"/>
        <w:rPr>
          <w:rFonts w:ascii="Times New Roman" w:cs="Times New Roman" w:eastAsia="Times New Roman" w:hAnsi="Times New Roman"/>
        </w:rPr>
      </w:pPr>
      <w:bookmarkStart w:colFirst="0" w:colLast="0" w:name="_heading=h.eteg01fmcb25" w:id="39"/>
      <w:bookmarkEnd w:id="39"/>
      <w:r w:rsidDel="00000000" w:rsidR="00000000" w:rsidRPr="00000000">
        <w:rPr>
          <w:rFonts w:ascii="Times New Roman" w:cs="Times New Roman" w:eastAsia="Times New Roman" w:hAnsi="Times New Roman"/>
          <w:rtl w:val="0"/>
        </w:rPr>
        <w:t xml:space="preserve">Descripción de Actividades</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se procederá a describir las actividades, el rol que realiza cada una de ellas y el tipo a la que pertenecen.</w:t>
      </w:r>
    </w:p>
    <w:tbl>
      <w:tblPr>
        <w:tblStyle w:val="Table13"/>
        <w:tblW w:w="92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740"/>
        <w:gridCol w:w="3630"/>
        <w:gridCol w:w="1320"/>
        <w:gridCol w:w="1470"/>
        <w:tblGridChange w:id="0">
          <w:tblGrid>
            <w:gridCol w:w="1065"/>
            <w:gridCol w:w="1740"/>
            <w:gridCol w:w="3630"/>
            <w:gridCol w:w="1320"/>
            <w:gridCol w:w="1470"/>
          </w:tblGrid>
        </w:tblGridChange>
      </w:tblGrid>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146">
            <w:pPr>
              <w:spacing w:after="0" w:before="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47">
            <w:pPr>
              <w:spacing w:after="0" w:before="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Actividad</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48">
            <w:pPr>
              <w:spacing w:after="0" w:before="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 </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49">
            <w:pPr>
              <w:spacing w:after="0" w:before="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Rol</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4A">
            <w:pPr>
              <w:spacing w:after="0" w:before="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Tipo</w:t>
            </w:r>
          </w:p>
        </w:tc>
      </w:tr>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14B">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ACT-001</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4C">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Completar formulario de registro de marca</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4D">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ingresa los detalles de la marca, como nombre, descripción, categorías y redes sociales.</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4E">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Usuario</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4F">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r>
      <w:tr>
        <w:trPr>
          <w:cantSplit w:val="1"/>
          <w:trHeight w:val="960" w:hRule="atLeast"/>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150">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ACT-002</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51">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Verificación de disponibilidad de nombre y aprobación de solicitud.</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52">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verifica si el nombre de la marca es único en la plataforma y aprueba la solicitud.</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53">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54">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Automático</w:t>
            </w:r>
          </w:p>
        </w:tc>
      </w:tr>
      <w:tr>
        <w:trPr>
          <w:cantSplit w:val="1"/>
          <w:trHeight w:val="960" w:hRule="atLeast"/>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155">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ACT-003</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56">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Confirmar pago de comisión.</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57">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realiza el pago de la comisión para registrar la marca, y el sistema emite el recibo.</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58">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Usuario / Sistema</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59">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 / Automático</w:t>
            </w:r>
          </w:p>
        </w:tc>
      </w:tr>
    </w:tbl>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IBM Plex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1">
    <w:pPr>
      <w:tabs>
        <w:tab w:val="center" w:leader="none" w:pos="4320"/>
        <w:tab w:val="right" w:leader="none" w:pos="8640"/>
      </w:tabs>
      <w:spacing w:line="276"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F">
    <w:pPr>
      <w:pStyle w:val="Heading1"/>
      <w:rPr>
        <w:rFonts w:ascii="Times New Roman" w:cs="Times New Roman" w:eastAsia="Times New Roman" w:hAnsi="Times New Roman"/>
        <w:sz w:val="22"/>
        <w:szCs w:val="22"/>
      </w:rPr>
    </w:pPr>
    <w:bookmarkStart w:colFirst="0" w:colLast="0" w:name="_heading=h.itnlif7lb98o" w:id="40"/>
    <w:bookmarkEnd w:id="40"/>
    <w:r w:rsidDel="00000000" w:rsidR="00000000" w:rsidRPr="00000000">
      <w:rPr>
        <w:rtl w:val="0"/>
      </w:rPr>
    </w:r>
  </w:p>
  <w:p w:rsidR="00000000" w:rsidDel="00000000" w:rsidP="00000000" w:rsidRDefault="00000000" w:rsidRPr="00000000" w14:paraId="00000160">
    <w:pPr>
      <w:tabs>
        <w:tab w:val="center" w:leader="none" w:pos="4320"/>
        <w:tab w:val="right" w:leader="none" w:pos="8640"/>
      </w:tabs>
      <w:rPr>
        <w:rFonts w:ascii="Times New Roman" w:cs="Times New Roman" w:eastAsia="Times New Roman" w:hAnsi="Times New Roman"/>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IBM Plex Serif" w:cs="IBM Plex Serif" w:eastAsia="IBM Plex Serif" w:hAnsi="IBM Plex Serif"/>
        <w:sz w:val="22"/>
        <w:szCs w:val="22"/>
        <w:lang w:val="es-PE"/>
      </w:rPr>
    </w:rPrDefault>
    <w:pPrDefault>
      <w:pPr>
        <w:widowControl w:val="0"/>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276" w:lineRule="auto"/>
    </w:pPr>
    <w:rPr>
      <w:rFonts w:ascii="IBM Plex Serif" w:cs="IBM Plex Serif" w:eastAsia="IBM Plex Serif" w:hAnsi="IBM Plex Serif"/>
      <w:b w:val="1"/>
      <w:sz w:val="24"/>
      <w:szCs w:val="24"/>
    </w:rPr>
  </w:style>
  <w:style w:type="paragraph" w:styleId="Heading2">
    <w:name w:val="heading 2"/>
    <w:basedOn w:val="Normal"/>
    <w:next w:val="Normal"/>
    <w:pPr>
      <w:keepNext w:val="1"/>
      <w:keepLines w:val="1"/>
      <w:spacing w:after="200" w:before="200" w:line="276" w:lineRule="auto"/>
    </w:pPr>
    <w:rPr>
      <w:rFonts w:ascii="IBM Plex Serif" w:cs="IBM Plex Serif" w:eastAsia="IBM Plex Serif" w:hAnsi="IBM Plex Serif"/>
      <w:b w:val="1"/>
      <w:i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276" w:lineRule="auto"/>
    </w:pPr>
    <w:rPr>
      <w:rFonts w:ascii="IBM Plex Serif" w:cs="IBM Plex Serif" w:eastAsia="IBM Plex Serif" w:hAnsi="IBM Plex Serif"/>
      <w:b w:val="1"/>
      <w:sz w:val="24"/>
      <w:szCs w:val="24"/>
    </w:rPr>
  </w:style>
  <w:style w:type="paragraph" w:styleId="Heading2">
    <w:name w:val="heading 2"/>
    <w:basedOn w:val="Normal"/>
    <w:next w:val="Normal"/>
    <w:pPr>
      <w:keepNext w:val="1"/>
      <w:keepLines w:val="1"/>
      <w:spacing w:after="200" w:before="200" w:line="276" w:lineRule="auto"/>
    </w:pPr>
    <w:rPr>
      <w:rFonts w:ascii="IBM Plex Serif" w:cs="IBM Plex Serif" w:eastAsia="IBM Plex Serif" w:hAnsi="IBM Plex Serif"/>
      <w:b w:val="1"/>
      <w:i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276" w:lineRule="auto"/>
      <w:ind w:left="720" w:hanging="360"/>
    </w:pPr>
    <w:rPr>
      <w:rFonts w:ascii="Georgia" w:cs="Georgia" w:eastAsia="Georgia" w:hAnsi="Georgia"/>
      <w:b w:val="1"/>
    </w:rPr>
  </w:style>
  <w:style w:type="table" w:styleId="Table1">
    <w:basedOn w:val="TableNormal"/>
    <w:pPr/>
    <w:tblPr>
      <w:tblStyleRowBandSize w:val="1"/>
      <w:tblStyleColBandSize w:val="1"/>
      <w:tblCellMar>
        <w:top w:w="0.0" w:type="dxa"/>
        <w:left w:w="0.0" w:type="dxa"/>
        <w:bottom w:w="0.0" w:type="dxa"/>
        <w:right w:w="0.0" w:type="dxa"/>
      </w:tblCellMar>
    </w:tblPr>
  </w:style>
  <w:style w:type="table" w:styleId="Table2">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80" w:before="360" w:line="276" w:lineRule="auto"/>
      <w:ind w:left="720" w:hanging="360"/>
    </w:pPr>
    <w:rPr>
      <w:rFonts w:ascii="Georgia" w:cs="Georgia" w:eastAsia="Georgia" w:hAnsi="Georgia"/>
      <w:b w:val="1"/>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IBMPlexSerif-regular.ttf"/><Relationship Id="rId2" Type="http://schemas.openxmlformats.org/officeDocument/2006/relationships/font" Target="fonts/IBMPlexSerif-bold.ttf"/><Relationship Id="rId3" Type="http://schemas.openxmlformats.org/officeDocument/2006/relationships/font" Target="fonts/IBMPlexSerif-italic.ttf"/><Relationship Id="rId4" Type="http://schemas.openxmlformats.org/officeDocument/2006/relationships/font" Target="fonts/IBMPlex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dyhuQt1Zyf0fbmE7b+CpVttNkw==">CgMxLjAyCGguZ2pkZ3hzMgloLjMwajB6bGwyDmguNGhsdm9kNmNnMjN1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JaC4zYXM0cG9qMgloLjFweGV6d2MyCWguMzJoaW9xejIJaC4xaG1zeXlzMgloLjQxbWdobWwyCWguMmdycXJ1ZTIOaC5sdzBuc29oeTZwdnIyDmguNzhvNzEwdDdjbmlrMg5oLmNpbnhiYXJuYnRjNjIOaC4xeDV3aXQ5MXF1NjIyDmgucnY5b2N5eWY3Y3N2Mg5oLmtwcXkzZGNsYWI4YzIOaC51b2Vjb2VqYTFxaHUyDmguZXRlZzAxZm1jYjI1Mg5oLml0bmxpZjdsYjk4bzgAciExVHRLaC1weW5QdFFCVzJmUnRKTHdja0FoaEQwaG4xb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