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Universidad Nacional Mayor de San Marcos </w:t>
      </w:r>
    </w:p>
    <w:p w:rsidR="00000000" w:rsidDel="00000000" w:rsidP="00000000" w:rsidRDefault="00000000" w:rsidRPr="00000000" w14:paraId="00000002">
      <w:pPr>
        <w:widowControl w:val="0"/>
        <w:spacing w:line="360" w:lineRule="auto"/>
        <w:ind w:left="0" w:right="5.669291338583093" w:firstLine="0"/>
        <w:jc w:val="center"/>
        <w:rPr>
          <w:sz w:val="28"/>
          <w:szCs w:val="28"/>
        </w:rPr>
      </w:pPr>
      <w:r w:rsidDel="00000000" w:rsidR="00000000" w:rsidRPr="00000000">
        <w:rPr>
          <w:sz w:val="28"/>
          <w:szCs w:val="28"/>
          <w:rtl w:val="0"/>
        </w:rPr>
        <w:t xml:space="preserve">(Universidad del Perú. Decana de América)</w:t>
      </w:r>
    </w:p>
    <w:p w:rsidR="00000000" w:rsidDel="00000000" w:rsidP="00000000" w:rsidRDefault="00000000" w:rsidRPr="00000000" w14:paraId="00000003">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Facultad de Ingeniería de Sistemas e Informática </w:t>
      </w:r>
    </w:p>
    <w:p w:rsidR="00000000" w:rsidDel="00000000" w:rsidP="00000000" w:rsidRDefault="00000000" w:rsidRPr="00000000" w14:paraId="00000004">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Escuela Profesional de Ingeniería de Software </w:t>
      </w:r>
    </w:p>
    <w:p w:rsidR="00000000" w:rsidDel="00000000" w:rsidP="00000000" w:rsidRDefault="00000000" w:rsidRPr="00000000" w14:paraId="00000005">
      <w:pPr>
        <w:widowControl w:val="0"/>
        <w:spacing w:before="398.033447265625" w:line="215.56294441223145" w:lineRule="auto"/>
        <w:ind w:left="0" w:right="5.669291338583093" w:firstLine="0"/>
        <w:jc w:val="center"/>
        <w:rPr>
          <w:b w:val="1"/>
        </w:rPr>
      </w:pPr>
      <w:r w:rsidDel="00000000" w:rsidR="00000000" w:rsidRPr="00000000">
        <w:rPr>
          <w:b w:val="1"/>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98.033447265625" w:line="215.56294441223145" w:lineRule="auto"/>
        <w:ind w:left="0" w:right="5.669291338583093" w:firstLine="0"/>
        <w:jc w:val="center"/>
        <w:rPr>
          <w:b w:val="1"/>
          <w:sz w:val="32"/>
          <w:szCs w:val="32"/>
        </w:rPr>
      </w:pPr>
      <w:r w:rsidDel="00000000" w:rsidR="00000000" w:rsidRPr="00000000">
        <w:rPr>
          <w:b w:val="1"/>
          <w:sz w:val="32"/>
          <w:szCs w:val="32"/>
          <w:rtl w:val="0"/>
        </w:rPr>
        <w:t xml:space="preserve">Reporte del Segundo Sprint</w:t>
      </w:r>
    </w:p>
    <w:p w:rsidR="00000000" w:rsidDel="00000000" w:rsidP="00000000" w:rsidRDefault="00000000" w:rsidRPr="00000000" w14:paraId="00000007">
      <w:pPr>
        <w:widowControl w:val="0"/>
        <w:spacing w:before="411.3238525390625" w:line="240" w:lineRule="auto"/>
        <w:ind w:left="0" w:right="5.669291338583093" w:firstLine="0"/>
        <w:jc w:val="center"/>
        <w:rPr/>
      </w:pPr>
      <w:r w:rsidDel="00000000" w:rsidR="00000000" w:rsidRPr="00000000">
        <w:rPr>
          <w:b w:val="1"/>
          <w:sz w:val="26"/>
          <w:szCs w:val="26"/>
          <w:rtl w:val="0"/>
        </w:rPr>
        <w:t xml:space="preserve">Asignatura: </w:t>
      </w:r>
      <w:r w:rsidDel="00000000" w:rsidR="00000000" w:rsidRPr="00000000">
        <w:rPr>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widowControl w:val="0"/>
        <w:spacing w:before="571.8731689453125" w:line="240" w:lineRule="auto"/>
        <w:ind w:left="0" w:right="5.669291338583093" w:firstLine="0"/>
        <w:jc w:val="center"/>
        <w:rPr>
          <w:b w:val="1"/>
        </w:rPr>
      </w:pPr>
      <w:r w:rsidDel="00000000" w:rsidR="00000000" w:rsidRPr="00000000">
        <w:rPr>
          <w:b w:val="1"/>
          <w:rtl w:val="0"/>
        </w:rPr>
        <w:t xml:space="preserve">Grupo 4</w:t>
      </w:r>
    </w:p>
    <w:p w:rsidR="00000000" w:rsidDel="00000000" w:rsidP="00000000" w:rsidRDefault="00000000" w:rsidRPr="00000000" w14:paraId="00000009">
      <w:pPr>
        <w:widowControl w:val="0"/>
        <w:spacing w:before="571.8743896484375" w:line="240" w:lineRule="auto"/>
        <w:ind w:left="0" w:right="5.669291338583093" w:firstLine="0"/>
        <w:jc w:val="center"/>
        <w:rPr>
          <w:b w:val="1"/>
        </w:rPr>
      </w:pPr>
      <w:r w:rsidDel="00000000" w:rsidR="00000000" w:rsidRPr="00000000">
        <w:rPr>
          <w:b w:val="1"/>
          <w:rtl w:val="0"/>
        </w:rPr>
        <w:t xml:space="preserve">Integrantes:</w:t>
      </w:r>
    </w:p>
    <w:p w:rsidR="00000000" w:rsidDel="00000000" w:rsidP="00000000" w:rsidRDefault="00000000" w:rsidRPr="00000000" w14:paraId="0000000A">
      <w:pPr>
        <w:widowControl w:val="0"/>
        <w:spacing w:line="240" w:lineRule="auto"/>
        <w:ind w:left="0" w:right="5.669291338583093" w:firstLine="0"/>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ind w:left="0" w:right="5.669291338583093" w:firstLine="0"/>
        <w:jc w:val="center"/>
        <w:rPr/>
      </w:pPr>
      <w:r w:rsidDel="00000000" w:rsidR="00000000" w:rsidRPr="00000000">
        <w:rPr>
          <w:rtl w:val="0"/>
        </w:rPr>
        <w:t xml:space="preserve">Dávila Raffo, Alwin Edu</w:t>
      </w:r>
    </w:p>
    <w:p w:rsidR="00000000" w:rsidDel="00000000" w:rsidP="00000000" w:rsidRDefault="00000000" w:rsidRPr="00000000" w14:paraId="0000000C">
      <w:pPr>
        <w:widowControl w:val="0"/>
        <w:spacing w:line="240" w:lineRule="auto"/>
        <w:ind w:left="0" w:right="5.669291338583093" w:firstLine="0"/>
        <w:jc w:val="center"/>
        <w:rPr/>
      </w:pPr>
      <w:r w:rsidDel="00000000" w:rsidR="00000000" w:rsidRPr="00000000">
        <w:rPr>
          <w:rtl w:val="0"/>
        </w:rPr>
        <w:t xml:space="preserve">Espinoza Peralta, Carlos Miguel</w:t>
      </w:r>
    </w:p>
    <w:p w:rsidR="00000000" w:rsidDel="00000000" w:rsidP="00000000" w:rsidRDefault="00000000" w:rsidRPr="00000000" w14:paraId="0000000D">
      <w:pPr>
        <w:widowControl w:val="0"/>
        <w:spacing w:line="240" w:lineRule="auto"/>
        <w:ind w:left="0" w:right="5.669291338583093" w:firstLine="0"/>
        <w:jc w:val="center"/>
        <w:rPr/>
      </w:pPr>
      <w:r w:rsidDel="00000000" w:rsidR="00000000" w:rsidRPr="00000000">
        <w:rPr>
          <w:rtl w:val="0"/>
        </w:rPr>
        <w:t xml:space="preserve">Jara Espinoza, Ángela Lucía</w:t>
      </w:r>
    </w:p>
    <w:p w:rsidR="00000000" w:rsidDel="00000000" w:rsidP="00000000" w:rsidRDefault="00000000" w:rsidRPr="00000000" w14:paraId="0000000E">
      <w:pPr>
        <w:widowControl w:val="0"/>
        <w:spacing w:line="240" w:lineRule="auto"/>
        <w:ind w:left="0" w:right="5.669291338583093" w:firstLine="0"/>
        <w:jc w:val="center"/>
        <w:rPr/>
      </w:pPr>
      <w:r w:rsidDel="00000000" w:rsidR="00000000" w:rsidRPr="00000000">
        <w:rPr>
          <w:rtl w:val="0"/>
        </w:rPr>
        <w:t xml:space="preserve">Madrid Ruiz, Giacomo Salvador</w:t>
      </w:r>
    </w:p>
    <w:p w:rsidR="00000000" w:rsidDel="00000000" w:rsidP="00000000" w:rsidRDefault="00000000" w:rsidRPr="00000000" w14:paraId="0000000F">
      <w:pPr>
        <w:widowControl w:val="0"/>
        <w:spacing w:line="240" w:lineRule="auto"/>
        <w:ind w:left="0" w:right="5.669291338583093" w:firstLine="0"/>
        <w:jc w:val="center"/>
        <w:rPr/>
      </w:pPr>
      <w:r w:rsidDel="00000000" w:rsidR="00000000" w:rsidRPr="00000000">
        <w:rPr>
          <w:rtl w:val="0"/>
        </w:rPr>
        <w:t xml:space="preserve">Mantilla Flores, Shamir</w:t>
      </w:r>
    </w:p>
    <w:p w:rsidR="00000000" w:rsidDel="00000000" w:rsidP="00000000" w:rsidRDefault="00000000" w:rsidRPr="00000000" w14:paraId="00000010">
      <w:pPr>
        <w:widowControl w:val="0"/>
        <w:spacing w:line="240" w:lineRule="auto"/>
        <w:ind w:left="0" w:right="5.669291338583093" w:firstLine="0"/>
        <w:jc w:val="center"/>
        <w:rPr>
          <w:sz w:val="26"/>
          <w:szCs w:val="26"/>
        </w:rPr>
      </w:pPr>
      <w:r w:rsidDel="00000000" w:rsidR="00000000" w:rsidRPr="00000000">
        <w:rPr>
          <w:rtl w:val="0"/>
        </w:rPr>
        <w:t xml:space="preserve">Patricio Julca, Vilberto Alberto</w:t>
      </w:r>
      <w:r w:rsidDel="00000000" w:rsidR="00000000" w:rsidRPr="00000000">
        <w:rPr>
          <w:rtl w:val="0"/>
        </w:rPr>
      </w:r>
    </w:p>
    <w:p w:rsidR="00000000" w:rsidDel="00000000" w:rsidP="00000000" w:rsidRDefault="00000000" w:rsidRPr="00000000" w14:paraId="00000011">
      <w:pPr>
        <w:widowControl w:val="0"/>
        <w:spacing w:before="571.8731689453125" w:line="240" w:lineRule="auto"/>
        <w:ind w:left="0" w:right="5.669291338583093" w:firstLine="0"/>
        <w:jc w:val="center"/>
        <w:rPr/>
      </w:pPr>
      <w:r w:rsidDel="00000000" w:rsidR="00000000" w:rsidRPr="00000000">
        <w:rPr>
          <w:b w:val="1"/>
          <w:rtl w:val="0"/>
        </w:rPr>
        <w:t xml:space="preserve">Docente:  </w:t>
      </w:r>
      <w:r w:rsidDel="00000000" w:rsidR="00000000" w:rsidRPr="00000000">
        <w:rPr>
          <w:rtl w:val="0"/>
        </w:rPr>
        <w:t xml:space="preserve">Wong Portillo, Lenis Rossi</w:t>
      </w:r>
    </w:p>
    <w:p w:rsidR="00000000" w:rsidDel="00000000" w:rsidP="00000000" w:rsidRDefault="00000000" w:rsidRPr="00000000" w14:paraId="00000012">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3">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4">
      <w:pPr>
        <w:widowControl w:val="0"/>
        <w:spacing w:line="240" w:lineRule="auto"/>
        <w:ind w:left="0" w:right="5.669291338583093" w:firstLine="0"/>
        <w:jc w:val="center"/>
        <w:rPr/>
      </w:pPr>
      <w:r w:rsidDel="00000000" w:rsidR="00000000" w:rsidRPr="00000000">
        <w:rPr>
          <w:rtl w:val="0"/>
        </w:rPr>
        <w:t xml:space="preserve">Lima, Perú </w:t>
      </w:r>
    </w:p>
    <w:p w:rsidR="00000000" w:rsidDel="00000000" w:rsidP="00000000" w:rsidRDefault="00000000" w:rsidRPr="00000000" w14:paraId="00000015">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6">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7">
      <w:pPr>
        <w:widowControl w:val="0"/>
        <w:spacing w:line="240" w:lineRule="auto"/>
        <w:ind w:left="0" w:right="5.669291338583093" w:firstLine="0"/>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18">
      <w:pPr>
        <w:widowControl w:val="0"/>
        <w:spacing w:line="240" w:lineRule="auto"/>
        <w:ind w:left="1700.7874015748032" w:right="1092.9921259842524" w:firstLine="0"/>
        <w:jc w:val="center"/>
        <w:rPr>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1700.7874015748032" w:right="1092.9921259842524" w:firstLine="0"/>
        <w:jc w:val="center"/>
        <w:rPr>
          <w:sz w:val="28"/>
          <w:szCs w:val="28"/>
        </w:rPr>
      </w:pPr>
      <w:r w:rsidDel="00000000" w:rsidR="00000000" w:rsidRPr="00000000">
        <w:rPr>
          <w:rtl w:val="0"/>
        </w:rPr>
      </w:r>
    </w:p>
    <w:p w:rsidR="00000000" w:rsidDel="00000000" w:rsidP="00000000" w:rsidRDefault="00000000" w:rsidRPr="00000000" w14:paraId="0000001A">
      <w:pPr>
        <w:spacing w:after="200" w:before="200" w:lineRule="auto"/>
        <w:jc w:val="center"/>
        <w:rPr>
          <w:b w:val="1"/>
        </w:rPr>
      </w:pPr>
      <w:r w:rsidDel="00000000" w:rsidR="00000000" w:rsidRPr="00000000">
        <w:rPr>
          <w:b w:val="1"/>
          <w:rtl w:val="0"/>
        </w:rPr>
        <w:t xml:space="preserve">Historial de versiones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B">
            <w:pPr>
              <w:widowControl w:val="0"/>
              <w:spacing w:after="200" w:before="200" w:line="276" w:lineRule="auto"/>
              <w:rPr>
                <w:b w:val="1"/>
                <w:sz w:val="22"/>
                <w:szCs w:val="22"/>
              </w:rPr>
            </w:pPr>
            <w:r w:rsidDel="00000000" w:rsidR="00000000" w:rsidRPr="00000000">
              <w:rPr>
                <w:b w:val="1"/>
                <w:sz w:val="22"/>
                <w:szCs w:val="22"/>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C">
            <w:pPr>
              <w:widowControl w:val="0"/>
              <w:spacing w:after="200" w:before="200" w:line="276" w:lineRule="auto"/>
              <w:rPr>
                <w:b w:val="1"/>
                <w:sz w:val="22"/>
                <w:szCs w:val="22"/>
              </w:rPr>
            </w:pPr>
            <w:r w:rsidDel="00000000" w:rsidR="00000000" w:rsidRPr="00000000">
              <w:rPr>
                <w:b w:val="1"/>
                <w:sz w:val="22"/>
                <w:szCs w:val="22"/>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1D">
            <w:pPr>
              <w:widowControl w:val="0"/>
              <w:spacing w:after="200" w:before="200" w:line="276" w:lineRule="auto"/>
              <w:rPr>
                <w:b w:val="1"/>
                <w:sz w:val="22"/>
                <w:szCs w:val="22"/>
              </w:rPr>
            </w:pPr>
            <w:r w:rsidDel="00000000" w:rsidR="00000000" w:rsidRPr="00000000">
              <w:rPr>
                <w:b w:val="1"/>
                <w:sz w:val="22"/>
                <w:szCs w:val="22"/>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1E">
            <w:pPr>
              <w:widowControl w:val="0"/>
              <w:spacing w:after="200" w:before="200" w:line="276" w:lineRule="auto"/>
              <w:rPr>
                <w:b w:val="1"/>
                <w:sz w:val="22"/>
                <w:szCs w:val="22"/>
              </w:rPr>
            </w:pPr>
            <w:r w:rsidDel="00000000" w:rsidR="00000000" w:rsidRPr="00000000">
              <w:rPr>
                <w:b w:val="1"/>
                <w:sz w:val="22"/>
                <w:szCs w:val="22"/>
                <w:rtl w:val="0"/>
              </w:rPr>
              <w:t xml:space="preserve">Autor</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F">
            <w:pPr>
              <w:widowControl w:val="0"/>
              <w:spacing w:line="276" w:lineRule="auto"/>
              <w:jc w:val="both"/>
              <w:rPr>
                <w:sz w:val="22"/>
                <w:szCs w:val="22"/>
              </w:rPr>
            </w:pPr>
            <w:r w:rsidDel="00000000" w:rsidR="00000000" w:rsidRPr="00000000">
              <w:rPr>
                <w:sz w:val="22"/>
                <w:szCs w:val="22"/>
                <w:rtl w:val="0"/>
              </w:rPr>
              <w:t xml:space="preserve">12</w:t>
            </w:r>
            <w:r w:rsidDel="00000000" w:rsidR="00000000" w:rsidRPr="00000000">
              <w:rPr>
                <w:sz w:val="22"/>
                <w:szCs w:val="22"/>
                <w:rtl w:val="0"/>
              </w:rPr>
              <w:t xml:space="preserve">/10/2024</w:t>
            </w:r>
          </w:p>
        </w:tc>
        <w:tc>
          <w:tcPr>
            <w:tcMar>
              <w:top w:w="100.0" w:type="dxa"/>
              <w:left w:w="108.0" w:type="dxa"/>
              <w:bottom w:w="100.0" w:type="dxa"/>
              <w:right w:w="108.0" w:type="dxa"/>
            </w:tcMar>
            <w:vAlign w:val="center"/>
          </w:tcPr>
          <w:p w:rsidR="00000000" w:rsidDel="00000000" w:rsidP="00000000" w:rsidRDefault="00000000" w:rsidRPr="00000000" w14:paraId="00000020">
            <w:pPr>
              <w:widowControl w:val="0"/>
              <w:spacing w:line="276" w:lineRule="auto"/>
              <w:jc w:val="both"/>
              <w:rPr>
                <w:sz w:val="22"/>
                <w:szCs w:val="22"/>
              </w:rPr>
            </w:pPr>
            <w:r w:rsidDel="00000000" w:rsidR="00000000" w:rsidRPr="00000000">
              <w:rPr>
                <w:sz w:val="22"/>
                <w:szCs w:val="22"/>
                <w:rtl w:val="0"/>
              </w:rPr>
              <w:t xml:space="preserve">1.0</w:t>
            </w:r>
          </w:p>
        </w:tc>
        <w:tc>
          <w:tcPr>
            <w:tcMar>
              <w:top w:w="100.0" w:type="dxa"/>
              <w:left w:w="108.0" w:type="dxa"/>
              <w:bottom w:w="100.0" w:type="dxa"/>
              <w:right w:w="108.0" w:type="dxa"/>
            </w:tcMar>
            <w:vAlign w:val="center"/>
          </w:tcPr>
          <w:p w:rsidR="00000000" w:rsidDel="00000000" w:rsidP="00000000" w:rsidRDefault="00000000" w:rsidRPr="00000000" w14:paraId="00000021">
            <w:pPr>
              <w:widowControl w:val="0"/>
              <w:spacing w:line="276" w:lineRule="auto"/>
              <w:jc w:val="both"/>
              <w:rPr>
                <w:sz w:val="22"/>
                <w:szCs w:val="22"/>
              </w:rPr>
            </w:pPr>
            <w:r w:rsidDel="00000000" w:rsidR="00000000" w:rsidRPr="00000000">
              <w:rPr>
                <w:sz w:val="22"/>
                <w:szCs w:val="22"/>
                <w:rtl w:val="0"/>
              </w:rPr>
              <w:t xml:space="preserve">Versión inicial</w:t>
            </w:r>
          </w:p>
        </w:tc>
        <w:tc>
          <w:tcPr>
            <w:tcMar>
              <w:top w:w="100.0" w:type="dxa"/>
              <w:left w:w="108.0" w:type="dxa"/>
              <w:bottom w:w="100.0" w:type="dxa"/>
              <w:right w:w="108.0" w:type="dxa"/>
            </w:tcMar>
            <w:vAlign w:val="center"/>
          </w:tcPr>
          <w:p w:rsidR="00000000" w:rsidDel="00000000" w:rsidP="00000000" w:rsidRDefault="00000000" w:rsidRPr="00000000" w14:paraId="00000022">
            <w:pPr>
              <w:widowControl w:val="0"/>
              <w:spacing w:line="276" w:lineRule="auto"/>
              <w:jc w:val="both"/>
              <w:rPr>
                <w:sz w:val="22"/>
                <w:szCs w:val="22"/>
              </w:rPr>
            </w:pPr>
            <w:r w:rsidDel="00000000" w:rsidR="00000000" w:rsidRPr="00000000">
              <w:rPr>
                <w:sz w:val="22"/>
                <w:szCs w:val="22"/>
                <w:rtl w:val="0"/>
              </w:rPr>
              <w:t xml:space="preserve">Jara / Jefe de proyecto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3">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4">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5">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6">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7">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9">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A">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B">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D">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E">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F">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1">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2">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3">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5">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6">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7">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9">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A">
            <w:pPr>
              <w:widowControl w:val="0"/>
              <w:spacing w:line="276" w:lineRule="auto"/>
              <w:jc w:val="both"/>
              <w:rPr>
                <w:sz w:val="22"/>
                <w:szCs w:val="22"/>
              </w:rPr>
            </w:pPr>
            <w:r w:rsidDel="00000000" w:rsidR="00000000" w:rsidRPr="00000000">
              <w:rPr>
                <w:rtl w:val="0"/>
              </w:rPr>
            </w:r>
          </w:p>
        </w:tc>
      </w:tr>
    </w:tbl>
    <w:p w:rsidR="00000000" w:rsidDel="00000000" w:rsidP="00000000" w:rsidRDefault="00000000" w:rsidRPr="00000000" w14:paraId="0000003B">
      <w:pPr>
        <w:spacing w:after="200" w:before="200" w:lineRule="auto"/>
        <w:rPr>
          <w:sz w:val="22"/>
          <w:szCs w:val="22"/>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Índice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gxgn7hyvcw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c4flp11k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Detalles</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f71rf4nrz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Duración del sprint</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gpzuxw10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del sprint</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pwst6148wb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jw0uvrg6v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Ítems completados</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s8iatukz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Ítems no completados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hhoi6j07j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Restrospectiva</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142ibw7z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que funcionaron</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0eeng7zsp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que no funcionaron</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g2gas2zms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Lecciones aprendidas</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96s5ggtj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a realizar a continuación</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8yq0d9y32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64">
      <w:pPr>
        <w:pStyle w:val="Title"/>
        <w:spacing w:after="200" w:lineRule="auto"/>
        <w:rPr/>
      </w:pPr>
      <w:bookmarkStart w:colFirst="0" w:colLast="0" w:name="_g6sko36cmbn5" w:id="0"/>
      <w:bookmarkEnd w:id="0"/>
      <w:r w:rsidDel="00000000" w:rsidR="00000000" w:rsidRPr="00000000">
        <w:rPr>
          <w:rtl w:val="0"/>
        </w:rPr>
        <w:t xml:space="preserve">Reporte del Segundo Sprint</w:t>
      </w:r>
    </w:p>
    <w:p w:rsidR="00000000" w:rsidDel="00000000" w:rsidP="00000000" w:rsidRDefault="00000000" w:rsidRPr="00000000" w14:paraId="00000065">
      <w:pPr>
        <w:pStyle w:val="Heading1"/>
        <w:spacing w:after="200" w:lineRule="auto"/>
        <w:rPr/>
      </w:pPr>
      <w:bookmarkStart w:colFirst="0" w:colLast="0" w:name="_fgxgn7hyvcw9" w:id="1"/>
      <w:bookmarkEnd w:id="1"/>
      <w:r w:rsidDel="00000000" w:rsidR="00000000" w:rsidRPr="00000000">
        <w:rPr>
          <w:rtl w:val="0"/>
        </w:rPr>
        <w:t xml:space="preserve">Introducción</w:t>
      </w:r>
    </w:p>
    <w:p w:rsidR="00000000" w:rsidDel="00000000" w:rsidP="00000000" w:rsidRDefault="00000000" w:rsidRPr="00000000" w14:paraId="00000066">
      <w:pPr>
        <w:spacing w:after="200" w:lineRule="auto"/>
        <w:rPr/>
      </w:pPr>
      <w:r w:rsidDel="00000000" w:rsidR="00000000" w:rsidRPr="00000000">
        <w:rPr>
          <w:rtl w:val="0"/>
        </w:rPr>
        <w:t xml:space="preserve">El presente informe detalla los resultados obtenidos durante el segundo sprint del proyecto </w:t>
      </w:r>
      <w:r w:rsidDel="00000000" w:rsidR="00000000" w:rsidRPr="00000000">
        <w:rPr>
          <w:i w:val="1"/>
          <w:rtl w:val="0"/>
        </w:rPr>
        <w:t xml:space="preserve">EzCommerce</w:t>
      </w:r>
      <w:r w:rsidDel="00000000" w:rsidR="00000000" w:rsidRPr="00000000">
        <w:rPr>
          <w:rtl w:val="0"/>
        </w:rPr>
        <w:t xml:space="preserve"> desarrollado por la empresa </w:t>
      </w:r>
      <w:r w:rsidDel="00000000" w:rsidR="00000000" w:rsidRPr="00000000">
        <w:rPr>
          <w:rtl w:val="0"/>
        </w:rPr>
        <w:t xml:space="preserve">Devsla</w:t>
      </w:r>
      <w:r w:rsidDel="00000000" w:rsidR="00000000" w:rsidRPr="00000000">
        <w:rPr>
          <w:rtl w:val="0"/>
        </w:rPr>
        <w:t xml:space="preserve">, que tuvo como objetivo alcanzar el hito clave de diseño del proyecto. Este sprint inicial estuvo enfocado en el diseño de las distintas estructuras fundamentales para el comienzo de la implementación del proyecto.</w:t>
      </w:r>
    </w:p>
    <w:p w:rsidR="00000000" w:rsidDel="00000000" w:rsidP="00000000" w:rsidRDefault="00000000" w:rsidRPr="00000000" w14:paraId="00000067">
      <w:pPr>
        <w:pStyle w:val="Heading1"/>
        <w:spacing w:after="200" w:lineRule="auto"/>
        <w:rPr/>
      </w:pPr>
      <w:bookmarkStart w:colFirst="0" w:colLast="0" w:name="_tbc4flp11k30" w:id="2"/>
      <w:bookmarkEnd w:id="2"/>
      <w:r w:rsidDel="00000000" w:rsidR="00000000" w:rsidRPr="00000000">
        <w:rPr>
          <w:rtl w:val="0"/>
        </w:rPr>
        <w:t xml:space="preserve">Detalles</w:t>
      </w:r>
    </w:p>
    <w:p w:rsidR="00000000" w:rsidDel="00000000" w:rsidP="00000000" w:rsidRDefault="00000000" w:rsidRPr="00000000" w14:paraId="00000068">
      <w:pPr>
        <w:pStyle w:val="Heading2"/>
        <w:spacing w:after="200" w:lineRule="auto"/>
        <w:rPr/>
      </w:pPr>
      <w:bookmarkStart w:colFirst="0" w:colLast="0" w:name="_hsf71rf4nrzz" w:id="3"/>
      <w:bookmarkEnd w:id="3"/>
      <w:r w:rsidDel="00000000" w:rsidR="00000000" w:rsidRPr="00000000">
        <w:rPr>
          <w:rtl w:val="0"/>
        </w:rPr>
        <w:t xml:space="preserve">Duración del sprint</w:t>
      </w:r>
    </w:p>
    <w:p w:rsidR="00000000" w:rsidDel="00000000" w:rsidP="00000000" w:rsidRDefault="00000000" w:rsidRPr="00000000" w14:paraId="00000069">
      <w:pPr>
        <w:spacing w:after="200" w:lineRule="auto"/>
        <w:rPr/>
      </w:pPr>
      <w:r w:rsidDel="00000000" w:rsidR="00000000" w:rsidRPr="00000000">
        <w:rPr>
          <w:rtl w:val="0"/>
        </w:rPr>
        <w:t xml:space="preserve">El primer hito del proyecto </w:t>
      </w:r>
      <w:r w:rsidDel="00000000" w:rsidR="00000000" w:rsidRPr="00000000">
        <w:rPr>
          <w:i w:val="1"/>
          <w:rtl w:val="0"/>
        </w:rPr>
        <w:t xml:space="preserve">EzCommerce</w:t>
      </w:r>
      <w:r w:rsidDel="00000000" w:rsidR="00000000" w:rsidRPr="00000000">
        <w:rPr>
          <w:rtl w:val="0"/>
        </w:rPr>
        <w:t xml:space="preserve"> tuvo una duración de 22 días, teniendo como fecha de inicio el 20 de septiembre del 2024 y finalizando el 12 de octubre del 2024 según lo establecido por el cronograma del proyecto.</w:t>
      </w:r>
    </w:p>
    <w:p w:rsidR="00000000" w:rsidDel="00000000" w:rsidP="00000000" w:rsidRDefault="00000000" w:rsidRPr="00000000" w14:paraId="0000006A">
      <w:pPr>
        <w:pStyle w:val="Heading2"/>
        <w:spacing w:after="200" w:lineRule="auto"/>
        <w:rPr/>
      </w:pPr>
      <w:bookmarkStart w:colFirst="0" w:colLast="0" w:name="_g9gpzuxw10l9" w:id="4"/>
      <w:bookmarkEnd w:id="4"/>
      <w:r w:rsidDel="00000000" w:rsidR="00000000" w:rsidRPr="00000000">
        <w:rPr>
          <w:rtl w:val="0"/>
        </w:rPr>
        <w:t xml:space="preserve">Objetivos del sprint</w:t>
      </w:r>
    </w:p>
    <w:p w:rsidR="00000000" w:rsidDel="00000000" w:rsidP="00000000" w:rsidRDefault="00000000" w:rsidRPr="00000000" w14:paraId="0000006B">
      <w:pPr>
        <w:numPr>
          <w:ilvl w:val="0"/>
          <w:numId w:val="2"/>
        </w:numPr>
        <w:spacing w:after="200" w:lineRule="auto"/>
        <w:ind w:left="720" w:hanging="360"/>
        <w:rPr/>
      </w:pPr>
      <w:r w:rsidDel="00000000" w:rsidR="00000000" w:rsidRPr="00000000">
        <w:rPr>
          <w:rtl w:val="0"/>
        </w:rPr>
        <w:t xml:space="preserve">Identificar los elementos que constituyen la arquitectura del proyecto y determinar una comunicación óptima entre ellos.</w:t>
      </w:r>
      <w:r w:rsidDel="00000000" w:rsidR="00000000" w:rsidRPr="00000000">
        <w:rPr>
          <w:rtl w:val="0"/>
        </w:rPr>
      </w:r>
    </w:p>
    <w:p w:rsidR="00000000" w:rsidDel="00000000" w:rsidP="00000000" w:rsidRDefault="00000000" w:rsidRPr="00000000" w14:paraId="0000006C">
      <w:pPr>
        <w:numPr>
          <w:ilvl w:val="0"/>
          <w:numId w:val="4"/>
        </w:numPr>
        <w:spacing w:after="200" w:lineRule="auto"/>
        <w:ind w:left="720" w:hanging="360"/>
      </w:pPr>
      <w:r w:rsidDel="00000000" w:rsidR="00000000" w:rsidRPr="00000000">
        <w:rPr>
          <w:rtl w:val="0"/>
        </w:rPr>
        <w:t xml:space="preserve">Comprender los flujos de trabajo del negocio, las reglas específicas que guiarán las operaciones del sistema y asegurar que todas las funcionalidades reflejen fielmente los objetivos del negocio.</w:t>
      </w:r>
    </w:p>
    <w:p w:rsidR="00000000" w:rsidDel="00000000" w:rsidP="00000000" w:rsidRDefault="00000000" w:rsidRPr="00000000" w14:paraId="0000006D">
      <w:pPr>
        <w:numPr>
          <w:ilvl w:val="0"/>
          <w:numId w:val="2"/>
        </w:numPr>
        <w:spacing w:after="200" w:lineRule="auto"/>
        <w:ind w:left="720" w:hanging="360"/>
        <w:rPr>
          <w:u w:val="none"/>
        </w:rPr>
      </w:pPr>
      <w:r w:rsidDel="00000000" w:rsidR="00000000" w:rsidRPr="00000000">
        <w:rPr>
          <w:rtl w:val="0"/>
        </w:rPr>
        <w:t xml:space="preserve">Diseñar una interfaz de usuario clara e intuitiva y modelar una base de datos escalable que se adapte al proyecto.</w:t>
      </w:r>
    </w:p>
    <w:p w:rsidR="00000000" w:rsidDel="00000000" w:rsidP="00000000" w:rsidRDefault="00000000" w:rsidRPr="00000000" w14:paraId="0000006E">
      <w:pPr>
        <w:numPr>
          <w:ilvl w:val="0"/>
          <w:numId w:val="2"/>
        </w:numPr>
        <w:spacing w:after="200" w:lineRule="auto"/>
        <w:ind w:left="720" w:hanging="360"/>
        <w:rPr>
          <w:u w:val="none"/>
        </w:rPr>
      </w:pPr>
      <w:r w:rsidDel="00000000" w:rsidR="00000000" w:rsidRPr="00000000">
        <w:rPr>
          <w:rtl w:val="0"/>
        </w:rPr>
        <w:t xml:space="preserve">Definir y organizar detalladamente los elementos a implementar en el siguiente hito. </w:t>
      </w:r>
      <w:r w:rsidDel="00000000" w:rsidR="00000000" w:rsidRPr="00000000">
        <w:rPr>
          <w:rtl w:val="0"/>
        </w:rPr>
      </w:r>
    </w:p>
    <w:p w:rsidR="00000000" w:rsidDel="00000000" w:rsidP="00000000" w:rsidRDefault="00000000" w:rsidRPr="00000000" w14:paraId="0000006F">
      <w:pPr>
        <w:pStyle w:val="Heading1"/>
        <w:spacing w:after="200" w:lineRule="auto"/>
        <w:rPr/>
      </w:pPr>
      <w:bookmarkStart w:colFirst="0" w:colLast="0" w:name="_opwst6148wb7" w:id="5"/>
      <w:bookmarkEnd w:id="5"/>
      <w:r w:rsidDel="00000000" w:rsidR="00000000" w:rsidRPr="00000000">
        <w:rPr>
          <w:rtl w:val="0"/>
        </w:rPr>
        <w:t xml:space="preserve">Resultados</w:t>
      </w:r>
    </w:p>
    <w:p w:rsidR="00000000" w:rsidDel="00000000" w:rsidP="00000000" w:rsidRDefault="00000000" w:rsidRPr="00000000" w14:paraId="00000070">
      <w:pPr>
        <w:pStyle w:val="Heading2"/>
        <w:spacing w:after="200" w:lineRule="auto"/>
        <w:rPr/>
      </w:pPr>
      <w:bookmarkStart w:colFirst="0" w:colLast="0" w:name="_a2jw0uvrg6v8" w:id="6"/>
      <w:bookmarkEnd w:id="6"/>
      <w:r w:rsidDel="00000000" w:rsidR="00000000" w:rsidRPr="00000000">
        <w:rPr>
          <w:rtl w:val="0"/>
        </w:rPr>
        <w:t xml:space="preserve">Ítems completados</w:t>
      </w:r>
    </w:p>
    <w:p w:rsidR="00000000" w:rsidDel="00000000" w:rsidP="00000000" w:rsidRDefault="00000000" w:rsidRPr="00000000" w14:paraId="00000071">
      <w:pPr>
        <w:spacing w:after="200" w:lineRule="auto"/>
        <w:rPr/>
      </w:pPr>
      <w:r w:rsidDel="00000000" w:rsidR="00000000" w:rsidRPr="00000000">
        <w:rPr>
          <w:rtl w:val="0"/>
        </w:rPr>
        <w:t xml:space="preserve">La lista de ítems completados a lo largo del sprint son los siguientes:</w:t>
      </w:r>
    </w:p>
    <w:p w:rsidR="00000000" w:rsidDel="00000000" w:rsidP="00000000" w:rsidRDefault="00000000" w:rsidRPr="00000000" w14:paraId="00000072">
      <w:pPr>
        <w:numPr>
          <w:ilvl w:val="0"/>
          <w:numId w:val="5"/>
        </w:numPr>
        <w:spacing w:after="200" w:lineRule="auto"/>
        <w:ind w:left="720" w:hanging="360"/>
        <w:rPr>
          <w:u w:val="none"/>
        </w:rPr>
      </w:pPr>
      <w:r w:rsidDel="00000000" w:rsidR="00000000" w:rsidRPr="00000000">
        <w:rPr>
          <w:rtl w:val="0"/>
        </w:rPr>
        <w:t xml:space="preserve">Documento de lógica de negocio</w:t>
      </w:r>
    </w:p>
    <w:p w:rsidR="00000000" w:rsidDel="00000000" w:rsidP="00000000" w:rsidRDefault="00000000" w:rsidRPr="00000000" w14:paraId="00000073">
      <w:pPr>
        <w:numPr>
          <w:ilvl w:val="0"/>
          <w:numId w:val="5"/>
        </w:numPr>
        <w:spacing w:after="200" w:before="0" w:lineRule="auto"/>
        <w:ind w:left="720" w:hanging="360"/>
        <w:rPr>
          <w:u w:val="none"/>
        </w:rPr>
      </w:pPr>
      <w:r w:rsidDel="00000000" w:rsidR="00000000" w:rsidRPr="00000000">
        <w:rPr>
          <w:rtl w:val="0"/>
        </w:rPr>
        <w:t xml:space="preserve">Documento de la arquitectura de software</w:t>
      </w:r>
    </w:p>
    <w:p w:rsidR="00000000" w:rsidDel="00000000" w:rsidP="00000000" w:rsidRDefault="00000000" w:rsidRPr="00000000" w14:paraId="00000074">
      <w:pPr>
        <w:numPr>
          <w:ilvl w:val="0"/>
          <w:numId w:val="5"/>
        </w:numPr>
        <w:spacing w:after="200" w:before="0" w:lineRule="auto"/>
        <w:ind w:left="720" w:hanging="360"/>
        <w:rPr>
          <w:u w:val="none"/>
        </w:rPr>
      </w:pPr>
      <w:r w:rsidDel="00000000" w:rsidR="00000000" w:rsidRPr="00000000">
        <w:rPr>
          <w:rtl w:val="0"/>
        </w:rPr>
        <w:t xml:space="preserve">Documento de la User Interface</w:t>
      </w:r>
    </w:p>
    <w:p w:rsidR="00000000" w:rsidDel="00000000" w:rsidP="00000000" w:rsidRDefault="00000000" w:rsidRPr="00000000" w14:paraId="00000075">
      <w:pPr>
        <w:numPr>
          <w:ilvl w:val="0"/>
          <w:numId w:val="5"/>
        </w:numPr>
        <w:spacing w:after="200" w:before="0" w:lineRule="auto"/>
        <w:ind w:left="720" w:hanging="360"/>
        <w:rPr>
          <w:u w:val="none"/>
        </w:rPr>
      </w:pPr>
      <w:r w:rsidDel="00000000" w:rsidR="00000000" w:rsidRPr="00000000">
        <w:rPr>
          <w:rtl w:val="0"/>
        </w:rPr>
        <w:t xml:space="preserve">Documento del modelado de base de datos</w:t>
      </w:r>
    </w:p>
    <w:p w:rsidR="00000000" w:rsidDel="00000000" w:rsidP="00000000" w:rsidRDefault="00000000" w:rsidRPr="00000000" w14:paraId="00000076">
      <w:pPr>
        <w:numPr>
          <w:ilvl w:val="0"/>
          <w:numId w:val="5"/>
        </w:numPr>
        <w:spacing w:after="200" w:before="0" w:lineRule="auto"/>
        <w:ind w:left="720" w:hanging="360"/>
        <w:rPr>
          <w:u w:val="none"/>
        </w:rPr>
      </w:pPr>
      <w:r w:rsidDel="00000000" w:rsidR="00000000" w:rsidRPr="00000000">
        <w:rPr>
          <w:rtl w:val="0"/>
        </w:rPr>
        <w:t xml:space="preserve">Guía de estilos</w:t>
      </w:r>
    </w:p>
    <w:p w:rsidR="00000000" w:rsidDel="00000000" w:rsidP="00000000" w:rsidRDefault="00000000" w:rsidRPr="00000000" w14:paraId="00000077">
      <w:pPr>
        <w:numPr>
          <w:ilvl w:val="0"/>
          <w:numId w:val="5"/>
        </w:numPr>
        <w:spacing w:after="200" w:lineRule="auto"/>
        <w:ind w:left="720" w:hanging="360"/>
        <w:rPr>
          <w:u w:val="none"/>
        </w:rPr>
      </w:pPr>
      <w:r w:rsidDel="00000000" w:rsidR="00000000" w:rsidRPr="00000000">
        <w:rPr>
          <w:rtl w:val="0"/>
        </w:rPr>
        <w:t xml:space="preserve">Reporte de QA 2</w:t>
      </w:r>
      <w:r w:rsidDel="00000000" w:rsidR="00000000" w:rsidRPr="00000000">
        <w:rPr>
          <w:rtl w:val="0"/>
        </w:rPr>
      </w:r>
    </w:p>
    <w:p w:rsidR="00000000" w:rsidDel="00000000" w:rsidP="00000000" w:rsidRDefault="00000000" w:rsidRPr="00000000" w14:paraId="00000078">
      <w:pPr>
        <w:pStyle w:val="Heading2"/>
        <w:spacing w:after="200" w:lineRule="auto"/>
        <w:rPr/>
      </w:pPr>
      <w:bookmarkStart w:colFirst="0" w:colLast="0" w:name="_x6s8iatukz85" w:id="7"/>
      <w:bookmarkEnd w:id="7"/>
      <w:r w:rsidDel="00000000" w:rsidR="00000000" w:rsidRPr="00000000">
        <w:rPr>
          <w:rtl w:val="0"/>
        </w:rPr>
        <w:t xml:space="preserve">Ítems no completados</w:t>
      </w:r>
    </w:p>
    <w:p w:rsidR="00000000" w:rsidDel="00000000" w:rsidP="00000000" w:rsidRDefault="00000000" w:rsidRPr="00000000" w14:paraId="00000079">
      <w:pPr>
        <w:spacing w:after="200" w:lineRule="auto"/>
        <w:rPr/>
      </w:pPr>
      <w:r w:rsidDel="00000000" w:rsidR="00000000" w:rsidRPr="00000000">
        <w:rPr>
          <w:rtl w:val="0"/>
        </w:rPr>
        <w:t xml:space="preserve">No se tienen ítems no completados, todas las actividades planeadas se llevarán a cabo según lo acordado.</w:t>
      </w:r>
      <w:r w:rsidDel="00000000" w:rsidR="00000000" w:rsidRPr="00000000">
        <w:rPr>
          <w:rtl w:val="0"/>
        </w:rPr>
      </w:r>
    </w:p>
    <w:p w:rsidR="00000000" w:rsidDel="00000000" w:rsidP="00000000" w:rsidRDefault="00000000" w:rsidRPr="00000000" w14:paraId="0000007A">
      <w:pPr>
        <w:pStyle w:val="Heading1"/>
        <w:spacing w:after="200" w:lineRule="auto"/>
        <w:rPr/>
      </w:pPr>
      <w:bookmarkStart w:colFirst="0" w:colLast="0" w:name="_ahhoi6j07j16" w:id="8"/>
      <w:bookmarkEnd w:id="8"/>
      <w:r w:rsidDel="00000000" w:rsidR="00000000" w:rsidRPr="00000000">
        <w:rPr>
          <w:rtl w:val="0"/>
        </w:rPr>
        <w:t xml:space="preserve">Restrospectiva</w:t>
      </w:r>
      <w:r w:rsidDel="00000000" w:rsidR="00000000" w:rsidRPr="00000000">
        <w:rPr>
          <w:rtl w:val="0"/>
        </w:rPr>
      </w:r>
    </w:p>
    <w:p w:rsidR="00000000" w:rsidDel="00000000" w:rsidP="00000000" w:rsidRDefault="00000000" w:rsidRPr="00000000" w14:paraId="0000007B">
      <w:pPr>
        <w:pStyle w:val="Heading2"/>
        <w:spacing w:after="200" w:lineRule="auto"/>
        <w:rPr/>
      </w:pPr>
      <w:bookmarkStart w:colFirst="0" w:colLast="0" w:name="_7k142ibw7zod" w:id="9"/>
      <w:bookmarkEnd w:id="9"/>
      <w:r w:rsidDel="00000000" w:rsidR="00000000" w:rsidRPr="00000000">
        <w:rPr>
          <w:rtl w:val="0"/>
        </w:rPr>
        <w:t xml:space="preserve">Actividades que funcionaron</w:t>
      </w:r>
    </w:p>
    <w:p w:rsidR="00000000" w:rsidDel="00000000" w:rsidP="00000000" w:rsidRDefault="00000000" w:rsidRPr="00000000" w14:paraId="0000007C">
      <w:pPr>
        <w:numPr>
          <w:ilvl w:val="0"/>
          <w:numId w:val="3"/>
        </w:numPr>
        <w:spacing w:after="200" w:lineRule="auto"/>
        <w:ind w:left="720" w:hanging="360"/>
        <w:rPr/>
      </w:pPr>
      <w:r w:rsidDel="00000000" w:rsidR="00000000" w:rsidRPr="00000000">
        <w:rPr>
          <w:rtl w:val="0"/>
        </w:rPr>
        <w:t xml:space="preserve">Exponer avances individuales y resolver dudas conjuntamente a través de reuniones.</w:t>
      </w:r>
    </w:p>
    <w:p w:rsidR="00000000" w:rsidDel="00000000" w:rsidP="00000000" w:rsidRDefault="00000000" w:rsidRPr="00000000" w14:paraId="0000007D">
      <w:pPr>
        <w:numPr>
          <w:ilvl w:val="0"/>
          <w:numId w:val="3"/>
        </w:numPr>
        <w:spacing w:after="200" w:lineRule="auto"/>
        <w:ind w:left="720" w:hanging="360"/>
        <w:rPr/>
      </w:pPr>
      <w:r w:rsidDel="00000000" w:rsidR="00000000" w:rsidRPr="00000000">
        <w:rPr>
          <w:rtl w:val="0"/>
        </w:rPr>
        <w:t xml:space="preserve">Mantener ramas por cada integrante para registrar avances individuales y mantener un flujo de trabajo organizado.</w:t>
      </w:r>
    </w:p>
    <w:p w:rsidR="00000000" w:rsidDel="00000000" w:rsidP="00000000" w:rsidRDefault="00000000" w:rsidRPr="00000000" w14:paraId="0000007E">
      <w:pPr>
        <w:numPr>
          <w:ilvl w:val="0"/>
          <w:numId w:val="3"/>
        </w:numPr>
        <w:spacing w:after="200" w:lineRule="auto"/>
        <w:ind w:left="720" w:hanging="360"/>
        <w:rPr>
          <w:u w:val="none"/>
        </w:rPr>
      </w:pPr>
      <w:r w:rsidDel="00000000" w:rsidR="00000000" w:rsidRPr="00000000">
        <w:rPr>
          <w:rtl w:val="0"/>
        </w:rPr>
        <w:t xml:space="preserve">Tener un canal de comunicación permanente para realizar consultas al equipo de forma rápida.</w:t>
      </w:r>
    </w:p>
    <w:p w:rsidR="00000000" w:rsidDel="00000000" w:rsidP="00000000" w:rsidRDefault="00000000" w:rsidRPr="00000000" w14:paraId="0000007F">
      <w:pPr>
        <w:pStyle w:val="Heading2"/>
        <w:spacing w:after="200" w:lineRule="auto"/>
        <w:rPr/>
      </w:pPr>
      <w:bookmarkStart w:colFirst="0" w:colLast="0" w:name="_cp0eeng7zspu" w:id="10"/>
      <w:bookmarkEnd w:id="10"/>
      <w:r w:rsidDel="00000000" w:rsidR="00000000" w:rsidRPr="00000000">
        <w:rPr>
          <w:rtl w:val="0"/>
        </w:rPr>
        <w:t xml:space="preserve">Actividades que no funcionaron</w:t>
      </w:r>
    </w:p>
    <w:p w:rsidR="00000000" w:rsidDel="00000000" w:rsidP="00000000" w:rsidRDefault="00000000" w:rsidRPr="00000000" w14:paraId="00000080">
      <w:pPr>
        <w:numPr>
          <w:ilvl w:val="0"/>
          <w:numId w:val="3"/>
        </w:numPr>
        <w:spacing w:after="200" w:lineRule="auto"/>
        <w:ind w:left="720" w:hanging="360"/>
      </w:pPr>
      <w:r w:rsidDel="00000000" w:rsidR="00000000" w:rsidRPr="00000000">
        <w:rPr>
          <w:rtl w:val="0"/>
        </w:rPr>
        <w:t xml:space="preserve">Contemplar tiempo reducido para actividades que requieren larga planificación y constante retroalimentación.</w:t>
      </w:r>
      <w:r w:rsidDel="00000000" w:rsidR="00000000" w:rsidRPr="00000000">
        <w:rPr>
          <w:rtl w:val="0"/>
        </w:rPr>
      </w:r>
    </w:p>
    <w:p w:rsidR="00000000" w:rsidDel="00000000" w:rsidP="00000000" w:rsidRDefault="00000000" w:rsidRPr="00000000" w14:paraId="00000081">
      <w:pPr>
        <w:pStyle w:val="Heading2"/>
        <w:spacing w:after="200" w:lineRule="auto"/>
        <w:rPr/>
      </w:pPr>
      <w:bookmarkStart w:colFirst="0" w:colLast="0" w:name="_bqg2gas2zmsi" w:id="11"/>
      <w:bookmarkEnd w:id="11"/>
      <w:r w:rsidDel="00000000" w:rsidR="00000000" w:rsidRPr="00000000">
        <w:rPr>
          <w:rtl w:val="0"/>
        </w:rPr>
        <w:t xml:space="preserve">Lecciones aprendidas</w:t>
      </w:r>
    </w:p>
    <w:p w:rsidR="00000000" w:rsidDel="00000000" w:rsidP="00000000" w:rsidRDefault="00000000" w:rsidRPr="00000000" w14:paraId="00000082">
      <w:pPr>
        <w:numPr>
          <w:ilvl w:val="0"/>
          <w:numId w:val="3"/>
        </w:numPr>
        <w:spacing w:after="200" w:before="240" w:lineRule="auto"/>
        <w:ind w:left="720" w:hanging="360"/>
      </w:pPr>
      <w:r w:rsidDel="00000000" w:rsidR="00000000" w:rsidRPr="00000000">
        <w:rPr>
          <w:rtl w:val="0"/>
        </w:rPr>
        <w:t xml:space="preserve">Es necesario continuar con una retroalimentación directa de avances a través de reuniones para asegurar estar al tanto de cada progreso e identificar problemas.</w:t>
      </w:r>
    </w:p>
    <w:p w:rsidR="00000000" w:rsidDel="00000000" w:rsidP="00000000" w:rsidRDefault="00000000" w:rsidRPr="00000000" w14:paraId="00000083">
      <w:pPr>
        <w:numPr>
          <w:ilvl w:val="0"/>
          <w:numId w:val="3"/>
        </w:numPr>
        <w:spacing w:after="200" w:before="240" w:lineRule="auto"/>
        <w:ind w:left="720" w:hanging="360"/>
        <w:rPr>
          <w:u w:val="none"/>
        </w:rPr>
      </w:pPr>
      <w:r w:rsidDel="00000000" w:rsidR="00000000" w:rsidRPr="00000000">
        <w:rPr>
          <w:rtl w:val="0"/>
        </w:rPr>
        <w:t xml:space="preserve">Resulta fundamental planificar tiempos con un margen adicional de tiempo para actividades intensas que lo requieran.</w:t>
      </w:r>
      <w:r w:rsidDel="00000000" w:rsidR="00000000" w:rsidRPr="00000000">
        <w:rPr>
          <w:rtl w:val="0"/>
        </w:rPr>
      </w:r>
    </w:p>
    <w:p w:rsidR="00000000" w:rsidDel="00000000" w:rsidP="00000000" w:rsidRDefault="00000000" w:rsidRPr="00000000" w14:paraId="00000084">
      <w:pPr>
        <w:pStyle w:val="Heading2"/>
        <w:spacing w:after="200" w:lineRule="auto"/>
        <w:rPr/>
      </w:pPr>
      <w:bookmarkStart w:colFirst="0" w:colLast="0" w:name="_2r96s5ggtjv4" w:id="12"/>
      <w:bookmarkEnd w:id="12"/>
      <w:r w:rsidDel="00000000" w:rsidR="00000000" w:rsidRPr="00000000">
        <w:rPr>
          <w:rtl w:val="0"/>
        </w:rPr>
        <w:t xml:space="preserve">Actividades a realizar a continuación</w:t>
      </w:r>
    </w:p>
    <w:p w:rsidR="00000000" w:rsidDel="00000000" w:rsidP="00000000" w:rsidRDefault="00000000" w:rsidRPr="00000000" w14:paraId="00000085">
      <w:pPr>
        <w:numPr>
          <w:ilvl w:val="0"/>
          <w:numId w:val="1"/>
        </w:numPr>
        <w:spacing w:after="200" w:lineRule="auto"/>
        <w:ind w:left="720" w:hanging="360"/>
        <w:rPr/>
      </w:pPr>
      <w:r w:rsidDel="00000000" w:rsidR="00000000" w:rsidRPr="00000000">
        <w:rPr>
          <w:rtl w:val="0"/>
        </w:rPr>
        <w:t xml:space="preserve">Realizar subgrupos backend y frontend para organizar el trabajo de una mejor forma a través de tareas especializadas.</w:t>
      </w:r>
    </w:p>
    <w:p w:rsidR="00000000" w:rsidDel="00000000" w:rsidP="00000000" w:rsidRDefault="00000000" w:rsidRPr="00000000" w14:paraId="00000086">
      <w:pPr>
        <w:numPr>
          <w:ilvl w:val="0"/>
          <w:numId w:val="1"/>
        </w:numPr>
        <w:spacing w:after="200" w:lineRule="auto"/>
        <w:ind w:left="720" w:hanging="360"/>
        <w:rPr>
          <w:u w:val="none"/>
        </w:rPr>
      </w:pPr>
      <w:r w:rsidDel="00000000" w:rsidR="00000000" w:rsidRPr="00000000">
        <w:rPr>
          <w:rtl w:val="0"/>
        </w:rPr>
        <w:t xml:space="preserve">Implementar cada una de las historias de usuario definidas en el proyecto.</w:t>
      </w:r>
    </w:p>
    <w:p w:rsidR="00000000" w:rsidDel="00000000" w:rsidP="00000000" w:rsidRDefault="00000000" w:rsidRPr="00000000" w14:paraId="00000087">
      <w:pPr>
        <w:numPr>
          <w:ilvl w:val="0"/>
          <w:numId w:val="1"/>
        </w:numPr>
        <w:spacing w:after="200" w:lineRule="auto"/>
        <w:ind w:left="720" w:hanging="360"/>
        <w:rPr>
          <w:u w:val="none"/>
        </w:rPr>
      </w:pPr>
      <w:r w:rsidDel="00000000" w:rsidR="00000000" w:rsidRPr="00000000">
        <w:rPr>
          <w:rtl w:val="0"/>
        </w:rPr>
        <w:t xml:space="preserve">Garantizar que la implementación de cada módulo del proyecto sea acorde a lo especificado por el cliente.</w:t>
      </w:r>
    </w:p>
    <w:p w:rsidR="00000000" w:rsidDel="00000000" w:rsidP="00000000" w:rsidRDefault="00000000" w:rsidRPr="00000000" w14:paraId="00000088">
      <w:pPr>
        <w:numPr>
          <w:ilvl w:val="0"/>
          <w:numId w:val="1"/>
        </w:numPr>
        <w:spacing w:after="200" w:lineRule="auto"/>
        <w:ind w:left="720" w:hanging="360"/>
        <w:rPr>
          <w:u w:val="none"/>
        </w:rPr>
      </w:pPr>
      <w:r w:rsidDel="00000000" w:rsidR="00000000" w:rsidRPr="00000000">
        <w:rPr>
          <w:rtl w:val="0"/>
        </w:rPr>
        <w:t xml:space="preserve">Realizar reuniones por cada módulo implementado para verificar y comprender su aporte como componente del proyecto.</w:t>
      </w:r>
    </w:p>
    <w:p w:rsidR="00000000" w:rsidDel="00000000" w:rsidP="00000000" w:rsidRDefault="00000000" w:rsidRPr="00000000" w14:paraId="00000089">
      <w:pPr>
        <w:pStyle w:val="Heading1"/>
        <w:spacing w:after="200" w:lineRule="auto"/>
        <w:rPr/>
      </w:pPr>
      <w:bookmarkStart w:colFirst="0" w:colLast="0" w:name="_d8yq0d9y32vu" w:id="13"/>
      <w:bookmarkEnd w:id="13"/>
      <w:r w:rsidDel="00000000" w:rsidR="00000000" w:rsidRPr="00000000">
        <w:rPr>
          <w:rtl w:val="0"/>
        </w:rPr>
        <w:t xml:space="preserve">Conclusiones</w:t>
      </w:r>
    </w:p>
    <w:p w:rsidR="00000000" w:rsidDel="00000000" w:rsidP="00000000" w:rsidRDefault="00000000" w:rsidRPr="00000000" w14:paraId="0000008A">
      <w:pPr>
        <w:spacing w:after="240" w:before="240" w:lineRule="auto"/>
        <w:rPr/>
      </w:pPr>
      <w:r w:rsidDel="00000000" w:rsidR="00000000" w:rsidRPr="00000000">
        <w:rPr>
          <w:rtl w:val="0"/>
        </w:rPr>
        <w:t xml:space="preserve">El segundo sprint del proyecto </w:t>
      </w:r>
      <w:r w:rsidDel="00000000" w:rsidR="00000000" w:rsidRPr="00000000">
        <w:rPr>
          <w:rtl w:val="0"/>
        </w:rPr>
        <w:t xml:space="preserve">EzCommerce</w:t>
      </w:r>
      <w:r w:rsidDel="00000000" w:rsidR="00000000" w:rsidRPr="00000000">
        <w:rPr>
          <w:rtl w:val="0"/>
        </w:rPr>
        <w:t xml:space="preserve">, desarrollado por Devela, cumplió exitosamente con los objetivos planteados, completando todos los ítems planificados, incluyendo la documentación de la lógica de negocio, la arquitectura de software, el diseño de la interfaz de usuario y el modelado de la base de datos. Estas entregas proporcionan una base sólida para la fase de implementación y demostraron una adecuada gestión del tiempo y los recursos.</w:t>
      </w:r>
    </w:p>
    <w:p w:rsidR="00000000" w:rsidDel="00000000" w:rsidP="00000000" w:rsidRDefault="00000000" w:rsidRPr="00000000" w14:paraId="0000008B">
      <w:pPr>
        <w:spacing w:after="240" w:before="240" w:lineRule="auto"/>
        <w:rPr/>
      </w:pPr>
      <w:r w:rsidDel="00000000" w:rsidR="00000000" w:rsidRPr="00000000">
        <w:rPr>
          <w:rtl w:val="0"/>
        </w:rPr>
        <w:t xml:space="preserve">Las reuniones periódicas y el uso de ramas individuales fueron estrategias efectivas para asegurar un flujo de trabajo organizado. Sin embargo, se identificó la necesidad de prever más tiempo para actividades que requieren planificación y retroalimentación constante, lo cual será clave en el próximo sprint.</w:t>
      </w:r>
    </w:p>
    <w:p w:rsidR="00000000" w:rsidDel="00000000" w:rsidP="00000000" w:rsidRDefault="00000000" w:rsidRPr="00000000" w14:paraId="0000008C">
      <w:pPr>
        <w:spacing w:after="240" w:before="240" w:lineRule="auto"/>
        <w:rPr/>
      </w:pPr>
      <w:r w:rsidDel="00000000" w:rsidR="00000000" w:rsidRPr="00000000">
        <w:rPr>
          <w:rtl w:val="0"/>
        </w:rPr>
        <w:t xml:space="preserve">Para el próximo y último hito, se organizarán subgrupos especializados en backend y frontend, se iniciará con la implementación de las historias de usuario, y se realizarán revisiones periódicas para garantizar que cada módulo cumpla con las especificaciones del cliente y se integre correctamente al sistema. De esta forma, el proyecto se encuentra encaminado para una conclusión exitosa de actividades.</w:t>
      </w:r>
    </w:p>
    <w:p w:rsidR="00000000" w:rsidDel="00000000" w:rsidP="00000000" w:rsidRDefault="00000000" w:rsidRPr="00000000" w14:paraId="0000008D">
      <w:pPr>
        <w:spacing w:after="240" w:before="240" w:lineRule="auto"/>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