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458" w:rsidRPr="00784807" w:rsidRDefault="00C50486" w:rsidP="00C5048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pt-BR"/>
        </w:rPr>
      </w:pPr>
      <w:r w:rsidRPr="00784807">
        <w:rPr>
          <w:rFonts w:ascii="Times New Roman" w:hAnsi="Times New Roman" w:cs="Times New Roman"/>
          <w:b/>
          <w:bCs/>
          <w:sz w:val="32"/>
          <w:szCs w:val="32"/>
          <w:u w:val="single"/>
          <w:lang w:val="pt-BR"/>
        </w:rPr>
        <w:t>Carta de Aceite de Projeto</w:t>
      </w:r>
    </w:p>
    <w:p w:rsidR="00C50486" w:rsidRPr="00784807" w:rsidRDefault="00C50486" w:rsidP="00C5048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84807">
        <w:rPr>
          <w:rFonts w:ascii="Times New Roman" w:hAnsi="Times New Roman" w:cs="Times New Roman"/>
          <w:sz w:val="28"/>
          <w:szCs w:val="28"/>
          <w:lang w:val="pt-BR"/>
        </w:rPr>
        <w:softHyphen/>
      </w:r>
      <w:r w:rsidRPr="00784807">
        <w:rPr>
          <w:rFonts w:ascii="Times New Roman" w:hAnsi="Times New Roman" w:cs="Times New Roman"/>
          <w:sz w:val="24"/>
          <w:szCs w:val="24"/>
          <w:lang w:val="pt-BR"/>
        </w:rPr>
        <w:t>Nome do Aluno: Nádio Dib Fernandes Pontes</w:t>
      </w:r>
      <w:r w:rsidRPr="0078480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784807">
        <w:rPr>
          <w:rFonts w:ascii="Times New Roman" w:hAnsi="Times New Roman" w:cs="Times New Roman"/>
          <w:sz w:val="24"/>
          <w:szCs w:val="24"/>
          <w:lang w:val="pt-BR"/>
        </w:rPr>
        <w:tab/>
        <w:t>Matrícula: 201918579</w:t>
      </w:r>
    </w:p>
    <w:p w:rsidR="00C50486" w:rsidRPr="00784807" w:rsidRDefault="00C50486" w:rsidP="00C5048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C50486" w:rsidRPr="00784807" w:rsidRDefault="00C50486" w:rsidP="00C50486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84807">
        <w:rPr>
          <w:rFonts w:ascii="Times New Roman" w:hAnsi="Times New Roman" w:cs="Times New Roman"/>
          <w:b/>
          <w:bCs/>
          <w:sz w:val="28"/>
          <w:szCs w:val="28"/>
          <w:lang w:val="pt-BR"/>
        </w:rPr>
        <w:t>Tema Escolhido</w:t>
      </w:r>
    </w:p>
    <w:p w:rsidR="00C50486" w:rsidRPr="00784807" w:rsidRDefault="00C50486" w:rsidP="0092174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84807">
        <w:rPr>
          <w:rFonts w:ascii="Times New Roman" w:hAnsi="Times New Roman" w:cs="Times New Roman"/>
          <w:sz w:val="24"/>
          <w:szCs w:val="24"/>
          <w:lang w:val="pt-BR"/>
        </w:rPr>
        <w:t>Utilização do padrão de desenvolvimento Data Oriented Design (Design Orientado a Dados) para otimização de procedimentos de loop crítico em aplicações de servidores</w:t>
      </w:r>
      <w:r w:rsidR="009F651C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de jogos</w:t>
      </w:r>
    </w:p>
    <w:p w:rsidR="00C50486" w:rsidRPr="00784807" w:rsidRDefault="00C50486" w:rsidP="00C50486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50486" w:rsidRPr="00784807" w:rsidRDefault="00C50486" w:rsidP="00C50486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84807">
        <w:rPr>
          <w:rFonts w:ascii="Times New Roman" w:hAnsi="Times New Roman" w:cs="Times New Roman"/>
          <w:b/>
          <w:bCs/>
          <w:sz w:val="28"/>
          <w:szCs w:val="28"/>
          <w:lang w:val="pt-BR"/>
        </w:rPr>
        <w:t>Pesquisa sobre o tema</w:t>
      </w:r>
    </w:p>
    <w:p w:rsidR="0092174D" w:rsidRPr="00784807" w:rsidRDefault="0092174D" w:rsidP="0092174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Durante vários anos trabalhando de forma informal no desenvolvimento de jogos no setor de backend em aplicações de servidor, percebi que 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muitas</w:t>
      </w:r>
      <w:r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das vezes 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tive</w:t>
      </w:r>
      <w:r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que otimizar funcionalidade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que desempenhavam um papel de rotina em loop crítica, ou seja, </w:t>
      </w:r>
      <w:r w:rsidR="00762F63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caso essa rotina 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sofresse de alguma maneira uma sobrecarga durante sua execução era necessário realizar melhorias que muitas das vezes não funcionavam de forma eficiente a mitigar o problema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>, caso contrário todo o sistema era comprometido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. Então, durante vários meses de pesquisa me aprofundei sobre conceitos de programação paralela e concorrente em aplicações do framework .NET, baseados muitas das vezes na documentação da API de referência</w:t>
      </w:r>
      <w:r w:rsidR="00DD1708" w:rsidRPr="0078480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pt-BR"/>
        </w:rPr>
        <w:t>[1]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e no artigo de Jo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>ph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Albahari</w:t>
      </w:r>
      <w:r w:rsidR="00D41557" w:rsidRPr="0078480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pt-BR"/>
        </w:rPr>
        <w:t>[</w:t>
      </w:r>
      <w:r w:rsidR="00DD1708" w:rsidRPr="0078480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pt-BR"/>
        </w:rPr>
        <w:t>2</w:t>
      </w:r>
      <w:r w:rsidR="00D41557" w:rsidRPr="0078480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pt-BR"/>
        </w:rPr>
        <w:t>]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. Implementei uma biblioteca</w:t>
      </w:r>
      <w:r w:rsidR="00DD1708" w:rsidRPr="0078480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pt-BR"/>
        </w:rPr>
        <w:t>[3]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que desempenhava funcionalidades muito específicas, mas para fins genéricos que atendia os requisitos de forma adequada a solucionar este problema. Entretanto, estive realizando uma imersão a um conceito que está se tornando atual no mercado de jogos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que é 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um novo paradigma não relacionado a objetos, mas a dados. Este paradigma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que é uma forma de design de código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é muito mais eficiente em questões de tempo de resposta e manipulação de dados para inúmeros valores alocados na memória, independente da linguagem de programação utilizada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ou framework</w:t>
      </w:r>
      <w:r w:rsidR="00D41557" w:rsidRPr="00784807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Com isso, proponho uma linha de pesquisa relacionada </w:t>
      </w:r>
      <w:r w:rsidR="00FF340B" w:rsidRPr="00784807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este tema de forma a apresentar esta nova concepção que foi recentemente adotada pela empresa Unity</w:t>
      </w:r>
      <w:r w:rsidR="00DD1708" w:rsidRPr="0078480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pt-BR"/>
        </w:rPr>
        <w:t>[4]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 xml:space="preserve"> em 201</w:t>
      </w:r>
      <w:r w:rsidR="00784807" w:rsidRPr="00784807">
        <w:rPr>
          <w:rFonts w:ascii="Times New Roman" w:hAnsi="Times New Roman" w:cs="Times New Roman"/>
          <w:sz w:val="24"/>
          <w:szCs w:val="24"/>
          <w:lang w:val="pt-BR"/>
        </w:rPr>
        <w:t>9</w:t>
      </w:r>
      <w:r w:rsidR="00DD1708" w:rsidRPr="0078480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DD1708" w:rsidRPr="00784807" w:rsidRDefault="00DD1708" w:rsidP="0092174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DD1708" w:rsidRPr="00784807" w:rsidRDefault="00DD1708" w:rsidP="00DD1708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84807">
        <w:rPr>
          <w:rFonts w:ascii="Times New Roman" w:hAnsi="Times New Roman" w:cs="Times New Roman"/>
          <w:sz w:val="24"/>
          <w:szCs w:val="24"/>
          <w:lang w:val="pt-BR"/>
        </w:rPr>
        <w:t>Nádio Dib Fernandes Pontes</w:t>
      </w:r>
    </w:p>
    <w:p w:rsidR="00DD1708" w:rsidRPr="00784807" w:rsidRDefault="00DD1708" w:rsidP="00DD1708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84807">
        <w:rPr>
          <w:rFonts w:ascii="Times New Roman" w:hAnsi="Times New Roman" w:cs="Times New Roman"/>
          <w:sz w:val="24"/>
          <w:szCs w:val="24"/>
          <w:lang w:val="pt-BR"/>
        </w:rPr>
        <w:t>25 de agosto de 2020</w:t>
      </w:r>
    </w:p>
    <w:p w:rsidR="00DD1708" w:rsidRDefault="00DD1708" w:rsidP="00DD1708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</w:p>
    <w:p w:rsidR="00784807" w:rsidRPr="00784807" w:rsidRDefault="00784807" w:rsidP="007848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84807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Referências Bibliográficas</w:t>
      </w:r>
    </w:p>
    <w:p w:rsidR="00DD1708" w:rsidRPr="00784807" w:rsidRDefault="00DD1708" w:rsidP="00784807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84807">
        <w:rPr>
          <w:rFonts w:ascii="Times New Roman" w:hAnsi="Times New Roman" w:cs="Times New Roman"/>
          <w:sz w:val="20"/>
          <w:szCs w:val="20"/>
          <w:lang w:val="pt-BR"/>
        </w:rPr>
        <w:t>[1].</w:t>
      </w:r>
      <w:r w:rsidR="0078480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784807">
        <w:rPr>
          <w:rFonts w:ascii="Times New Roman" w:hAnsi="Times New Roman" w:cs="Times New Roman"/>
          <w:sz w:val="20"/>
          <w:szCs w:val="20"/>
          <w:lang w:val="pt-BR"/>
        </w:rPr>
        <w:t xml:space="preserve">API de referência do framework .NET, disponível em </w:t>
      </w:r>
      <w:hyperlink r:id="rId5" w:history="1">
        <w:r w:rsidRPr="00784807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https://docs.microsoft.com/en-us/dotnet/api/</w:t>
        </w:r>
      </w:hyperlink>
      <w:r w:rsidR="00784807" w:rsidRPr="00784807">
        <w:rPr>
          <w:rFonts w:ascii="Times New Roman" w:hAnsi="Times New Roman" w:cs="Times New Roman"/>
          <w:sz w:val="20"/>
          <w:szCs w:val="20"/>
          <w:lang w:val="pt-BR"/>
        </w:rPr>
        <w:t xml:space="preserve"> .</w:t>
      </w:r>
    </w:p>
    <w:p w:rsidR="00DD1708" w:rsidRPr="00784807" w:rsidRDefault="00DD1708" w:rsidP="00784807">
      <w:pPr>
        <w:rPr>
          <w:rFonts w:ascii="Times New Roman" w:hAnsi="Times New Roman" w:cs="Times New Roman"/>
          <w:sz w:val="20"/>
          <w:szCs w:val="20"/>
        </w:rPr>
      </w:pPr>
      <w:r w:rsidRPr="00784807">
        <w:rPr>
          <w:rFonts w:ascii="Times New Roman" w:hAnsi="Times New Roman" w:cs="Times New Roman"/>
          <w:sz w:val="20"/>
          <w:szCs w:val="20"/>
          <w:lang w:val="pt-BR"/>
        </w:rPr>
        <w:t>[2].</w:t>
      </w:r>
      <w:r w:rsidR="0078480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784807">
        <w:rPr>
          <w:rFonts w:ascii="Times New Roman" w:hAnsi="Times New Roman" w:cs="Times New Roman"/>
          <w:sz w:val="20"/>
          <w:szCs w:val="20"/>
        </w:rPr>
        <w:t xml:space="preserve">“Threading in C#: Advanced Threading and Parallel Programming”, disponível </w:t>
      </w:r>
      <w:r w:rsidRPr="00784807">
        <w:rPr>
          <w:rFonts w:ascii="Times New Roman" w:hAnsi="Times New Roman" w:cs="Times New Roman"/>
          <w:sz w:val="20"/>
          <w:szCs w:val="20"/>
          <w:lang w:val="pt-BR"/>
        </w:rPr>
        <w:t>em</w:t>
      </w:r>
      <w:r w:rsidRPr="00784807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784807">
          <w:rPr>
            <w:rStyle w:val="Hyperlink"/>
            <w:rFonts w:ascii="Times New Roman" w:hAnsi="Times New Roman" w:cs="Times New Roman"/>
            <w:sz w:val="20"/>
            <w:szCs w:val="20"/>
          </w:rPr>
          <w:t>http://www.albahari.com/threading/</w:t>
        </w:r>
      </w:hyperlink>
      <w:r w:rsidR="00784807" w:rsidRPr="00784807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DD1708" w:rsidRPr="00784807" w:rsidRDefault="00DD1708" w:rsidP="00784807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84807">
        <w:rPr>
          <w:rFonts w:ascii="Times New Roman" w:hAnsi="Times New Roman" w:cs="Times New Roman"/>
          <w:sz w:val="20"/>
          <w:szCs w:val="20"/>
          <w:lang w:val="pt-BR"/>
        </w:rPr>
        <w:t>[3]. “Core Algorithms“</w:t>
      </w:r>
      <w:r w:rsidR="00784807" w:rsidRPr="00784807">
        <w:rPr>
          <w:rFonts w:ascii="Times New Roman" w:hAnsi="Times New Roman" w:cs="Times New Roman"/>
          <w:sz w:val="20"/>
          <w:szCs w:val="20"/>
          <w:lang w:val="pt-BR"/>
        </w:rPr>
        <w:t xml:space="preserve">, disponível em </w:t>
      </w:r>
      <w:hyperlink r:id="rId7" w:history="1">
        <w:r w:rsidR="00784807" w:rsidRPr="00784807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https://github.com/Devwarlt/core-algorithms</w:t>
        </w:r>
      </w:hyperlink>
      <w:r w:rsidR="00784807" w:rsidRPr="00784807">
        <w:rPr>
          <w:rFonts w:ascii="Times New Roman" w:hAnsi="Times New Roman" w:cs="Times New Roman"/>
          <w:sz w:val="20"/>
          <w:szCs w:val="20"/>
          <w:lang w:val="pt-BR"/>
        </w:rPr>
        <w:t xml:space="preserve"> .</w:t>
      </w:r>
    </w:p>
    <w:p w:rsidR="00784807" w:rsidRPr="00784807" w:rsidRDefault="00784807" w:rsidP="00784807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84807">
        <w:rPr>
          <w:rFonts w:ascii="Times New Roman" w:hAnsi="Times New Roman" w:cs="Times New Roman"/>
          <w:sz w:val="20"/>
          <w:szCs w:val="20"/>
          <w:lang w:val="pt-BR"/>
        </w:rPr>
        <w:t xml:space="preserve">[4]. “Unity DOTS”, disponível em </w:t>
      </w:r>
      <w:hyperlink r:id="rId8" w:history="1">
        <w:r w:rsidRPr="00784807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https://unity.com/dots</w:t>
        </w:r>
      </w:hyperlink>
      <w:r w:rsidRPr="00784807">
        <w:rPr>
          <w:rFonts w:ascii="Times New Roman" w:hAnsi="Times New Roman" w:cs="Times New Roman"/>
          <w:sz w:val="20"/>
          <w:szCs w:val="20"/>
          <w:lang w:val="pt-BR"/>
        </w:rPr>
        <w:t xml:space="preserve"> .</w:t>
      </w:r>
    </w:p>
    <w:sectPr w:rsidR="00784807" w:rsidRPr="00784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D70"/>
    <w:multiLevelType w:val="hybridMultilevel"/>
    <w:tmpl w:val="2FA8A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86"/>
    <w:rsid w:val="002B6B3E"/>
    <w:rsid w:val="00762F63"/>
    <w:rsid w:val="00784807"/>
    <w:rsid w:val="0092174D"/>
    <w:rsid w:val="009F651C"/>
    <w:rsid w:val="00A56C69"/>
    <w:rsid w:val="00A6403F"/>
    <w:rsid w:val="00C50486"/>
    <w:rsid w:val="00D41557"/>
    <w:rsid w:val="00DD1708"/>
    <w:rsid w:val="00E30062"/>
    <w:rsid w:val="00F06C54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4C24"/>
  <w15:chartTrackingRefBased/>
  <w15:docId w15:val="{48FEFA66-DCD2-48AB-A981-C221FC71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48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D1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d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warlt/core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bahari.com/threading/" TargetMode="External"/><Relationship Id="rId5" Type="http://schemas.openxmlformats.org/officeDocument/2006/relationships/hyperlink" Target="https://docs.microsoft.com/en-us/dotnet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devwarlt</dc:creator>
  <cp:keywords/>
  <dc:description/>
  <cp:lastModifiedBy>devwarlt</cp:lastModifiedBy>
  <cp:revision>3</cp:revision>
  <dcterms:created xsi:type="dcterms:W3CDTF">2020-08-25T12:23:00Z</dcterms:created>
  <dcterms:modified xsi:type="dcterms:W3CDTF">2020-08-25T13:24:00Z</dcterms:modified>
</cp:coreProperties>
</file>