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01E" w:rsidRPr="00B4201E" w:rsidRDefault="00B4201E" w:rsidP="00B4201E">
      <w:pPr>
        <w:rPr>
          <w:rFonts w:ascii="Times New Roman" w:hAnsi="Times New Roman" w:cs="Times New Roman"/>
          <w:sz w:val="28"/>
        </w:rPr>
      </w:pPr>
      <w:r w:rsidRPr="00B4201E">
        <w:rPr>
          <w:rFonts w:ascii="Times New Roman" w:hAnsi="Times New Roman" w:cs="Times New Roman"/>
          <w:sz w:val="28"/>
        </w:rPr>
        <w:t xml:space="preserve">Задание1 </w:t>
      </w:r>
    </w:p>
    <w:p w:rsidR="00B4201E" w:rsidRPr="000F4162" w:rsidRDefault="00B4201E" w:rsidP="00B4201E">
      <w:pPr>
        <w:rPr>
          <w:rFonts w:ascii="Times New Roman" w:hAnsi="Times New Roman" w:cs="Times New Roman"/>
          <w:b/>
          <w:sz w:val="28"/>
        </w:rPr>
      </w:pPr>
      <w:r w:rsidRPr="000F4162">
        <w:rPr>
          <w:rFonts w:ascii="Times New Roman" w:hAnsi="Times New Roman" w:cs="Times New Roman"/>
          <w:b/>
          <w:sz w:val="28"/>
        </w:rPr>
        <w:t xml:space="preserve">Основные понятия: теория игр, игра, стратегия, партия, ход </w:t>
      </w:r>
    </w:p>
    <w:p w:rsidR="00B4201E" w:rsidRDefault="00B4201E" w:rsidP="00B4201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Теория игр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 </w:t>
      </w:r>
      <w:hyperlink r:id="rId4" w:tooltip="Математика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математический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метод изучения </w:t>
      </w:r>
      <w:hyperlink r:id="rId5" w:tooltip="Оптимальное решение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оптимальных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Стратегия (математика)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стратегий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 </w:t>
      </w:r>
      <w:hyperlink r:id="rId7" w:tooltip="Игра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играх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B4201E" w:rsidRDefault="00B4201E" w:rsidP="00B4201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Игры представляют собой строго определённые математические объекты. Игра образуется игроками, набором стратегий для каждого игрока и указания выигрышей, или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платежей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игроков для каждой комбинации стратегий.</w:t>
      </w:r>
    </w:p>
    <w:p w:rsidR="00B4201E" w:rsidRDefault="00B4201E" w:rsidP="00B4201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 </w:t>
      </w:r>
      <w:hyperlink r:id="rId8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теории игр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страте́гия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игрока в игре или деловой ситуации — это полный план действий при всевозможных ситуациях, способных возникнуть. Стратегия определяет действие игрока в любой момент игры и для каждого возможного течения игры, способного привести к каждой ситуации.</w:t>
      </w:r>
    </w:p>
    <w:p w:rsidR="000F4162" w:rsidRDefault="000F4162" w:rsidP="00B4201E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Игра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происходит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партиями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Партия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игры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состоит в том, что игроки одновременно называют свой выбор: первый игрок называет некоторый номер строки матрицы A (по своему выбору или случайно), а второй – некоторый номер столбца этой матрицы (также по своему выбору или случайно).</w:t>
      </w:r>
    </w:p>
    <w:p w:rsidR="000F4162" w:rsidRPr="00B4201E" w:rsidRDefault="000F4162" w:rsidP="00B4201E">
      <w:pPr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В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теории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игр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участники, принимающие решения называются “игроками”, а их выбор называется “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ходами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”. Соответственно, комбинация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ходов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называется “стратегией”.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Ходы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в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игре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могут быть последовательными или одновременными.</w:t>
      </w:r>
    </w:p>
    <w:p w:rsidR="00B4201E" w:rsidRPr="000F4162" w:rsidRDefault="00B4201E" w:rsidP="00B4201E">
      <w:pPr>
        <w:rPr>
          <w:rFonts w:ascii="Times New Roman" w:hAnsi="Times New Roman" w:cs="Times New Roman"/>
          <w:b/>
          <w:sz w:val="28"/>
        </w:rPr>
      </w:pPr>
      <w:r w:rsidRPr="000F4162">
        <w:rPr>
          <w:rFonts w:ascii="Times New Roman" w:hAnsi="Times New Roman" w:cs="Times New Roman"/>
          <w:b/>
          <w:sz w:val="28"/>
        </w:rPr>
        <w:t xml:space="preserve">игры с нулевой и ненулевой суммой </w:t>
      </w:r>
    </w:p>
    <w:p w:rsidR="000F4162" w:rsidRPr="00B4201E" w:rsidRDefault="000F4162" w:rsidP="00B4201E">
      <w:pPr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Игры с нулевой суммой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особая разновидность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игр с постоянной суммой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то есть таких, где игроки не могут увеличить или уменьшить имеющиеся ресурсы, или фонд игры. В этом случае сумма всех выигрышей равна сумме всех проигрышей при любом ходе. Посмотрите на таблицу — числа означают платежи игрокам — и их сумма в каждой клетке равна нулю. Примерами таких игр может служить </w:t>
      </w:r>
      <w:hyperlink r:id="rId9" w:tooltip="Покер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покер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где один выигрывает все ставки других; </w:t>
      </w:r>
      <w:hyperlink r:id="rId10" w:tooltip="Реверси" w:history="1">
        <w:r>
          <w:rPr>
            <w:rStyle w:val="a3"/>
            <w:rFonts w:ascii="Arial" w:hAnsi="Arial" w:cs="Arial"/>
            <w:color w:val="0645AD"/>
            <w:sz w:val="21"/>
            <w:szCs w:val="21"/>
            <w:shd w:val="clear" w:color="auto" w:fill="FFFFFF"/>
          </w:rPr>
          <w:t>реверси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где захватываются фишки противника; либо банальное </w:t>
      </w:r>
      <w:hyperlink r:id="rId11" w:tooltip="Воровство" w:history="1">
        <w:r>
          <w:rPr>
            <w:rStyle w:val="a3"/>
            <w:rFonts w:ascii="Arial" w:hAnsi="Arial" w:cs="Arial"/>
            <w:i/>
            <w:iCs/>
            <w:color w:val="0645AD"/>
            <w:sz w:val="21"/>
            <w:szCs w:val="21"/>
            <w:shd w:val="clear" w:color="auto" w:fill="FFFFFF"/>
          </w:rPr>
          <w:t>воровство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B4201E" w:rsidRPr="000F4162" w:rsidRDefault="00B4201E" w:rsidP="00B4201E">
      <w:pPr>
        <w:rPr>
          <w:rFonts w:ascii="Times New Roman" w:hAnsi="Times New Roman" w:cs="Times New Roman"/>
          <w:b/>
          <w:sz w:val="28"/>
        </w:rPr>
      </w:pPr>
      <w:r w:rsidRPr="000F4162">
        <w:rPr>
          <w:rFonts w:ascii="Times New Roman" w:hAnsi="Times New Roman" w:cs="Times New Roman"/>
          <w:b/>
          <w:sz w:val="28"/>
        </w:rPr>
        <w:t xml:space="preserve">платежная матрица </w:t>
      </w:r>
    </w:p>
    <w:p w:rsidR="000F4162" w:rsidRPr="00B4201E" w:rsidRDefault="000F4162" w:rsidP="00B420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Способ представления игры, который показывает выигрыш при выборе одной из стратегий в одном из наступивших состояний</w:t>
      </w:r>
    </w:p>
    <w:p w:rsidR="00B4201E" w:rsidRDefault="00B4201E" w:rsidP="00B4201E">
      <w:pPr>
        <w:rPr>
          <w:rFonts w:ascii="Times New Roman" w:hAnsi="Times New Roman" w:cs="Times New Roman"/>
          <w:b/>
          <w:sz w:val="28"/>
        </w:rPr>
      </w:pPr>
      <w:r w:rsidRPr="000F4162">
        <w:rPr>
          <w:rFonts w:ascii="Times New Roman" w:hAnsi="Times New Roman" w:cs="Times New Roman"/>
          <w:b/>
          <w:sz w:val="28"/>
        </w:rPr>
        <w:t xml:space="preserve">чистые стратегии </w:t>
      </w:r>
    </w:p>
    <w:p w:rsidR="000F4162" w:rsidRPr="000F4162" w:rsidRDefault="000F4162" w:rsidP="00B4201E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D9360A" wp14:editId="5CBFF15C">
            <wp:extent cx="5267325" cy="3219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1E" w:rsidRPr="000F4162" w:rsidRDefault="00B4201E" w:rsidP="00B4201E">
      <w:pPr>
        <w:rPr>
          <w:rFonts w:ascii="Times New Roman" w:hAnsi="Times New Roman" w:cs="Times New Roman"/>
          <w:b/>
          <w:sz w:val="28"/>
        </w:rPr>
      </w:pPr>
      <w:r w:rsidRPr="000F4162">
        <w:rPr>
          <w:rFonts w:ascii="Times New Roman" w:hAnsi="Times New Roman" w:cs="Times New Roman"/>
          <w:b/>
          <w:sz w:val="28"/>
        </w:rPr>
        <w:t xml:space="preserve">нижняя и верхняя цена игры </w:t>
      </w:r>
    </w:p>
    <w:p w:rsidR="000F4162" w:rsidRDefault="000F4162" w:rsidP="00B420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Нижняя цена – гарантированный выигрыш игрока А, максимум из минимумов выигрышей.</w:t>
      </w:r>
    </w:p>
    <w:p w:rsidR="000F4162" w:rsidRPr="00B4201E" w:rsidRDefault="000F4162" w:rsidP="00B420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Верхняя цена – максимальный проигрыш игрока В, минимумов из максимумов.</w:t>
      </w:r>
    </w:p>
    <w:p w:rsidR="00B4201E" w:rsidRPr="000F4162" w:rsidRDefault="00B4201E" w:rsidP="00B4201E">
      <w:pPr>
        <w:rPr>
          <w:rFonts w:ascii="Times New Roman" w:hAnsi="Times New Roman" w:cs="Times New Roman"/>
          <w:b/>
          <w:sz w:val="28"/>
        </w:rPr>
      </w:pPr>
      <w:proofErr w:type="spellStart"/>
      <w:r w:rsidRPr="000F4162">
        <w:rPr>
          <w:rFonts w:ascii="Times New Roman" w:hAnsi="Times New Roman" w:cs="Times New Roman"/>
          <w:b/>
          <w:sz w:val="28"/>
        </w:rPr>
        <w:t>седловая</w:t>
      </w:r>
      <w:proofErr w:type="spellEnd"/>
      <w:r w:rsidRPr="000F4162">
        <w:rPr>
          <w:rFonts w:ascii="Times New Roman" w:hAnsi="Times New Roman" w:cs="Times New Roman"/>
          <w:b/>
          <w:sz w:val="28"/>
        </w:rPr>
        <w:t xml:space="preserve"> точка </w:t>
      </w:r>
    </w:p>
    <w:p w:rsidR="000F4162" w:rsidRDefault="000F4162" w:rsidP="00B4201E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Седловая</w:t>
      </w:r>
      <w:proofErr w:type="spellEnd"/>
      <w:r>
        <w:rPr>
          <w:rFonts w:ascii="Arial" w:hAnsi="Arial" w:cs="Arial"/>
          <w:color w:val="000000"/>
        </w:rPr>
        <w:t xml:space="preserve"> точка - это наибольший элемент столбца матрицы игры, который одновременно является наименьшим элементом соответствующей строки (в игре двух лиц с нулевой суммой). В этой точке, следовательно, максимин одного игрока равен минимаксу другого; С. т. есть точка равновесия.</w:t>
      </w:r>
    </w:p>
    <w:p w:rsidR="000F4162" w:rsidRPr="00B4201E" w:rsidRDefault="000F4162" w:rsidP="00B4201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A574C0" wp14:editId="17B35D30">
            <wp:extent cx="3733800" cy="4191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62" w:rsidRDefault="00B4201E" w:rsidP="00B4201E">
      <w:pPr>
        <w:rPr>
          <w:rFonts w:ascii="Times New Roman" w:hAnsi="Times New Roman" w:cs="Times New Roman"/>
          <w:b/>
          <w:sz w:val="28"/>
        </w:rPr>
      </w:pPr>
      <w:r w:rsidRPr="006665A2">
        <w:rPr>
          <w:rFonts w:ascii="Times New Roman" w:hAnsi="Times New Roman" w:cs="Times New Roman"/>
          <w:b/>
          <w:sz w:val="28"/>
        </w:rPr>
        <w:t xml:space="preserve">смешанные стратегии </w:t>
      </w:r>
    </w:p>
    <w:p w:rsidR="006665A2" w:rsidRPr="006665A2" w:rsidRDefault="006665A2" w:rsidP="00B4201E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F9C592E" wp14:editId="1C15FA14">
            <wp:extent cx="5267325" cy="3219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1E" w:rsidRPr="006665A2" w:rsidRDefault="00B4201E" w:rsidP="00B4201E">
      <w:pPr>
        <w:rPr>
          <w:rFonts w:ascii="Times New Roman" w:hAnsi="Times New Roman" w:cs="Times New Roman"/>
          <w:b/>
          <w:sz w:val="28"/>
        </w:rPr>
      </w:pPr>
      <w:r w:rsidRPr="006665A2">
        <w:rPr>
          <w:rFonts w:ascii="Times New Roman" w:hAnsi="Times New Roman" w:cs="Times New Roman"/>
          <w:b/>
          <w:sz w:val="28"/>
        </w:rPr>
        <w:t xml:space="preserve">стратегии активные, доминирующие, дублирующие </w:t>
      </w:r>
    </w:p>
    <w:p w:rsidR="006665A2" w:rsidRDefault="006665A2" w:rsidP="006665A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Стратегия K* называется </w:t>
      </w:r>
      <w:proofErr w:type="spellStart"/>
      <w:r w:rsidRPr="006665A2">
        <w:rPr>
          <w:b/>
          <w:color w:val="000000"/>
          <w:sz w:val="27"/>
          <w:szCs w:val="27"/>
          <w:u w:val="single"/>
        </w:rPr>
        <w:t>доминируемой</w:t>
      </w:r>
      <w:proofErr w:type="spellEnd"/>
      <w:r>
        <w:rPr>
          <w:color w:val="000000"/>
          <w:sz w:val="27"/>
          <w:szCs w:val="27"/>
        </w:rPr>
        <w:t> стратегией K**, если при любом варианте поведения противодействующего игрока выполняется соотношение</w:t>
      </w:r>
    </w:p>
    <w:p w:rsidR="006665A2" w:rsidRDefault="006665A2" w:rsidP="006665A2">
      <w:pPr>
        <w:pStyle w:val="a5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  <w:vertAlign w:val="subscript"/>
        </w:rPr>
        <w:t>k</w:t>
      </w:r>
      <w:proofErr w:type="spellEnd"/>
      <w:r>
        <w:rPr>
          <w:color w:val="000000"/>
          <w:sz w:val="27"/>
          <w:szCs w:val="27"/>
          <w:vertAlign w:val="subscript"/>
        </w:rPr>
        <w:t>*</w:t>
      </w:r>
      <w:r>
        <w:rPr>
          <w:color w:val="000000"/>
          <w:sz w:val="27"/>
          <w:szCs w:val="27"/>
        </w:rPr>
        <w:t> </w:t>
      </w:r>
      <w:proofErr w:type="gramStart"/>
      <w:r>
        <w:rPr>
          <w:color w:val="000000"/>
          <w:sz w:val="27"/>
          <w:szCs w:val="27"/>
        </w:rPr>
        <w:t xml:space="preserve">&lt; </w:t>
      </w:r>
      <w:proofErr w:type="spellStart"/>
      <w:r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  <w:vertAlign w:val="subscript"/>
        </w:rPr>
        <w:t>k</w:t>
      </w:r>
      <w:proofErr w:type="spellEnd"/>
      <w:proofErr w:type="gramEnd"/>
      <w:r>
        <w:rPr>
          <w:color w:val="000000"/>
          <w:sz w:val="27"/>
          <w:szCs w:val="27"/>
          <w:vertAlign w:val="subscript"/>
        </w:rPr>
        <w:t>**</w:t>
      </w:r>
      <w:r>
        <w:rPr>
          <w:color w:val="000000"/>
          <w:sz w:val="27"/>
          <w:szCs w:val="27"/>
        </w:rPr>
        <w:t>,</w:t>
      </w:r>
    </w:p>
    <w:p w:rsidR="006665A2" w:rsidRDefault="006665A2" w:rsidP="006665A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где </w:t>
      </w:r>
      <w:proofErr w:type="spellStart"/>
      <w:r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  <w:vertAlign w:val="subscript"/>
        </w:rPr>
        <w:t>k</w:t>
      </w:r>
      <w:proofErr w:type="spellEnd"/>
      <w:r>
        <w:rPr>
          <w:color w:val="000000"/>
          <w:sz w:val="27"/>
          <w:szCs w:val="27"/>
          <w:vertAlign w:val="subscript"/>
        </w:rPr>
        <w:t>*</w:t>
      </w:r>
      <w:r>
        <w:rPr>
          <w:color w:val="000000"/>
          <w:sz w:val="27"/>
          <w:szCs w:val="27"/>
        </w:rPr>
        <w:t xml:space="preserve"> и </w:t>
      </w:r>
      <w:proofErr w:type="spellStart"/>
      <w:r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  <w:vertAlign w:val="subscript"/>
        </w:rPr>
        <w:t>k</w:t>
      </w:r>
      <w:proofErr w:type="spellEnd"/>
      <w:r>
        <w:rPr>
          <w:color w:val="000000"/>
          <w:sz w:val="27"/>
          <w:szCs w:val="27"/>
          <w:vertAlign w:val="subscript"/>
        </w:rPr>
        <w:t>**</w:t>
      </w:r>
      <w:r>
        <w:rPr>
          <w:color w:val="000000"/>
          <w:sz w:val="27"/>
          <w:szCs w:val="27"/>
        </w:rPr>
        <w:t> — значения выигрышей при выборе игроком, соответственно, стратегий K* и K**.</w:t>
      </w:r>
    </w:p>
    <w:p w:rsidR="006665A2" w:rsidRDefault="006665A2" w:rsidP="006665A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случае, если выполняется соотношение</w:t>
      </w:r>
    </w:p>
    <w:p w:rsidR="006665A2" w:rsidRDefault="006665A2" w:rsidP="006665A2">
      <w:pPr>
        <w:pStyle w:val="a5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  <w:vertAlign w:val="subscript"/>
        </w:rPr>
        <w:t>k</w:t>
      </w:r>
      <w:proofErr w:type="spellEnd"/>
      <w:r>
        <w:rPr>
          <w:color w:val="000000"/>
          <w:sz w:val="27"/>
          <w:szCs w:val="27"/>
          <w:vertAlign w:val="subscript"/>
        </w:rPr>
        <w:t>*</w:t>
      </w:r>
      <w:r>
        <w:rPr>
          <w:color w:val="000000"/>
          <w:sz w:val="27"/>
          <w:szCs w:val="27"/>
        </w:rPr>
        <w:t xml:space="preserve"> = </w:t>
      </w:r>
      <w:proofErr w:type="spellStart"/>
      <w:r>
        <w:rPr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  <w:vertAlign w:val="subscript"/>
        </w:rPr>
        <w:t>k</w:t>
      </w:r>
      <w:proofErr w:type="spellEnd"/>
      <w:r>
        <w:rPr>
          <w:color w:val="000000"/>
          <w:sz w:val="27"/>
          <w:szCs w:val="27"/>
          <w:vertAlign w:val="subscript"/>
        </w:rPr>
        <w:t>**</w:t>
      </w:r>
      <w:r>
        <w:rPr>
          <w:color w:val="000000"/>
          <w:sz w:val="27"/>
          <w:szCs w:val="27"/>
        </w:rPr>
        <w:t>,</w:t>
      </w:r>
    </w:p>
    <w:p w:rsidR="006665A2" w:rsidRDefault="006665A2" w:rsidP="006665A2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стратегия K* называется </w:t>
      </w:r>
      <w:r w:rsidRPr="006665A2">
        <w:rPr>
          <w:b/>
          <w:color w:val="000000"/>
          <w:sz w:val="27"/>
          <w:szCs w:val="27"/>
        </w:rPr>
        <w:t>дублирующей</w:t>
      </w:r>
      <w:r>
        <w:rPr>
          <w:color w:val="000000"/>
          <w:sz w:val="27"/>
          <w:szCs w:val="27"/>
        </w:rPr>
        <w:t xml:space="preserve"> по отношению к стратегии K**.</w:t>
      </w:r>
    </w:p>
    <w:p w:rsidR="006665A2" w:rsidRPr="006665A2" w:rsidRDefault="006665A2" w:rsidP="00B4201E">
      <w:pPr>
        <w:rPr>
          <w:rFonts w:ascii="Verdana" w:hAnsi="Verdana"/>
          <w:color w:val="666666"/>
        </w:rPr>
      </w:pPr>
      <w:r>
        <w:rPr>
          <w:rFonts w:ascii="Verdana" w:hAnsi="Verdana"/>
          <w:color w:val="666666"/>
        </w:rPr>
        <w:t xml:space="preserve"> </w:t>
      </w:r>
      <w:r>
        <w:rPr>
          <w:rFonts w:ascii="Verdana" w:hAnsi="Verdana"/>
          <w:color w:val="666666"/>
        </w:rPr>
        <w:t>Те из чистых стратегий игроков</w:t>
      </w:r>
      <w:r>
        <w:rPr>
          <w:rFonts w:ascii="Verdana" w:hAnsi="Verdana"/>
          <w:i/>
          <w:iCs/>
          <w:color w:val="666666"/>
        </w:rPr>
        <w:t> А</w:t>
      </w:r>
      <w:r>
        <w:rPr>
          <w:rFonts w:ascii="Verdana" w:hAnsi="Verdana"/>
          <w:color w:val="666666"/>
        </w:rPr>
        <w:t> и </w:t>
      </w:r>
      <w:r>
        <w:rPr>
          <w:rFonts w:ascii="Verdana" w:hAnsi="Verdana"/>
          <w:i/>
          <w:iCs/>
          <w:color w:val="666666"/>
        </w:rPr>
        <w:t>В</w:t>
      </w:r>
      <w:r>
        <w:rPr>
          <w:rFonts w:ascii="Verdana" w:hAnsi="Verdana"/>
          <w:color w:val="666666"/>
        </w:rPr>
        <w:t>, которые входят в их оптимальные смешанные стратегии с вероятностями, не равными нулю, называются </w:t>
      </w:r>
      <w:r>
        <w:rPr>
          <w:rStyle w:val="a4"/>
          <w:rFonts w:ascii="Verdana" w:hAnsi="Verdana"/>
          <w:color w:val="666666"/>
        </w:rPr>
        <w:t>активными стратегиями</w:t>
      </w:r>
      <w:r>
        <w:rPr>
          <w:rFonts w:ascii="Verdana" w:hAnsi="Verdana"/>
          <w:color w:val="666666"/>
        </w:rPr>
        <w:t>.</w:t>
      </w:r>
    </w:p>
    <w:p w:rsidR="00B4201E" w:rsidRPr="006665A2" w:rsidRDefault="00B4201E" w:rsidP="00B4201E">
      <w:pPr>
        <w:rPr>
          <w:rFonts w:ascii="Times New Roman" w:hAnsi="Times New Roman" w:cs="Times New Roman"/>
          <w:b/>
          <w:sz w:val="28"/>
        </w:rPr>
      </w:pPr>
      <w:r w:rsidRPr="006665A2">
        <w:rPr>
          <w:rFonts w:ascii="Times New Roman" w:hAnsi="Times New Roman" w:cs="Times New Roman"/>
          <w:b/>
          <w:sz w:val="28"/>
        </w:rPr>
        <w:t xml:space="preserve">статистическая игра </w:t>
      </w:r>
    </w:p>
    <w:p w:rsidR="006665A2" w:rsidRPr="00B4201E" w:rsidRDefault="006665A2" w:rsidP="00B4201E">
      <w:pPr>
        <w:rPr>
          <w:rFonts w:ascii="Times New Roman" w:hAnsi="Times New Roman" w:cs="Times New Roman"/>
          <w:sz w:val="28"/>
        </w:rPr>
      </w:pPr>
      <w:r>
        <w:t>Если эта неопределенность не связана с сознательным противодействием противника, а определяется внешними условиями, которыми мы не можем управлять, но от которых зависит эффективность выбранной нами стратегии, то такие ситуации принято называть статистическими играми, или играми с природой.</w:t>
      </w:r>
    </w:p>
    <w:p w:rsidR="00B4201E" w:rsidRPr="006665A2" w:rsidRDefault="00B4201E" w:rsidP="00B4201E">
      <w:pPr>
        <w:rPr>
          <w:rFonts w:ascii="Times New Roman" w:hAnsi="Times New Roman" w:cs="Times New Roman"/>
          <w:b/>
          <w:sz w:val="28"/>
        </w:rPr>
      </w:pPr>
      <w:r w:rsidRPr="006665A2">
        <w:rPr>
          <w:rFonts w:ascii="Times New Roman" w:hAnsi="Times New Roman" w:cs="Times New Roman"/>
          <w:b/>
          <w:sz w:val="28"/>
        </w:rPr>
        <w:t xml:space="preserve">матрица рисков </w:t>
      </w:r>
    </w:p>
    <w:p w:rsidR="006665A2" w:rsidRDefault="006665A2" w:rsidP="006665A2">
      <w:pPr>
        <w:rPr>
          <w:rFonts w:ascii="Times New Roman" w:hAnsi="Times New Roman" w:cs="Times New Roman"/>
          <w:sz w:val="28"/>
        </w:rPr>
      </w:pPr>
      <w:r>
        <w:t>Для принятия решения кроме платежной матрицы используется матрица рисков, элементы которой есть разности между максимально возможным выигрышем при j -м состоянии природы и выигрышем при использовании нами i -й стратегии. Иначе говоря, это упущенная нами из-за невозможности предсказать состояние природы выгода.</w:t>
      </w:r>
    </w:p>
    <w:p w:rsidR="00B4201E" w:rsidRDefault="00B4201E" w:rsidP="00B4201E">
      <w:pPr>
        <w:rPr>
          <w:rFonts w:ascii="Times New Roman" w:hAnsi="Times New Roman" w:cs="Times New Roman"/>
          <w:sz w:val="28"/>
        </w:rPr>
      </w:pPr>
      <w:r w:rsidRPr="00B4201E">
        <w:rPr>
          <w:rFonts w:ascii="Times New Roman" w:hAnsi="Times New Roman" w:cs="Times New Roman"/>
          <w:sz w:val="28"/>
        </w:rPr>
        <w:t xml:space="preserve">критерии для принятия решений в статистических играх, (характеристика и условия их применения) </w:t>
      </w:r>
    </w:p>
    <w:p w:rsidR="006665A2" w:rsidRPr="00B4201E" w:rsidRDefault="004344C8" w:rsidP="00B420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Выигрыш, риск, пессимизм принимающего решение</w:t>
      </w:r>
    </w:p>
    <w:p w:rsidR="00B4201E" w:rsidRDefault="00B4201E" w:rsidP="00B4201E">
      <w:pPr>
        <w:rPr>
          <w:rFonts w:ascii="Times New Roman" w:hAnsi="Times New Roman" w:cs="Times New Roman"/>
          <w:sz w:val="28"/>
        </w:rPr>
      </w:pPr>
      <w:r w:rsidRPr="00B4201E">
        <w:rPr>
          <w:rFonts w:ascii="Times New Roman" w:hAnsi="Times New Roman" w:cs="Times New Roman"/>
          <w:sz w:val="28"/>
        </w:rPr>
        <w:t xml:space="preserve">сведение матричной игры к ЗЛП </w:t>
      </w:r>
    </w:p>
    <w:p w:rsidR="004344C8" w:rsidRPr="00B4201E" w:rsidRDefault="005E62FA" w:rsidP="00B4201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1ECB63" wp14:editId="71FE1327">
            <wp:extent cx="5940425" cy="41821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1E" w:rsidRPr="00F66CF8" w:rsidRDefault="00B4201E" w:rsidP="00B4201E">
      <w:pPr>
        <w:rPr>
          <w:rFonts w:ascii="Times New Roman" w:hAnsi="Times New Roman" w:cs="Times New Roman"/>
          <w:b/>
          <w:sz w:val="28"/>
        </w:rPr>
      </w:pPr>
      <w:r w:rsidRPr="00F66CF8">
        <w:rPr>
          <w:rFonts w:ascii="Times New Roman" w:hAnsi="Times New Roman" w:cs="Times New Roman"/>
          <w:b/>
          <w:sz w:val="28"/>
        </w:rPr>
        <w:t xml:space="preserve">смысл </w:t>
      </w:r>
      <w:proofErr w:type="spellStart"/>
      <w:r w:rsidRPr="00F66CF8">
        <w:rPr>
          <w:rFonts w:ascii="Times New Roman" w:hAnsi="Times New Roman" w:cs="Times New Roman"/>
          <w:b/>
          <w:sz w:val="28"/>
        </w:rPr>
        <w:t>aij</w:t>
      </w:r>
      <w:proofErr w:type="spellEnd"/>
      <w:r w:rsidRPr="00F66CF8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F66CF8">
        <w:rPr>
          <w:rFonts w:ascii="Times New Roman" w:hAnsi="Times New Roman" w:cs="Times New Roman"/>
          <w:b/>
          <w:sz w:val="28"/>
        </w:rPr>
        <w:t>rij</w:t>
      </w:r>
      <w:proofErr w:type="spellEnd"/>
      <w:r w:rsidRPr="00F66CF8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F66CF8">
        <w:rPr>
          <w:rFonts w:ascii="Times New Roman" w:hAnsi="Times New Roman" w:cs="Times New Roman"/>
          <w:b/>
          <w:sz w:val="28"/>
        </w:rPr>
        <w:t>pi</w:t>
      </w:r>
      <w:proofErr w:type="spellEnd"/>
      <w:r w:rsidRPr="00F66CF8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F66CF8">
        <w:rPr>
          <w:rFonts w:ascii="Times New Roman" w:hAnsi="Times New Roman" w:cs="Times New Roman"/>
          <w:b/>
          <w:sz w:val="28"/>
        </w:rPr>
        <w:t>qi</w:t>
      </w:r>
      <w:proofErr w:type="spellEnd"/>
      <w:r w:rsidRPr="00F66CF8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F66CF8">
        <w:rPr>
          <w:rFonts w:ascii="Times New Roman" w:hAnsi="Times New Roman" w:cs="Times New Roman"/>
          <w:b/>
          <w:sz w:val="28"/>
        </w:rPr>
        <w:t>xi</w:t>
      </w:r>
      <w:proofErr w:type="spellEnd"/>
      <w:r w:rsidRPr="00F66CF8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F66CF8">
        <w:rPr>
          <w:rFonts w:ascii="Times New Roman" w:hAnsi="Times New Roman" w:cs="Times New Roman"/>
          <w:b/>
          <w:sz w:val="28"/>
        </w:rPr>
        <w:t>yi</w:t>
      </w:r>
      <w:proofErr w:type="spellEnd"/>
      <w:r w:rsidRPr="00F66CF8">
        <w:rPr>
          <w:rFonts w:ascii="Times New Roman" w:hAnsi="Times New Roman" w:cs="Times New Roman"/>
          <w:b/>
          <w:sz w:val="28"/>
        </w:rPr>
        <w:t xml:space="preserve">, v. </w:t>
      </w:r>
    </w:p>
    <w:p w:rsidR="00B4201E" w:rsidRDefault="00B4201E" w:rsidP="00B4201E">
      <w:pPr>
        <w:rPr>
          <w:rFonts w:ascii="Times New Roman" w:hAnsi="Times New Roman" w:cs="Times New Roman"/>
          <w:sz w:val="28"/>
        </w:rPr>
      </w:pPr>
      <w:r w:rsidRPr="00B4201E">
        <w:rPr>
          <w:rFonts w:ascii="Times New Roman" w:hAnsi="Times New Roman" w:cs="Times New Roman"/>
          <w:sz w:val="28"/>
        </w:rPr>
        <w:t xml:space="preserve"> </w:t>
      </w:r>
      <w:r w:rsidR="004344C8">
        <w:rPr>
          <w:rFonts w:ascii="Times New Roman" w:hAnsi="Times New Roman" w:cs="Times New Roman"/>
          <w:sz w:val="28"/>
        </w:rPr>
        <w:t>a – выигрыш,</w:t>
      </w:r>
    </w:p>
    <w:p w:rsidR="004344C8" w:rsidRDefault="004344C8" w:rsidP="00B420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r – </w:t>
      </w:r>
      <w:proofErr w:type="gramStart"/>
      <w:r>
        <w:rPr>
          <w:rFonts w:ascii="Times New Roman" w:hAnsi="Times New Roman" w:cs="Times New Roman"/>
          <w:sz w:val="28"/>
        </w:rPr>
        <w:t>риск</w:t>
      </w:r>
      <w:proofErr w:type="gramEnd"/>
      <w:r>
        <w:rPr>
          <w:rFonts w:ascii="Times New Roman" w:hAnsi="Times New Roman" w:cs="Times New Roman"/>
          <w:sz w:val="28"/>
        </w:rPr>
        <w:t>,</w:t>
      </w:r>
    </w:p>
    <w:p w:rsidR="004344C8" w:rsidRDefault="004344C8" w:rsidP="00B4201E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pi</w:t>
      </w:r>
      <w:proofErr w:type="gramEnd"/>
      <w:r w:rsidRPr="004344C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оптимальная частота принятия решения игрока А</w:t>
      </w:r>
    </w:p>
    <w:p w:rsidR="004344C8" w:rsidRPr="004344C8" w:rsidRDefault="004344C8" w:rsidP="00B4201E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xi</w:t>
      </w:r>
      <w:proofErr w:type="gramEnd"/>
      <w:r w:rsidRPr="004344C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часть от выигрыша которую принесёт ход игроку А</w:t>
      </w:r>
    </w:p>
    <w:p w:rsidR="004344C8" w:rsidRPr="004344C8" w:rsidRDefault="004344C8" w:rsidP="00B4201E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qi</w:t>
      </w:r>
      <w:proofErr w:type="gramEnd"/>
      <w:r w:rsidRPr="004344C8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оптимальная частота принятия решения игрока </w:t>
      </w:r>
      <w:r>
        <w:rPr>
          <w:rFonts w:ascii="Times New Roman" w:hAnsi="Times New Roman" w:cs="Times New Roman"/>
          <w:sz w:val="28"/>
          <w:lang w:val="en-US"/>
        </w:rPr>
        <w:t>B</w:t>
      </w:r>
    </w:p>
    <w:p w:rsidR="004344C8" w:rsidRPr="00F66CF8" w:rsidRDefault="004344C8" w:rsidP="00B4201E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yi</w:t>
      </w:r>
      <w:proofErr w:type="spellEnd"/>
      <w:proofErr w:type="gramEnd"/>
      <w:r w:rsidRPr="00F66CF8">
        <w:rPr>
          <w:rFonts w:ascii="Times New Roman" w:hAnsi="Times New Roman" w:cs="Times New Roman"/>
          <w:sz w:val="28"/>
        </w:rPr>
        <w:t xml:space="preserve"> </w:t>
      </w:r>
      <w:r w:rsidR="00F66CF8" w:rsidRPr="00F66CF8">
        <w:rPr>
          <w:rFonts w:ascii="Times New Roman" w:hAnsi="Times New Roman" w:cs="Times New Roman"/>
          <w:sz w:val="28"/>
        </w:rPr>
        <w:t>–</w:t>
      </w:r>
      <w:r w:rsidRPr="00F66CF8">
        <w:rPr>
          <w:rFonts w:ascii="Times New Roman" w:hAnsi="Times New Roman" w:cs="Times New Roman"/>
          <w:sz w:val="28"/>
        </w:rPr>
        <w:t xml:space="preserve"> </w:t>
      </w:r>
      <w:r w:rsidR="00F66CF8">
        <w:rPr>
          <w:rFonts w:ascii="Times New Roman" w:hAnsi="Times New Roman" w:cs="Times New Roman"/>
          <w:sz w:val="28"/>
        </w:rPr>
        <w:t>часть от выигрыша которую принесёт ход игроку В</w:t>
      </w:r>
    </w:p>
    <w:p w:rsidR="004344C8" w:rsidRPr="004344C8" w:rsidRDefault="004344C8" w:rsidP="00B420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v – </w:t>
      </w:r>
      <w:proofErr w:type="gramStart"/>
      <w:r>
        <w:rPr>
          <w:rFonts w:ascii="Times New Roman" w:hAnsi="Times New Roman" w:cs="Times New Roman"/>
          <w:sz w:val="28"/>
        </w:rPr>
        <w:t>цена</w:t>
      </w:r>
      <w:proofErr w:type="gramEnd"/>
      <w:r>
        <w:rPr>
          <w:rFonts w:ascii="Times New Roman" w:hAnsi="Times New Roman" w:cs="Times New Roman"/>
          <w:sz w:val="28"/>
        </w:rPr>
        <w:t xml:space="preserve"> игры</w:t>
      </w:r>
    </w:p>
    <w:p w:rsidR="00B4201E" w:rsidRPr="005E62FA" w:rsidRDefault="00B4201E" w:rsidP="00B4201E">
      <w:pPr>
        <w:rPr>
          <w:rFonts w:ascii="Times New Roman" w:hAnsi="Times New Roman" w:cs="Times New Roman"/>
          <w:b/>
          <w:sz w:val="28"/>
        </w:rPr>
      </w:pPr>
      <w:r w:rsidRPr="005E62FA">
        <w:rPr>
          <w:rFonts w:ascii="Times New Roman" w:hAnsi="Times New Roman" w:cs="Times New Roman"/>
          <w:b/>
          <w:sz w:val="28"/>
        </w:rPr>
        <w:t xml:space="preserve">Задание 2 </w:t>
      </w:r>
    </w:p>
    <w:p w:rsidR="00B4201E" w:rsidRPr="005E62FA" w:rsidRDefault="00B4201E" w:rsidP="00B4201E">
      <w:pPr>
        <w:rPr>
          <w:rFonts w:ascii="Times New Roman" w:hAnsi="Times New Roman" w:cs="Times New Roman"/>
          <w:b/>
          <w:sz w:val="28"/>
        </w:rPr>
      </w:pPr>
      <w:r w:rsidRPr="005E62FA">
        <w:rPr>
          <w:rFonts w:ascii="Times New Roman" w:hAnsi="Times New Roman" w:cs="Times New Roman"/>
          <w:b/>
          <w:sz w:val="28"/>
        </w:rPr>
        <w:t xml:space="preserve">сетевая модель </w:t>
      </w:r>
    </w:p>
    <w:p w:rsidR="005E62FA" w:rsidRPr="005E62FA" w:rsidRDefault="005E62FA" w:rsidP="00B4201E">
      <w:pPr>
        <w:rPr>
          <w:rFonts w:ascii="Times New Roman" w:hAnsi="Times New Roman" w:cs="Times New Roman"/>
          <w:sz w:val="28"/>
        </w:rPr>
      </w:pPr>
      <w:r>
        <w:t>Сетевая модель — графическое изображение плана выполнения комплекса работ, состоящего из нитей (работ) и узлов (событий), которые отражают логическую взаимосвязь всех операций.</w:t>
      </w:r>
    </w:p>
    <w:p w:rsidR="00B4201E" w:rsidRPr="001716B7" w:rsidRDefault="00B4201E" w:rsidP="00B4201E">
      <w:pPr>
        <w:rPr>
          <w:rFonts w:ascii="Times New Roman" w:hAnsi="Times New Roman" w:cs="Times New Roman"/>
          <w:b/>
          <w:sz w:val="28"/>
        </w:rPr>
      </w:pPr>
      <w:r w:rsidRPr="001716B7">
        <w:rPr>
          <w:rFonts w:ascii="Times New Roman" w:hAnsi="Times New Roman" w:cs="Times New Roman"/>
          <w:b/>
          <w:sz w:val="28"/>
        </w:rPr>
        <w:t xml:space="preserve">работа </w:t>
      </w:r>
    </w:p>
    <w:p w:rsidR="001716B7" w:rsidRPr="001716B7" w:rsidRDefault="001716B7" w:rsidP="00B4201E">
      <w:pPr>
        <w:rPr>
          <w:rFonts w:ascii="Times New Roman" w:hAnsi="Times New Roman" w:cs="Times New Roman"/>
          <w:b/>
          <w:sz w:val="28"/>
        </w:rPr>
      </w:pPr>
      <w:r>
        <w:t>Работа – это любые действия, трудовые процессы, сопровождающиеся затратами ресурсов или времени и приводящие к определенным результатам. Это активный процесс, требующий затрат ресурсов, либо пассивный (ожидание), приводящий к достижению намеченного результата.</w:t>
      </w:r>
    </w:p>
    <w:p w:rsidR="00B4201E" w:rsidRPr="001716B7" w:rsidRDefault="00B4201E" w:rsidP="00B4201E">
      <w:pPr>
        <w:rPr>
          <w:rFonts w:ascii="Times New Roman" w:hAnsi="Times New Roman" w:cs="Times New Roman"/>
          <w:b/>
          <w:sz w:val="28"/>
        </w:rPr>
      </w:pPr>
      <w:r w:rsidRPr="001716B7">
        <w:rPr>
          <w:rFonts w:ascii="Times New Roman" w:hAnsi="Times New Roman" w:cs="Times New Roman"/>
          <w:b/>
          <w:sz w:val="28"/>
        </w:rPr>
        <w:t xml:space="preserve">событие </w:t>
      </w:r>
    </w:p>
    <w:p w:rsidR="001716B7" w:rsidRPr="00B4201E" w:rsidRDefault="001716B7" w:rsidP="00B4201E">
      <w:pPr>
        <w:rPr>
          <w:rFonts w:ascii="Times New Roman" w:hAnsi="Times New Roman" w:cs="Times New Roman"/>
          <w:sz w:val="28"/>
        </w:rPr>
      </w:pPr>
      <w:r>
        <w:lastRenderedPageBreak/>
        <w:t>Событие — это результат (промежуточный или конечный) выполнения одной и/или нескольких предшествующих работ. Событие означает факт окончания всех работ в него входящих или начала работ из него выходящих. Событие не имеет протяженности во времени. На сетевом графике события изображаются кругами с указанием номера события</w:t>
      </w:r>
    </w:p>
    <w:p w:rsidR="00B4201E" w:rsidRPr="001716B7" w:rsidRDefault="00B4201E" w:rsidP="00B4201E">
      <w:pPr>
        <w:rPr>
          <w:rFonts w:ascii="Times New Roman" w:hAnsi="Times New Roman" w:cs="Times New Roman"/>
          <w:b/>
          <w:sz w:val="28"/>
        </w:rPr>
      </w:pPr>
      <w:r w:rsidRPr="001716B7">
        <w:rPr>
          <w:rFonts w:ascii="Times New Roman" w:hAnsi="Times New Roman" w:cs="Times New Roman"/>
          <w:b/>
          <w:sz w:val="28"/>
        </w:rPr>
        <w:t xml:space="preserve">критический путь </w:t>
      </w:r>
    </w:p>
    <w:p w:rsidR="001716B7" w:rsidRPr="00B4201E" w:rsidRDefault="001716B7" w:rsidP="00B4201E">
      <w:pPr>
        <w:rPr>
          <w:rFonts w:ascii="Times New Roman" w:hAnsi="Times New Roman" w:cs="Times New Roman"/>
          <w:sz w:val="28"/>
        </w:rPr>
      </w:pP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Критическим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путём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сетевого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графика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называют полный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путь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от исходного до завершающего события, имеющий наибольшую длину (продолжительность) из всех полных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путей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 Его временная длина определяет срок выполнения всех работ в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сетевом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графике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</w:p>
    <w:p w:rsidR="00B4201E" w:rsidRPr="001716B7" w:rsidRDefault="00B4201E" w:rsidP="00B4201E">
      <w:pPr>
        <w:rPr>
          <w:rFonts w:ascii="Times New Roman" w:hAnsi="Times New Roman" w:cs="Times New Roman"/>
          <w:b/>
          <w:sz w:val="28"/>
        </w:rPr>
      </w:pPr>
      <w:r w:rsidRPr="001716B7">
        <w:rPr>
          <w:rFonts w:ascii="Times New Roman" w:hAnsi="Times New Roman" w:cs="Times New Roman"/>
          <w:b/>
          <w:sz w:val="28"/>
        </w:rPr>
        <w:t xml:space="preserve">сроки свершения событий </w:t>
      </w:r>
    </w:p>
    <w:p w:rsidR="001716B7" w:rsidRPr="00B4201E" w:rsidRDefault="001716B7" w:rsidP="00B4201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FA90A03" wp14:editId="3DE1961F">
            <wp:extent cx="5940425" cy="3075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1E" w:rsidRPr="001716B7" w:rsidRDefault="00B4201E" w:rsidP="00B4201E">
      <w:pPr>
        <w:rPr>
          <w:rFonts w:ascii="Times New Roman" w:hAnsi="Times New Roman" w:cs="Times New Roman"/>
          <w:b/>
          <w:sz w:val="28"/>
        </w:rPr>
      </w:pPr>
      <w:r w:rsidRPr="001716B7">
        <w:rPr>
          <w:rFonts w:ascii="Times New Roman" w:hAnsi="Times New Roman" w:cs="Times New Roman"/>
          <w:b/>
          <w:sz w:val="28"/>
        </w:rPr>
        <w:t xml:space="preserve">резервы времени </w:t>
      </w:r>
    </w:p>
    <w:p w:rsidR="00B4201E" w:rsidRPr="001716B7" w:rsidRDefault="00B4201E" w:rsidP="00B4201E">
      <w:pPr>
        <w:rPr>
          <w:rFonts w:ascii="Times New Roman" w:hAnsi="Times New Roman" w:cs="Times New Roman"/>
          <w:b/>
          <w:sz w:val="28"/>
        </w:rPr>
      </w:pPr>
      <w:r w:rsidRPr="001716B7">
        <w:rPr>
          <w:rFonts w:ascii="Times New Roman" w:hAnsi="Times New Roman" w:cs="Times New Roman"/>
          <w:b/>
          <w:sz w:val="28"/>
        </w:rPr>
        <w:t xml:space="preserve">график </w:t>
      </w:r>
      <w:proofErr w:type="spellStart"/>
      <w:r w:rsidRPr="001716B7">
        <w:rPr>
          <w:rFonts w:ascii="Times New Roman" w:hAnsi="Times New Roman" w:cs="Times New Roman"/>
          <w:b/>
          <w:sz w:val="28"/>
        </w:rPr>
        <w:t>Ганта</w:t>
      </w:r>
      <w:proofErr w:type="spellEnd"/>
      <w:r w:rsidRPr="001716B7">
        <w:rPr>
          <w:rFonts w:ascii="Times New Roman" w:hAnsi="Times New Roman" w:cs="Times New Roman"/>
          <w:b/>
          <w:sz w:val="28"/>
        </w:rPr>
        <w:t xml:space="preserve"> </w:t>
      </w:r>
      <w:bookmarkStart w:id="0" w:name="_GoBack"/>
      <w:bookmarkEnd w:id="0"/>
    </w:p>
    <w:p w:rsidR="001716B7" w:rsidRPr="00B4201E" w:rsidRDefault="001716B7" w:rsidP="00B4201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DC71E9" wp14:editId="3F68823F">
            <wp:extent cx="5940425" cy="45510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D0" w:rsidRPr="00B4201E" w:rsidRDefault="00B4201E" w:rsidP="00B4201E">
      <w:pPr>
        <w:rPr>
          <w:rFonts w:ascii="Times New Roman" w:hAnsi="Times New Roman" w:cs="Times New Roman"/>
          <w:sz w:val="28"/>
        </w:rPr>
      </w:pPr>
      <w:r w:rsidRPr="00B4201E">
        <w:rPr>
          <w:rFonts w:ascii="Times New Roman" w:hAnsi="Times New Roman" w:cs="Times New Roman"/>
          <w:sz w:val="28"/>
        </w:rPr>
        <w:t>В задании должна быть построена четырехсекторная схема (это моё условие).</w:t>
      </w:r>
    </w:p>
    <w:sectPr w:rsidR="002B07D0" w:rsidRPr="00B42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2C"/>
    <w:rsid w:val="000F4162"/>
    <w:rsid w:val="001716B7"/>
    <w:rsid w:val="002B07D0"/>
    <w:rsid w:val="004344C8"/>
    <w:rsid w:val="005E62FA"/>
    <w:rsid w:val="006665A2"/>
    <w:rsid w:val="00B1322C"/>
    <w:rsid w:val="00B4201E"/>
    <w:rsid w:val="00F6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5E03"/>
  <w15:chartTrackingRefBased/>
  <w15:docId w15:val="{F4F50FD2-9B74-4CAD-84B1-BD9E73DA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201E"/>
    <w:rPr>
      <w:color w:val="0000FF"/>
      <w:u w:val="single"/>
    </w:rPr>
  </w:style>
  <w:style w:type="character" w:styleId="a4">
    <w:name w:val="Strong"/>
    <w:basedOn w:val="a0"/>
    <w:uiPriority w:val="22"/>
    <w:qFormat/>
    <w:rsid w:val="006665A2"/>
    <w:rPr>
      <w:b/>
      <w:bCs/>
    </w:rPr>
  </w:style>
  <w:style w:type="paragraph" w:styleId="a5">
    <w:name w:val="Normal (Web)"/>
    <w:basedOn w:val="a"/>
    <w:uiPriority w:val="99"/>
    <w:semiHidden/>
    <w:unhideWhenUsed/>
    <w:rsid w:val="00666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0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5%D0%BE%D1%80%D0%B8%D1%8F_%D0%B8%D0%B3%D1%80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8%D0%B3%D1%80%D0%B0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1%D1%82%D1%80%D0%B0%D1%82%D0%B5%D0%B3%D0%B8%D1%8F_(%D0%BC%D0%B0%D1%82%D0%B5%D0%BC%D0%B0%D1%82%D0%B8%D0%BA%D0%B0)" TargetMode="External"/><Relationship Id="rId11" Type="http://schemas.openxmlformats.org/officeDocument/2006/relationships/hyperlink" Target="https://ru.wikipedia.org/wiki/%D0%92%D0%BE%D1%80%D0%BE%D0%B2%D1%81%D1%82%D0%B2%D0%BE" TargetMode="External"/><Relationship Id="rId5" Type="http://schemas.openxmlformats.org/officeDocument/2006/relationships/hyperlink" Target="https://ru.wikipedia.org/wiki/%D0%9E%D0%BF%D1%82%D0%B8%D0%BC%D0%B0%D0%BB%D1%8C%D0%BD%D0%BE%D0%B5_%D1%80%D0%B5%D1%88%D0%B5%D0%BD%D0%B8%D0%B5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ru.wikipedia.org/wiki/%D0%A0%D0%B5%D0%B2%D0%B5%D1%80%D1%81%D0%B8" TargetMode="External"/><Relationship Id="rId4" Type="http://schemas.openxmlformats.org/officeDocument/2006/relationships/hyperlink" Target="https://ru.wikipedia.org/wiki/%D0%9C%D0%B0%D1%82%D0%B5%D0%BC%D0%B0%D1%82%D0%B8%D0%BA%D0%B0" TargetMode="External"/><Relationship Id="rId9" Type="http://schemas.openxmlformats.org/officeDocument/2006/relationships/hyperlink" Target="https://ru.wikipedia.org/wiki/%D0%9F%D0%BE%D0%BA%D0%B5%D1%8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Est</dc:creator>
  <cp:keywords/>
  <dc:description/>
  <cp:lastModifiedBy>Peter Est</cp:lastModifiedBy>
  <cp:revision>2</cp:revision>
  <dcterms:created xsi:type="dcterms:W3CDTF">2021-10-17T11:49:00Z</dcterms:created>
  <dcterms:modified xsi:type="dcterms:W3CDTF">2021-10-17T13:21:00Z</dcterms:modified>
</cp:coreProperties>
</file>