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B5D51"/>
          <w:sz w:val="17"/>
          <w:szCs w:val="17"/>
        </w:rPr>
        <w:t xml:space="preserve">OFFERING DATASHEET</w:t>
      </w:r>
    </w:p>
    <w:p>
      <w:pPr>
        <w:spacing w:after="80"/>
      </w:pPr>
      <w:r>
        <w:rPr>
          <w:b/>
          <w:bCs/>
          <w:color w:val="0B5D51"/>
          <w:sz w:val="44"/>
          <w:szCs w:val="44"/>
        </w:rPr>
        <w:t xml:space="preserve">Custom Web Application Platform</w:t>
      </w:r>
    </w:p>
    <w:p>
      <w:pPr>
        <w:pBdr>
          <w:bottom w:val="single" w:color="DDE3EA" w:sz="6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i/>
          <w:iCs/>
          <w:color w:val="4A5568"/>
          <w:sz w:val="24"/>
          <w:szCs w:val="24"/>
        </w:rPr>
        <w:t xml:space="preserve">A tailored web application built around your workflows.</w:t>
      </w:r>
    </w:p>
    <w:p>
      <w:pPr>
        <w:pBdr>
          <w:left w:val="single" w:color="C9A227" w:sz="18"/>
        </w:pBdr>
        <w:shd w:fill="FDF8E8" w:val="clear"/>
        <w:spacing w:after="160" w:before="200"/>
      </w:pPr>
      <w:r>
        <w:rPr>
          <w:i/>
          <w:iCs/>
          <w:color w:val="5C4813"/>
          <w:sz w:val="16"/>
          <w:szCs w:val="16"/>
        </w:rPr>
        <w:t xml:space="preserve">Sample content. Aventra Software Group is a fictional company used for demonstration. Every organization, figure, client, and outcome in this document is invented and does not describe any real entity or engagement.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Offering ID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web-app-platform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Product line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Custom Application Development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Best fit for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financial services, manufacturing, nonprofit, government, education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Compliance frameworks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SOC 2, WCAG 2.1 AA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Pricing model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Fixed price by workstream, invoiced on milestones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Indicative range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$220,000 – $550,000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Typical duration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7 months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Scope</w:t>
      </w:r>
    </w:p>
    <w:p>
      <w:pPr>
        <w:spacing w:after="120" w:line="276"/>
      </w:pPr>
      <w:r>
        <w:rPr>
          <w:sz w:val="21"/>
          <w:szCs w:val="21"/>
        </w:rPr>
        <w:t xml:space="preserve">Design and delivery of a custom, cloud-hosted web application built around the organization's specific workflows, users, and data.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Capabilities delivered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Describe these in the proposed-solution section of a response.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Custom workflow and business-process automation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Role-based dashboards for staff, managers, and executives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Configurable forms, records, and approval flows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Reporting and data export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Responsive design for desktop and tablet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Full audit trail of records and changes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Requirements this offering answers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If an RFP asks for these, this offering is the right match.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Replace manual or spreadsheet-based processes with a single web application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Role-based access for different user groups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Configurable approval workflows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Reporting and export for leadership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Audit trail of all changes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Integration with the existing system of record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Integrations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Name the buyer's actual systems when the RFP identifies them; these are the fallback.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The existing system of record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The identity provider (SSO)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 reporting / BI tool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Differentiators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Built around your actual workflows, not a rigid off-the-shelf template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You own the source code and infrastructure outright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Success measures buyers care about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Mirror these in an executive summary when the RFP states similar goals.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Manual/spreadsheet processes replaced by a single application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Reporting cycle time reduced from days to minutes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Adoption by the majority of intended users within one quarter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Approved positioning language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Adapt the wording to the buyer's own terms; keep the substance intact.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Understanding of needs</w:t>
      </w:r>
    </w:p>
    <w:p>
      <w:pPr>
        <w:spacing w:after="120" w:line="276"/>
      </w:pPr>
      <w:r>
        <w:rPr>
          <w:sz w:val="21"/>
          <w:szCs w:val="21"/>
        </w:rPr>
        <w:t xml:space="preserve">You need a single, purpose-built web application that replaces manual and spreadsheet-based work, gives each role the view it needs, and produces reliable reporting for leadership.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Proposed solution</w:t>
      </w:r>
    </w:p>
    <w:p>
      <w:pPr>
        <w:spacing w:after="120" w:line="276"/>
      </w:pPr>
      <w:r>
        <w:rPr>
          <w:sz w:val="21"/>
          <w:szCs w:val="21"/>
        </w:rPr>
        <w:t xml:space="preserve">We will design and build a custom web application shaped around your workflows: configurable forms and approval flows, role-based dashboards, a complete audit trail, and reporting your team can run without IT. It is cloud-hosted and integrates with your existing system of record.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568"/>
        <w:sz w:val="15"/>
        <w:szCs w:val="15"/>
      </w:rPr>
      <w:t xml:space="preserve">Internal reference document · fictional sample content · page </w:t>
    </w:r>
    <w:r>
      <w:rPr>
        <w:color w:val="4A556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3EA" w:sz="6"/>
      </w:pBdr>
      <w:spacing w:after="120"/>
      <w:jc w:val="right"/>
    </w:pPr>
    <w:r>
      <w:rPr>
        <w:color w:val="4A5568"/>
        <w:sz w:val="16"/>
        <w:szCs w:val="16"/>
      </w:rPr>
      <w:t xml:space="preserve">Aventra Software Group · Offering Datasheet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2026-08-11T01:27:06.625Z</dcterms:created>
  <dcterms:modified xsi:type="dcterms:W3CDTF">2026-08-11T01:27:06.625Z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