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EC" w:rsidRPr="00177BEC" w:rsidRDefault="00177BEC">
      <w:pPr>
        <w:rPr>
          <w:b/>
        </w:rPr>
      </w:pPr>
      <w:r w:rsidRPr="00177BEC">
        <w:rPr>
          <w:b/>
        </w:rPr>
        <w:t xml:space="preserve">Политика конфиденциальности </w:t>
      </w:r>
    </w:p>
    <w:p w:rsidR="00177BEC" w:rsidRDefault="00177BEC">
      <w:r>
        <w:t>Данная политика конфиденциальности относится к сайту под д</w:t>
      </w:r>
      <w:r>
        <w:t xml:space="preserve">оменным именем </w:t>
      </w:r>
      <w:r w:rsidRPr="00177BEC">
        <w:t>www.vulcanicawater.com</w:t>
      </w:r>
      <w:r>
        <w:t xml:space="preserve">. Эта страница содержит сведения о том, какую информацию мы (администрация сайта) или третьи лица могут получать, когда вы пользуетесь нашим сайтом. Данные, собираемые при посещении сайта </w:t>
      </w:r>
    </w:p>
    <w:p w:rsidR="00177BEC" w:rsidRPr="00177BEC" w:rsidRDefault="00177BEC">
      <w:pPr>
        <w:rPr>
          <w:b/>
        </w:rPr>
      </w:pPr>
      <w:r w:rsidRPr="00177BEC">
        <w:rPr>
          <w:b/>
        </w:rPr>
        <w:t>Персональные данные</w:t>
      </w:r>
      <w:r w:rsidRPr="00177BEC">
        <w:rPr>
          <w:b/>
        </w:rPr>
        <w:t>:</w:t>
      </w:r>
    </w:p>
    <w:p w:rsidR="00177BEC" w:rsidRDefault="00177BEC">
      <w:r>
        <w:t xml:space="preserve"> Персональные данные при посещении сайта передаются пользователем добровольно, к ним могут относиться: имя, фамилия, отчество, номера телефонов, адреса электронной почты, адрес сайта; поля форм могут запрашивать и иные данные, которые пользователь решит передать сам. </w:t>
      </w:r>
    </w:p>
    <w:p w:rsidR="00177BEC" w:rsidRDefault="00177BEC">
      <w:r>
        <w:t xml:space="preserve">Эти данные собираются исключительно в целях повышения уровня обслуживания наших посетителей, подписчиков и клиентов, связи с пользователем или иной активности пользователя на сайте. </w:t>
      </w:r>
    </w:p>
    <w:p w:rsidR="00177BEC" w:rsidRDefault="00177BEC">
      <w:r>
        <w:t>Мы не проверяем достоверность оставляемых данных, однако не гарантируем качественной обратной связи с нами при некорректных данных.</w:t>
      </w:r>
    </w:p>
    <w:p w:rsidR="00177BEC" w:rsidRDefault="00177BEC">
      <w:r>
        <w:t xml:space="preserve"> Данные собираются имеющимися на сайте формами для заполнения. </w:t>
      </w:r>
    </w:p>
    <w:p w:rsidR="00177BEC" w:rsidRDefault="00177BEC">
      <w:r>
        <w:t xml:space="preserve">Формы, установленные на сайте, могут передавать данные как напрямую на сайт, так и на сайты сторонних организаций (скрипты сервисов сторонних организаций). </w:t>
      </w:r>
    </w:p>
    <w:p w:rsidR="00177BEC" w:rsidRDefault="00177BEC">
      <w:r>
        <w:t xml:space="preserve">Также данные могут собираться через технологию </w:t>
      </w:r>
      <w:proofErr w:type="spellStart"/>
      <w:r>
        <w:t>cookies</w:t>
      </w:r>
      <w:proofErr w:type="spellEnd"/>
      <w:r>
        <w:t xml:space="preserve"> (</w:t>
      </w:r>
      <w:proofErr w:type="spellStart"/>
      <w:r>
        <w:t>куки</w:t>
      </w:r>
      <w:proofErr w:type="spellEnd"/>
      <w:r>
        <w:t xml:space="preserve">) как непосредственно сайтом, так и скриптами сервисов сторонних организаций. Эти данные собираются автоматически, отправку этих данных можно запретить, отключив </w:t>
      </w:r>
      <w:proofErr w:type="spellStart"/>
      <w:r>
        <w:t>cookies</w:t>
      </w:r>
      <w:proofErr w:type="spellEnd"/>
      <w:r>
        <w:t xml:space="preserve"> (</w:t>
      </w:r>
      <w:proofErr w:type="spellStart"/>
      <w:r>
        <w:t>куки</w:t>
      </w:r>
      <w:proofErr w:type="spellEnd"/>
      <w:r>
        <w:t xml:space="preserve">) в браузере, в котором открывается сайт. </w:t>
      </w:r>
    </w:p>
    <w:p w:rsidR="00177BEC" w:rsidRPr="00177BEC" w:rsidRDefault="00177BEC">
      <w:pPr>
        <w:rPr>
          <w:b/>
        </w:rPr>
      </w:pPr>
      <w:r w:rsidRPr="00177BEC">
        <w:rPr>
          <w:b/>
        </w:rPr>
        <w:t>Не персональные данные</w:t>
      </w:r>
      <w:r w:rsidRPr="00177BEC">
        <w:rPr>
          <w:b/>
        </w:rPr>
        <w:t>:</w:t>
      </w:r>
    </w:p>
    <w:p w:rsidR="00177BEC" w:rsidRDefault="00177BEC">
      <w:r>
        <w:t xml:space="preserve"> Кроме персональных данных при посещении сайта собираются не персональные данные, их сбор происходит автоматически веб-сервером, на котором расположен сайт, средствами CMF (платформы сайта), скриптами сторонних организаций, установленными на сайте. К данным, собираемым автоматически, относятся: IP адрес и страна его регистрации, имя домена, с которого вы к нам пришли, переходы посетителей с одной страницы сайта на другую, информация, которую ваш браузер предоставляет добровольно при посещении сайта, </w:t>
      </w:r>
      <w:proofErr w:type="spellStart"/>
      <w:r>
        <w:t>cookies</w:t>
      </w:r>
      <w:proofErr w:type="spellEnd"/>
      <w:r>
        <w:t xml:space="preserve"> (</w:t>
      </w:r>
      <w:proofErr w:type="spellStart"/>
      <w:r>
        <w:t>куки</w:t>
      </w:r>
      <w:proofErr w:type="spellEnd"/>
      <w:r>
        <w:t>), фиксируются посещения, иные данные, собираемые счетчиками аналитики сторонних организаций, установленными на сайте.</w:t>
      </w:r>
    </w:p>
    <w:p w:rsidR="00177BEC" w:rsidRDefault="00177BEC">
      <w:r>
        <w:t xml:space="preserve"> Эти данные носят </w:t>
      </w:r>
      <w:proofErr w:type="spellStart"/>
      <w:r>
        <w:t>неперсонифицированный</w:t>
      </w:r>
      <w:proofErr w:type="spellEnd"/>
      <w:r>
        <w:t xml:space="preserve"> характер и направлены на улучшения удобства использования сайта, анализа посещаемости.</w:t>
      </w:r>
    </w:p>
    <w:p w:rsidR="00177BEC" w:rsidRPr="00177BEC" w:rsidRDefault="00177BEC">
      <w:pPr>
        <w:rPr>
          <w:b/>
        </w:rPr>
      </w:pPr>
      <w:r>
        <w:t xml:space="preserve"> </w:t>
      </w:r>
      <w:r w:rsidRPr="00177BEC">
        <w:rPr>
          <w:b/>
        </w:rPr>
        <w:t>Предоставление данных трет</w:t>
      </w:r>
      <w:r w:rsidRPr="00177BEC">
        <w:rPr>
          <w:b/>
        </w:rPr>
        <w:t>ьим лицам:</w:t>
      </w:r>
    </w:p>
    <w:p w:rsidR="00177BEC" w:rsidRDefault="00177BEC">
      <w:r>
        <w:t>Мы не раскрываем личную информацию пользователей компаниям, организациям и частным лицам, не связанным с нами. Исключение составляют случаи, перечисленные ниже.</w:t>
      </w:r>
    </w:p>
    <w:p w:rsidR="00177BEC" w:rsidRPr="00177BEC" w:rsidRDefault="00177BEC">
      <w:pPr>
        <w:rPr>
          <w:b/>
        </w:rPr>
      </w:pPr>
      <w:r>
        <w:t xml:space="preserve"> </w:t>
      </w:r>
      <w:r w:rsidRPr="00177BEC">
        <w:rPr>
          <w:b/>
        </w:rPr>
        <w:t>По требованию закона</w:t>
      </w:r>
      <w:r w:rsidRPr="00177BEC">
        <w:rPr>
          <w:b/>
        </w:rPr>
        <w:t>:</w:t>
      </w:r>
    </w:p>
    <w:p w:rsidR="00177BEC" w:rsidRDefault="00177BEC">
      <w:r>
        <w:lastRenderedPageBreak/>
        <w:t xml:space="preserve"> Информация может быть раскрыта в целях воспрепятствования мошенничеству или иным противоправным действиям; по требованию законодательства и в иных случаях, предусмотренных законом. </w:t>
      </w:r>
    </w:p>
    <w:p w:rsidR="00177BEC" w:rsidRPr="00177BEC" w:rsidRDefault="00177BEC">
      <w:pPr>
        <w:rPr>
          <w:b/>
        </w:rPr>
      </w:pPr>
      <w:r w:rsidRPr="00177BEC">
        <w:rPr>
          <w:b/>
        </w:rPr>
        <w:t xml:space="preserve">Сервисам сторонних организаций, установленным на сайте </w:t>
      </w:r>
    </w:p>
    <w:p w:rsidR="00177BEC" w:rsidRDefault="00177BEC">
      <w:r>
        <w:t xml:space="preserve">На сайте могут быть установлены формы, собирающие персональную информацию других организаций, в этом случае сбор, хранение и защита персональной информации пользователя осуществляется сторонними организациями в соответствии с их политикой конфиденциальности. Сбор, хранение и защита полученной от сторонней организации информации осуществляется в соответствии с настоящей политикой конфиденциальности. </w:t>
      </w:r>
    </w:p>
    <w:p w:rsidR="00177BEC" w:rsidRPr="00177BEC" w:rsidRDefault="00177BEC">
      <w:pPr>
        <w:rPr>
          <w:b/>
        </w:rPr>
      </w:pPr>
      <w:r w:rsidRPr="00177BEC">
        <w:rPr>
          <w:b/>
        </w:rPr>
        <w:t>Как мы защищаем вашу информацию</w:t>
      </w:r>
    </w:p>
    <w:p w:rsidR="00177BEC" w:rsidRDefault="00177BEC">
      <w:r>
        <w:t xml:space="preserve"> </w:t>
      </w:r>
      <w:proofErr w:type="gramStart"/>
      <w:r>
        <w:t>Мы принимаем соответствующие меры безопасности по сбору, хранению и обработке собранных данных для защиты их от несанкционированного доступа, изменения, раскрытия или уничтожения, ограничиваем нашим сотрудникам, подрядчикам и агентам доступ к персональным данным, постоянно совершенствуем способы сбора, хранения и обработки данных, включая физические меры безопасности, для противодействия несанкционированному доступу к нашим системам.</w:t>
      </w:r>
      <w:proofErr w:type="gramEnd"/>
    </w:p>
    <w:p w:rsidR="00177BEC" w:rsidRDefault="00177BEC">
      <w:r>
        <w:t xml:space="preserve"> Ваше согласие с этими условиями</w:t>
      </w:r>
      <w:proofErr w:type="gramStart"/>
      <w:r>
        <w:t xml:space="preserve"> И</w:t>
      </w:r>
      <w:proofErr w:type="gramEnd"/>
      <w:r>
        <w:t>спользуя этот сайт, вы выражаете свое согласие с этой политикой конфиденциальности. Если вы не согласны с этой политикой, пожалуйста, не используйте наш сайт. Ваше дальнейшее использование сайта будет рассматриваться как ваше согласие.</w:t>
      </w:r>
    </w:p>
    <w:p w:rsidR="00177BEC" w:rsidRPr="00177BEC" w:rsidRDefault="00177BEC">
      <w:pPr>
        <w:rPr>
          <w:b/>
        </w:rPr>
      </w:pPr>
      <w:r>
        <w:t xml:space="preserve"> </w:t>
      </w:r>
      <w:r w:rsidRPr="00177BEC">
        <w:rPr>
          <w:b/>
        </w:rPr>
        <w:t xml:space="preserve">Отказ от ответственности </w:t>
      </w:r>
    </w:p>
    <w:p w:rsidR="00177BEC" w:rsidRDefault="00177BEC">
      <w:r>
        <w:t xml:space="preserve">Политика конфиденциальности не распространяется ни на какие другие сайты и не применима </w:t>
      </w:r>
      <w:proofErr w:type="gramStart"/>
      <w:r>
        <w:t>к</w:t>
      </w:r>
      <w:proofErr w:type="gramEnd"/>
      <w:r>
        <w:t xml:space="preserve"> ве</w:t>
      </w:r>
      <w:proofErr w:type="gramStart"/>
      <w:r>
        <w:t>б-</w:t>
      </w:r>
      <w:proofErr w:type="gramEnd"/>
      <w:r>
        <w:t xml:space="preserve"> сайтам третьих лиц, которые могут содержать упоминание о нашем сайте и с которых могут делаться ссылки на сайт, а также ссылки с этого сайта на другие сайты сети интернет. Мы не несем ответственности за действия других веб-сайтов. </w:t>
      </w:r>
    </w:p>
    <w:p w:rsidR="00177BEC" w:rsidRPr="00177BEC" w:rsidRDefault="00177BEC">
      <w:pPr>
        <w:rPr>
          <w:b/>
        </w:rPr>
      </w:pPr>
      <w:r w:rsidRPr="00177BEC">
        <w:rPr>
          <w:b/>
        </w:rPr>
        <w:t xml:space="preserve">Изменения в политике конфиденциальности </w:t>
      </w:r>
    </w:p>
    <w:p w:rsidR="00542A95" w:rsidRDefault="00177BEC">
      <w:r>
        <w:t xml:space="preserve">Мы имеем право по своему усмотрению обновлять данную политику конфиденциальности в любое время. Мы рекомендуем пользователям регулярно проверять эту страницу для того, чтобы быть в курсе любых изменений о том, как мы защищаем информацию пользователях, которую мы собираем. Используя сайт, вы соглашаетесь с принятием на себя ответственности за периодическое ознакомление с политикой конфиденциальности и изменениями в ней. </w:t>
      </w:r>
    </w:p>
    <w:p w:rsidR="00542A95" w:rsidRPr="00542A95" w:rsidRDefault="00177BEC">
      <w:pPr>
        <w:rPr>
          <w:b/>
        </w:rPr>
      </w:pPr>
      <w:r w:rsidRPr="00542A95">
        <w:rPr>
          <w:b/>
        </w:rPr>
        <w:t xml:space="preserve">Как с нами связаться </w:t>
      </w:r>
    </w:p>
    <w:p w:rsidR="00A56A89" w:rsidRPr="00542A95" w:rsidRDefault="00177BEC">
      <w:r>
        <w:t>Если у вас есть какие-либо вопросы о политике конфиденциальности, использованию сайта или иным вопросам, связанным с сайтом, свяжитесь с нами: по электронно</w:t>
      </w:r>
      <w:r w:rsidR="00542A95">
        <w:t xml:space="preserve">й почте </w:t>
      </w:r>
      <w:r w:rsidR="00542A95" w:rsidRPr="00542A95">
        <w:rPr>
          <w:b/>
          <w:lang w:val="en-US"/>
        </w:rPr>
        <w:t>welcome</w:t>
      </w:r>
      <w:r w:rsidR="00542A95" w:rsidRPr="00542A95">
        <w:rPr>
          <w:b/>
        </w:rPr>
        <w:t>@</w:t>
      </w:r>
      <w:proofErr w:type="spellStart"/>
      <w:r w:rsidR="00542A95" w:rsidRPr="00542A95">
        <w:rPr>
          <w:b/>
          <w:lang w:val="en-US"/>
        </w:rPr>
        <w:t>vulcanicawater</w:t>
      </w:r>
      <w:proofErr w:type="spellEnd"/>
      <w:r w:rsidR="00542A95" w:rsidRPr="00542A95">
        <w:rPr>
          <w:b/>
        </w:rPr>
        <w:t>.</w:t>
      </w:r>
      <w:r w:rsidR="00542A95" w:rsidRPr="00542A95">
        <w:rPr>
          <w:b/>
          <w:lang w:val="en-US"/>
        </w:rPr>
        <w:t>com</w:t>
      </w:r>
      <w:r w:rsidR="00542A95" w:rsidRPr="00542A95">
        <w:rPr>
          <w:b/>
        </w:rPr>
        <w:t xml:space="preserve"> или по телефону +7 (39132</w:t>
      </w:r>
      <w:r w:rsidRPr="00542A95">
        <w:rPr>
          <w:b/>
        </w:rPr>
        <w:t xml:space="preserve">) </w:t>
      </w:r>
      <w:r w:rsidR="00542A95" w:rsidRPr="00542A95">
        <w:rPr>
          <w:b/>
        </w:rPr>
        <w:t>45-2-11</w:t>
      </w:r>
      <w:bookmarkStart w:id="0" w:name="_GoBack"/>
      <w:bookmarkEnd w:id="0"/>
    </w:p>
    <w:sectPr w:rsidR="00A56A89" w:rsidRPr="0054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3E"/>
    <w:rsid w:val="00156A97"/>
    <w:rsid w:val="0016593E"/>
    <w:rsid w:val="00177BEC"/>
    <w:rsid w:val="002D6163"/>
    <w:rsid w:val="0054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КОНТИ-РУС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Конти</dc:creator>
  <cp:keywords/>
  <dc:description/>
  <cp:lastModifiedBy>Конти</cp:lastModifiedBy>
  <cp:revision>2</cp:revision>
  <dcterms:created xsi:type="dcterms:W3CDTF">2020-02-13T05:50:00Z</dcterms:created>
  <dcterms:modified xsi:type="dcterms:W3CDTF">2020-02-13T06:04:00Z</dcterms:modified>
</cp:coreProperties>
</file>