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Sprint #07 – Expansão dos Casos de Uso: Seção que consiste na documentação dos casos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 uso relacionados na etapa anterior, fornecendo detalhes que auxiliam na sua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interpretação. Explicita as principais informações do sistema. Os cenários devem apresentar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situações de uso do sistema e incluir as informações seguintes, dependendo da necessidade: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nome do cenário, ator, pré-condição, fluxo normal, fluxos alternativos, pós-condição etc.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• Data da entrega: 07/10/2019 (até as 23h55min).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• Distribuição de pontos: 2,0 referentes à N2.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Tá na mão serviços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Alexandre Casagrande, Josemar Farias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ind w:left="431" w:hanging="431"/>
        <w:rPr>
          <w:rFonts w:ascii="Calibri" w:cs="Calibri" w:eastAsia="Calibri" w:hAnsi="Calibri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Casos de Uso</w:t>
      </w:r>
    </w:p>
    <w:p w:rsidR="00000000" w:rsidDel="00000000" w:rsidP="00000000" w:rsidRDefault="00000000" w:rsidRPr="00000000" w14:paraId="0000000C">
      <w:pPr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Essa seção apresenta todos os requisitos funcionais da aplicação, especificados como casos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-1684.7244094488178" w:hanging="1695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7506653" cy="5743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6653" cy="574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3znysh7" w:id="2"/>
    <w:bookmarkEnd w:id="2"/>
    <w:p w:rsidR="00000000" w:rsidDel="00000000" w:rsidP="00000000" w:rsidRDefault="00000000" w:rsidRPr="00000000" w14:paraId="0000000E">
      <w:pPr>
        <w:keepNext w:val="1"/>
        <w:keepLines w:val="0"/>
        <w:widowControl w:val="1"/>
        <w:pBdr>
          <w:top w:color="000000" w:space="3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720" w:right="0" w:hanging="72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et92p0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[UC01]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- Realizar cadastro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3"/>
        <w:gridCol w:w="413"/>
        <w:gridCol w:w="1860"/>
        <w:gridCol w:w="411"/>
        <w:gridCol w:w="1886"/>
        <w:gridCol w:w="431"/>
        <w:gridCol w:w="1830"/>
        <w:tblGridChange w:id="0">
          <w:tblGrid>
            <w:gridCol w:w="1663"/>
            <w:gridCol w:w="413"/>
            <w:gridCol w:w="1860"/>
            <w:gridCol w:w="411"/>
            <w:gridCol w:w="1886"/>
            <w:gridCol w:w="431"/>
            <w:gridCol w:w="1830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Contratante, Prestador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Cadastro de login e senha, onde haverá possibilidade de seleção entre cadastro de conta (prestador de serviços) ou cadastro de conta (contratante de serviços).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Cadastro de prestador de serviços deve conter: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(Endereço de e-mail = String, CNPJ = String, Senha = String, Telefone = String).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Cadastro de contratante de serviços deve conter: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(Endereço de e-mail = String, CPF = String, Senha = String, Telefone = String, Nome = String).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O usuário deve estar conectado à Internet;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O usuário deve inserir um número de CNPJ e CPF válido;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 usuário deve confirmar o endereço de e-mail.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Após confirmação do endereço de e-mail, o sistema deverá permitir o acesso ao usuário na aba de Serviços;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armazenar os dados cadastrados no banco de dados;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60" w:before="60" w:lin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Os atores (Prestador e Contratante) preenchem as informações no formulário de cadastro, neste momento da inserção das informações o sistema deverá indicar, caso houver, formulários não preenchidos e formato de CPF ou CNPJ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60" w:before="60" w:lin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Quando o usuário estiver efetivamente cadastrado e após confirmação do endereço de e-mail, o sistema terá permitido ao usuário o acesso na aba de Serviços.</w:t>
      </w:r>
    </w:p>
    <w:p w:rsidR="00000000" w:rsidDel="00000000" w:rsidP="00000000" w:rsidRDefault="00000000" w:rsidRPr="00000000" w14:paraId="00000032">
      <w:pPr>
        <w:spacing w:after="60" w:before="60" w:line="240" w:lineRule="auto"/>
        <w:ind w:left="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60" w:before="60" w:line="240" w:lineRule="auto"/>
        <w:ind w:left="10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Incluir (UC03 Efetuar login) - O usuário deverá preencher corretamente as informações que foram cadastradas, após a verificação no banco de dados, o sistema deverá retornar uma mensagem de ERRO, caso os dados informados estejam incorretos (“Dados incorretos, verifique e tente novamente!”), e retornar uma mensagem de SUCESSO, caso os dados informados estejam corretos (“Dados corretos, login efetuado!”),  quando SUCESSO, neste momento o usuário poderá interagir em todas as abas do sistema.</w:t>
      </w:r>
    </w:p>
    <w:p w:rsidR="00000000" w:rsidDel="00000000" w:rsidP="00000000" w:rsidRDefault="00000000" w:rsidRPr="00000000" w14:paraId="00000034">
      <w:pPr>
        <w:spacing w:after="60" w:before="6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60" w:before="6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60" w:before="6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60" w:before="6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[FA 001] - O usuário poderá cancelar o processo de (UC01 - Realizar cadastro) e acessar o sistema mediante ao (UC02 - Somente visualização anônimo).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de erro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[FE 001] - Fluxo Principal 1) Formato incorreto de CPF ou CNPJ, mensagem ERRO (“Número de CPF/CNPJ digitado é inválido!”)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[FE 002] - Fluxo Principal 3) Inserção incorreta de informações no login, mensagem ERRO (“Dados incorretos, verifique e tente novamente!”).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bookmarkStart w:colFirst="0" w:colLast="0" w:name="bookmark=kix.hzax06i2rcd" w:id="5"/>
    <w:bookmarkEnd w:id="5"/>
    <w:p w:rsidR="00000000" w:rsidDel="00000000" w:rsidP="00000000" w:rsidRDefault="00000000" w:rsidRPr="00000000" w14:paraId="00000040">
      <w:pPr>
        <w:keepNext w:val="1"/>
        <w:pBdr>
          <w:top w:color="000000" w:space="3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left="720"/>
        <w:jc w:val="center"/>
        <w:rPr>
          <w:b w:val="1"/>
          <w:i w:val="1"/>
        </w:rPr>
      </w:pPr>
      <w:bookmarkStart w:colFirst="0" w:colLast="0" w:name="_heading=h.2et92p0" w:id="3"/>
      <w:bookmarkEnd w:id="3"/>
      <w:r w:rsidDel="00000000" w:rsidR="00000000" w:rsidRPr="00000000">
        <w:rPr>
          <w:b w:val="1"/>
          <w:rtl w:val="0"/>
        </w:rPr>
        <w:t xml:space="preserve">[UC02]</w:t>
      </w:r>
      <w:r w:rsidDel="00000000" w:rsidR="00000000" w:rsidRPr="00000000">
        <w:rPr>
          <w:b w:val="1"/>
          <w:i w:val="1"/>
          <w:rtl w:val="0"/>
        </w:rPr>
        <w:t xml:space="preserve"> - Disponibilizar somente visualização para anônimo</w:t>
      </w:r>
    </w:p>
    <w:p w:rsidR="00000000" w:rsidDel="00000000" w:rsidP="00000000" w:rsidRDefault="00000000" w:rsidRPr="00000000" w14:paraId="00000041">
      <w:pPr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3"/>
        <w:gridCol w:w="413"/>
        <w:gridCol w:w="1860"/>
        <w:gridCol w:w="411"/>
        <w:gridCol w:w="1886"/>
        <w:gridCol w:w="431"/>
        <w:gridCol w:w="1830"/>
        <w:tblGridChange w:id="0">
          <w:tblGrid>
            <w:gridCol w:w="1663"/>
            <w:gridCol w:w="413"/>
            <w:gridCol w:w="1860"/>
            <w:gridCol w:w="411"/>
            <w:gridCol w:w="1886"/>
            <w:gridCol w:w="431"/>
            <w:gridCol w:w="1830"/>
          </w:tblGrid>
        </w:tblGridChange>
      </w:tblGrid>
      <w:tr>
        <w:tc>
          <w:tcPr/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60" w:before="6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60" w:before="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60" w:before="60" w:line="240" w:lineRule="auto"/>
              <w:jc w:val="center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60" w:before="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60" w:before="60" w:line="240" w:lineRule="auto"/>
              <w:jc w:val="center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60" w:before="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Desejável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4A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Anônimo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deverá limitar a interação do usuário com o sistema, não podendo o mesmo contratar serviços ou prestar serviços, nem mesmo publicar feedback de serviços prestados.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 intuito é dispor ao usuário anônimo apenas o acesso aos serviços que estão sendo disponibilizados, sem que ele possa ter o contato dos prestadores ou dos contratantes ou realizar uma contratação ou prestação de serviço.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 usuário deve estar conectado à Internet;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Após login como anônimo, o sistema deverá permitir o acesso ao usuário anônimo na aba de Serviços, com restrição na exibição do telefone de contato do prestador de serviço ou contratante de serviço;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05B">
      <w:pPr>
        <w:spacing w:after="60" w:before="6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60" w:before="60" w:line="240" w:lineRule="auto"/>
        <w:ind w:left="1080" w:hanging="360"/>
        <w:jc w:val="both"/>
      </w:pPr>
      <w:r w:rsidDel="00000000" w:rsidR="00000000" w:rsidRPr="00000000">
        <w:rPr>
          <w:rtl w:val="0"/>
        </w:rPr>
        <w:t xml:space="preserve">O usuário anônimo deverá entrar no sistema, e logo após isso ele terá como exibição na tela principal as informações restringidas da aba de Serviços;</w:t>
      </w:r>
    </w:p>
    <w:p w:rsidR="00000000" w:rsidDel="00000000" w:rsidP="00000000" w:rsidRDefault="00000000" w:rsidRPr="00000000" w14:paraId="0000005D">
      <w:pPr>
        <w:spacing w:after="60" w:before="60" w:line="240" w:lineRule="auto"/>
        <w:ind w:left="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60" w:before="60" w:line="240" w:lineRule="auto"/>
        <w:ind w:left="1080" w:hanging="360"/>
        <w:jc w:val="both"/>
      </w:pPr>
      <w:r w:rsidDel="00000000" w:rsidR="00000000" w:rsidRPr="00000000">
        <w:rPr>
          <w:rtl w:val="0"/>
        </w:rPr>
        <w:t xml:space="preserve">O mesmo poderá navegar em todas as funcionalidades do sistema, exceto aquelas que exigem que o mesmo esteja logado com cadastro de contratante ou prestador, e consequentemente restrição ao acesso das informações de contato.</w:t>
      </w:r>
    </w:p>
    <w:p w:rsidR="00000000" w:rsidDel="00000000" w:rsidP="00000000" w:rsidRDefault="00000000" w:rsidRPr="00000000" w14:paraId="0000005F">
      <w:pPr>
        <w:spacing w:after="60" w:before="60" w:line="240" w:lineRule="auto"/>
        <w:ind w:left="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60" w:before="60" w:line="240" w:lineRule="auto"/>
        <w:ind w:left="1080" w:hanging="360"/>
        <w:jc w:val="both"/>
      </w:pPr>
      <w:r w:rsidDel="00000000" w:rsidR="00000000" w:rsidRPr="00000000">
        <w:rPr>
          <w:rtl w:val="0"/>
        </w:rPr>
        <w:t xml:space="preserve">Quando o usuário anônimo tentar realizar a contratação de um serviço ou publicar um serviço no aplicativo, o sistema deverá exibir uma mensagem de ERRO, caso o mesmo não tenha sido cadastrado e esteja devidamente logado no sistema (“Permissão negada, você fazer um cadastro ou fazer login na sua conta!”).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60" w:before="6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60" w:before="6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</w:t>
      </w:r>
    </w:p>
    <w:p w:rsidR="00000000" w:rsidDel="00000000" w:rsidP="00000000" w:rsidRDefault="00000000" w:rsidRPr="00000000" w14:paraId="00000063">
      <w:pPr>
        <w:rPr>
          <w:i w:val="1"/>
          <w:color w:val="0000ff"/>
        </w:rPr>
      </w:pPr>
      <w:r w:rsidDel="00000000" w:rsidR="00000000" w:rsidRPr="00000000">
        <w:rPr>
          <w:b w:val="1"/>
          <w:rtl w:val="0"/>
        </w:rPr>
        <w:t xml:space="preserve">[FA 001] - O usuário anônimo poderá retornar para a tela de Login ou Cadastro, para que o mesmo preencha os requisitos para contratação ou prestação de serviços.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60" w:before="6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de erro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[FE 001] - Fluxo Principal 3) Usuário anônimo não logado, mensagem ERRO (“Permissão negada, você fazer um cadastro ou fazer login na sua conta!”).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bookmarkStart w:colFirst="0" w:colLast="0" w:name="bookmark=kix.4ogq26rp5yot" w:id="6"/>
    <w:bookmarkEnd w:id="6"/>
    <w:p w:rsidR="00000000" w:rsidDel="00000000" w:rsidP="00000000" w:rsidRDefault="00000000" w:rsidRPr="00000000" w14:paraId="00000069">
      <w:pPr>
        <w:keepNext w:val="1"/>
        <w:pBdr>
          <w:top w:color="000000" w:space="3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left="720"/>
        <w:jc w:val="center"/>
        <w:rPr>
          <w:b w:val="1"/>
        </w:rPr>
      </w:pPr>
      <w:bookmarkStart w:colFirst="0" w:colLast="0" w:name="_heading=h.2et92p0" w:id="3"/>
      <w:bookmarkEnd w:id="3"/>
      <w:r w:rsidDel="00000000" w:rsidR="00000000" w:rsidRPr="00000000">
        <w:rPr>
          <w:b w:val="1"/>
          <w:rtl w:val="0"/>
        </w:rPr>
        <w:t xml:space="preserve">[UC03] - Efetuar login</w:t>
      </w:r>
    </w:p>
    <w:p w:rsidR="00000000" w:rsidDel="00000000" w:rsidP="00000000" w:rsidRDefault="00000000" w:rsidRPr="00000000" w14:paraId="0000006A">
      <w:pPr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3"/>
        <w:gridCol w:w="413"/>
        <w:gridCol w:w="1860"/>
        <w:gridCol w:w="411"/>
        <w:gridCol w:w="1886"/>
        <w:gridCol w:w="431"/>
        <w:gridCol w:w="1830"/>
        <w:tblGridChange w:id="0">
          <w:tblGrid>
            <w:gridCol w:w="1663"/>
            <w:gridCol w:w="413"/>
            <w:gridCol w:w="1860"/>
            <w:gridCol w:w="411"/>
            <w:gridCol w:w="1886"/>
            <w:gridCol w:w="431"/>
            <w:gridCol w:w="1830"/>
          </w:tblGrid>
        </w:tblGridChange>
      </w:tblGrid>
      <w:tr>
        <w:tc>
          <w:tcPr/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60" w:before="6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60" w:before="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60" w:before="60" w:line="240" w:lineRule="auto"/>
              <w:jc w:val="center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60" w:before="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60" w:before="60" w:line="240" w:lineRule="auto"/>
              <w:jc w:val="center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60" w:before="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Desejável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73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Contratante, Prestador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Efetuar login com as informações de (Endereço de e-mail, Senha + Captcha) para acessar as informações.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O usuário deve estar conectado à Internet;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O usuário deve inserir um número de CNPJ e CPF válido;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 usuário deve confirmar o endereço de e-mail.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Após confirmação do endereço de e-mail, o sistema deverá permitir o acesso ao usuário na aba de Serviços;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 sistema deve armazenar os dados cadastrados no banco de dados;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087">
      <w:pPr>
        <w:spacing w:after="60" w:before="6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60" w:before="60" w:line="240" w:lineRule="auto"/>
        <w:ind w:left="1080" w:hanging="360"/>
        <w:jc w:val="both"/>
      </w:pPr>
      <w:r w:rsidDel="00000000" w:rsidR="00000000" w:rsidRPr="00000000">
        <w:rPr>
          <w:rtl w:val="0"/>
        </w:rPr>
        <w:t xml:space="preserve">Os atores (Prestador e Contratante) preenchem as informações no formulário de cadastro, neste momento da inserção das informações o sistema deverá indicar, caso houver, formulários não preenchidos e formato de CPF ou CNPJ inválidos.</w:t>
      </w:r>
    </w:p>
    <w:p w:rsidR="00000000" w:rsidDel="00000000" w:rsidP="00000000" w:rsidRDefault="00000000" w:rsidRPr="00000000" w14:paraId="00000089">
      <w:pPr>
        <w:spacing w:after="60" w:before="60" w:line="240" w:lineRule="auto"/>
        <w:ind w:left="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after="60" w:before="60" w:line="240" w:lineRule="auto"/>
        <w:ind w:left="1080" w:hanging="360"/>
        <w:jc w:val="both"/>
      </w:pPr>
      <w:r w:rsidDel="00000000" w:rsidR="00000000" w:rsidRPr="00000000">
        <w:rPr>
          <w:rtl w:val="0"/>
        </w:rPr>
        <w:t xml:space="preserve">Quando o usuário estiver efetivamente cadastrado e após confirmação do endereço de e-mail, o sistema terá permitido ao usuário o acesso na aba de Serviços.</w:t>
      </w:r>
    </w:p>
    <w:p w:rsidR="00000000" w:rsidDel="00000000" w:rsidP="00000000" w:rsidRDefault="00000000" w:rsidRPr="00000000" w14:paraId="0000008B">
      <w:pPr>
        <w:spacing w:after="60" w:before="60" w:line="240" w:lineRule="auto"/>
        <w:ind w:left="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60" w:before="60" w:line="240" w:lineRule="auto"/>
        <w:ind w:left="1080" w:hanging="360"/>
        <w:jc w:val="both"/>
      </w:pPr>
      <w:r w:rsidDel="00000000" w:rsidR="00000000" w:rsidRPr="00000000">
        <w:rPr>
          <w:rtl w:val="0"/>
        </w:rPr>
        <w:t xml:space="preserve">Incluir (UC03 Efetuar login) - O usuário deverá preencher corretamente as informações que foram cadastradas, após a verificação no banco de dados, o sistema deverá retornar uma mensagem de ERRO, caso os dados informados estejam incorretos (“Dados incorretos, verifique e tente novamente!”), e retornar uma mensagem de SUCESSO, caso os dados informados estejam corretos (“Dados corretos, login efetuado!”),  quando SUCESSO, neste momento o usuário poderá interagir em todas as abas do sistema.</w:t>
      </w:r>
    </w:p>
    <w:p w:rsidR="00000000" w:rsidDel="00000000" w:rsidP="00000000" w:rsidRDefault="00000000" w:rsidRPr="00000000" w14:paraId="0000008D">
      <w:pPr>
        <w:spacing w:after="60" w:before="6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60" w:before="6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60" w:before="6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[FA 001] - Caso o usuário não lembre os dados cadastrados, o mesmo poderá solicitar que um código seja enviado ao e-mail cadastrado para alteração da senha.</w:t>
      </w:r>
    </w:p>
    <w:p w:rsidR="00000000" w:rsidDel="00000000" w:rsidP="00000000" w:rsidRDefault="00000000" w:rsidRPr="00000000" w14:paraId="00000091">
      <w:pPr>
        <w:rPr>
          <w:i w:val="1"/>
          <w:color w:val="0000ff"/>
        </w:rPr>
      </w:pPr>
      <w:r w:rsidDel="00000000" w:rsidR="00000000" w:rsidRPr="00000000">
        <w:rPr>
          <w:b w:val="1"/>
          <w:rtl w:val="0"/>
        </w:rPr>
        <w:t xml:space="preserve">[FA 002] - O usuário poderá cancelar o processo de (UC01 - Realizar cadastro) e acessar o sistema mediante ao (UC02 - Somente visualização anônimo).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60" w:before="6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de erro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[FE 001] - Fluxo Principal 1) Formato incorreto de CPF ou CNPJ, mensagem ERRO (“Número de CPF/CNPJ digitado é inválido!”)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[FE 002] - Fluxo Principal 3) Inserção incorreta de informações no login, mensagem ERRO (“Dados incorretos, verifique e tente novamente!”).</w:t>
      </w:r>
    </w:p>
    <w:p w:rsidR="00000000" w:rsidDel="00000000" w:rsidP="00000000" w:rsidRDefault="00000000" w:rsidRPr="00000000" w14:paraId="00000096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bookmarkStart w:colFirst="0" w:colLast="0" w:name="bookmark=kix.6lil3x7ui8ab" w:id="7"/>
    <w:bookmarkEnd w:id="7"/>
    <w:p w:rsidR="00000000" w:rsidDel="00000000" w:rsidP="00000000" w:rsidRDefault="00000000" w:rsidRPr="00000000" w14:paraId="00000098">
      <w:pPr>
        <w:keepNext w:val="1"/>
        <w:pBdr>
          <w:top w:color="000000" w:space="3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left="720"/>
        <w:jc w:val="center"/>
        <w:rPr>
          <w:b w:val="1"/>
        </w:rPr>
      </w:pPr>
      <w:bookmarkStart w:colFirst="0" w:colLast="0" w:name="_heading=h.2et92p0" w:id="3"/>
      <w:bookmarkEnd w:id="3"/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UC04</w:t>
      </w:r>
      <w:r w:rsidDel="00000000" w:rsidR="00000000" w:rsidRPr="00000000">
        <w:rPr>
          <w:b w:val="1"/>
          <w:rtl w:val="0"/>
        </w:rPr>
        <w:t xml:space="preserve">] - Solicitar informações para contratação (contratante)</w:t>
      </w:r>
    </w:p>
    <w:p w:rsidR="00000000" w:rsidDel="00000000" w:rsidP="00000000" w:rsidRDefault="00000000" w:rsidRPr="00000000" w14:paraId="00000099">
      <w:pPr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3"/>
        <w:gridCol w:w="413"/>
        <w:gridCol w:w="1860"/>
        <w:gridCol w:w="411"/>
        <w:gridCol w:w="1886"/>
        <w:gridCol w:w="431"/>
        <w:gridCol w:w="1830"/>
        <w:tblGridChange w:id="0">
          <w:tblGrid>
            <w:gridCol w:w="1663"/>
            <w:gridCol w:w="413"/>
            <w:gridCol w:w="1860"/>
            <w:gridCol w:w="411"/>
            <w:gridCol w:w="1886"/>
            <w:gridCol w:w="431"/>
            <w:gridCol w:w="1830"/>
          </w:tblGrid>
        </w:tblGridChange>
      </w:tblGrid>
      <w:tr>
        <w:tc>
          <w:tcPr/>
          <w:p w:rsidR="00000000" w:rsidDel="00000000" w:rsidP="00000000" w:rsidRDefault="00000000" w:rsidRPr="00000000" w14:paraId="000000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60" w:before="6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60" w:before="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60" w:before="60" w:line="240" w:lineRule="auto"/>
              <w:jc w:val="center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60" w:before="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60" w:before="60" w:line="240" w:lineRule="auto"/>
              <w:jc w:val="center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60" w:before="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Desejável</w:t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A2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Contratante, Prestador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usuário contratante após logado no sistema e dentro do perfil de algum prestador poderá solicitar informações ao prestador de serviços, onde será disponibilizado uma caixa de texto para inserção das informações que serão questionadas ao prestador.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O usuário deve estar conectado à Internet;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O usuário deve estar logado no sistema;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 usuário deve estar dentro do perfil de algum prestador de serviços.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Após inserção das informações, o usuário prestador de serviços receberá no seu e-mail a mensagem enviada por um contratante de serviços para que o mesmo possa remeter uma resposta ao questionamento do contratante de serviços;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Após o prestador de serviços responder o questionamento do usuário contratante, o mesmo receberá no sistema a resposta, e essa resposta será sinalizada através da aba de Notificações, contendo a informação principal do perfil do prestador de serviços e a resposta (caso exceder um limite de 100 caracteres irá aparecer um botão para exibir tudo) que o prestador de serviços remeteu para o usuário contratante;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0B6">
      <w:pPr>
        <w:spacing w:after="60" w:before="6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spacing w:after="60" w:before="60" w:line="240" w:lineRule="auto"/>
        <w:ind w:left="1080" w:hanging="360"/>
        <w:jc w:val="both"/>
      </w:pPr>
      <w:r w:rsidDel="00000000" w:rsidR="00000000" w:rsidRPr="00000000">
        <w:rPr>
          <w:rtl w:val="0"/>
        </w:rPr>
        <w:t xml:space="preserve">Os atores (Prestador e Contratante) preenchem as informações no campo de texto localizado para cada tipo usuário, e remetem para o usuário que questionou;</w:t>
      </w:r>
    </w:p>
    <w:p w:rsidR="00000000" w:rsidDel="00000000" w:rsidP="00000000" w:rsidRDefault="00000000" w:rsidRPr="00000000" w14:paraId="000000B8">
      <w:pPr>
        <w:spacing w:after="60" w:before="60" w:line="240" w:lineRule="auto"/>
        <w:ind w:left="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spacing w:after="60" w:before="60" w:line="240" w:lineRule="auto"/>
        <w:ind w:left="1080" w:hanging="360"/>
        <w:jc w:val="both"/>
      </w:pPr>
      <w:r w:rsidDel="00000000" w:rsidR="00000000" w:rsidRPr="00000000">
        <w:rPr>
          <w:rtl w:val="0"/>
        </w:rPr>
        <w:t xml:space="preserve">Após inserção das informações no campo de texto, o contratante poderá remeter os questionamentos ao e-mail do prestador;</w:t>
      </w:r>
    </w:p>
    <w:p w:rsidR="00000000" w:rsidDel="00000000" w:rsidP="00000000" w:rsidRDefault="00000000" w:rsidRPr="00000000" w14:paraId="000000BA">
      <w:pPr>
        <w:spacing w:after="60" w:before="60" w:line="240" w:lineRule="auto"/>
        <w:ind w:left="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spacing w:after="60" w:before="60" w:line="240" w:lineRule="auto"/>
        <w:ind w:left="10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Após o recebimento dos questionamentos, o prestador de serviços irá receber e poderá responder os questionamentos ao contratante, onde tal resposta será sinalizada na aba de Notificações para o contratante</w:t>
      </w:r>
    </w:p>
    <w:p w:rsidR="00000000" w:rsidDel="00000000" w:rsidP="00000000" w:rsidRDefault="00000000" w:rsidRPr="00000000" w14:paraId="000000BC">
      <w:pPr>
        <w:spacing w:after="60" w:before="6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60" w:before="6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</w:t>
      </w:r>
    </w:p>
    <w:p w:rsidR="00000000" w:rsidDel="00000000" w:rsidP="00000000" w:rsidRDefault="00000000" w:rsidRPr="00000000" w14:paraId="000000BE">
      <w:pPr>
        <w:rPr>
          <w:i w:val="1"/>
          <w:color w:val="0000ff"/>
        </w:rPr>
      </w:pPr>
      <w:r w:rsidDel="00000000" w:rsidR="00000000" w:rsidRPr="00000000">
        <w:rPr>
          <w:b w:val="1"/>
          <w:rtl w:val="0"/>
        </w:rPr>
        <w:t xml:space="preserve">[FA 001] - Caso o usuário não queira solicitar informações, o mesmo poderá cancelar o procedimento e retornar ao perfil do prestador de serviços.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60" w:before="6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de erro</w:t>
      </w:r>
    </w:p>
    <w:p w:rsidR="00000000" w:rsidDel="00000000" w:rsidP="00000000" w:rsidRDefault="00000000" w:rsidRPr="00000000" w14:paraId="000000C1">
      <w:pPr>
        <w:rPr>
          <w:i w:val="1"/>
          <w:color w:val="0000ff"/>
        </w:rPr>
      </w:pPr>
      <w:r w:rsidDel="00000000" w:rsidR="00000000" w:rsidRPr="00000000">
        <w:rPr>
          <w:b w:val="1"/>
          <w:rtl w:val="0"/>
        </w:rPr>
        <w:t xml:space="preserve">[FE 001] - Fluxo Principal 1) Ausência de informações para encaminhamento ERRO (“Você deve inserir alguma mensagem para o prestador de serviços!”)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sectPr>
      <w:pgSz w:h="16838" w:w="11906"/>
      <w:pgMar w:bottom="269.6456692913421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hd w:fill="f2f2f2" w:val="clear"/>
      <w:spacing w:after="120" w:before="240" w:line="240" w:lineRule="auto"/>
      <w:ind w:left="432" w:hanging="432"/>
      <w:jc w:val="both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60" w:before="240" w:line="240" w:lineRule="auto"/>
      <w:ind w:left="576" w:hanging="576"/>
      <w:jc w:val="both"/>
    </w:pPr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ind w:left="720" w:hanging="720"/>
      <w:jc w:val="both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="240" w:lineRule="auto"/>
      <w:ind w:left="1008" w:hanging="1008"/>
      <w:jc w:val="both"/>
    </w:pPr>
    <w:rPr>
      <w:rFonts w:ascii="Arial" w:cs="Arial" w:eastAsia="Arial" w:hAnsi="Arial"/>
    </w:rPr>
  </w:style>
  <w:style w:type="paragraph" w:styleId="Heading6">
    <w:name w:val="heading 6"/>
    <w:basedOn w:val="Normal"/>
    <w:next w:val="Normal"/>
    <w:pPr>
      <w:spacing w:after="60" w:before="240" w:line="240" w:lineRule="auto"/>
      <w:ind w:left="1152" w:hanging="1152"/>
      <w:jc w:val="both"/>
    </w:pPr>
    <w:rPr>
      <w:rFonts w:ascii="Arial" w:cs="Arial" w:eastAsia="Arial" w:hAnsi="Arial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B3C33"/>
  </w:style>
  <w:style w:type="paragraph" w:styleId="Ttulo1">
    <w:name w:val="heading 1"/>
    <w:basedOn w:val="Normal"/>
    <w:next w:val="Normal"/>
    <w:link w:val="Ttulo1Char"/>
    <w:qFormat w:val="1"/>
    <w:rsid w:val="00A472D5"/>
    <w:pPr>
      <w:keepNext w:val="1"/>
      <w:numPr>
        <w:numId w:val="4"/>
      </w:numPr>
      <w:pBdr>
        <w:top w:color="auto" w:shadow="1" w:space="1" w:sz="4" w:val="single"/>
        <w:left w:color="auto" w:shadow="1" w:space="4" w:sz="4" w:val="single"/>
        <w:bottom w:color="auto" w:shadow="1" w:space="1" w:sz="4" w:val="single"/>
        <w:right w:color="auto" w:shadow="1" w:space="4" w:sz="4" w:val="single"/>
      </w:pBdr>
      <w:shd w:color="auto" w:fill="ffffff" w:val="pct5"/>
      <w:spacing w:after="120" w:before="240" w:line="240" w:lineRule="auto"/>
      <w:jc w:val="both"/>
      <w:outlineLvl w:val="0"/>
    </w:pPr>
    <w:rPr>
      <w:rFonts w:ascii="Arial" w:cs="Times New Roman" w:eastAsia="Times New Roman" w:hAnsi="Arial"/>
      <w:b w:val="1"/>
      <w:kern w:val="28"/>
      <w:sz w:val="28"/>
      <w:lang w:eastAsia="x-none" w:val="x-none"/>
    </w:rPr>
  </w:style>
  <w:style w:type="paragraph" w:styleId="Ttulo2">
    <w:name w:val="heading 2"/>
    <w:basedOn w:val="Normal"/>
    <w:next w:val="Normal"/>
    <w:link w:val="Ttulo2Char"/>
    <w:qFormat w:val="1"/>
    <w:rsid w:val="00A472D5"/>
    <w:pPr>
      <w:keepNext w:val="1"/>
      <w:numPr>
        <w:ilvl w:val="1"/>
        <w:numId w:val="4"/>
      </w:num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60" w:before="240" w:line="240" w:lineRule="auto"/>
      <w:jc w:val="both"/>
      <w:outlineLvl w:val="1"/>
    </w:pPr>
    <w:rPr>
      <w:rFonts w:ascii="Arial" w:cs="Times New Roman" w:eastAsia="Times New Roman" w:hAnsi="Arial"/>
      <w:b w:val="1"/>
      <w:sz w:val="26"/>
      <w:lang w:eastAsia="pt-BR"/>
    </w:rPr>
  </w:style>
  <w:style w:type="paragraph" w:styleId="Ttulo3">
    <w:name w:val="heading 3"/>
    <w:basedOn w:val="Normal"/>
    <w:next w:val="Normal"/>
    <w:link w:val="Ttulo3Char"/>
    <w:qFormat w:val="1"/>
    <w:rsid w:val="00A472D5"/>
    <w:pPr>
      <w:keepNext w:val="1"/>
      <w:numPr>
        <w:ilvl w:val="2"/>
        <w:numId w:val="4"/>
      </w:numPr>
      <w:spacing w:after="60" w:before="240" w:line="240" w:lineRule="auto"/>
      <w:jc w:val="both"/>
      <w:outlineLvl w:val="2"/>
    </w:pPr>
    <w:rPr>
      <w:rFonts w:ascii="Arial" w:cs="Times New Roman" w:eastAsia="Times New Roman" w:hAnsi="Arial"/>
      <w:b w:val="1"/>
      <w:lang w:eastAsia="pt-BR"/>
    </w:rPr>
  </w:style>
  <w:style w:type="paragraph" w:styleId="Ttulo5">
    <w:name w:val="heading 5"/>
    <w:basedOn w:val="Normal"/>
    <w:next w:val="Normal"/>
    <w:link w:val="Ttulo5Char"/>
    <w:qFormat w:val="1"/>
    <w:rsid w:val="00A472D5"/>
    <w:pPr>
      <w:numPr>
        <w:ilvl w:val="4"/>
        <w:numId w:val="4"/>
      </w:numPr>
      <w:spacing w:after="60" w:before="240" w:line="240" w:lineRule="auto"/>
      <w:jc w:val="both"/>
      <w:outlineLvl w:val="4"/>
    </w:pPr>
    <w:rPr>
      <w:rFonts w:ascii="Arial" w:cs="Times New Roman" w:eastAsia="Times New Roman" w:hAnsi="Arial"/>
      <w:lang w:eastAsia="pt-BR"/>
    </w:rPr>
  </w:style>
  <w:style w:type="paragraph" w:styleId="Ttulo6">
    <w:name w:val="heading 6"/>
    <w:basedOn w:val="Normal"/>
    <w:next w:val="Normal"/>
    <w:link w:val="Ttulo6Char"/>
    <w:qFormat w:val="1"/>
    <w:rsid w:val="00A472D5"/>
    <w:pPr>
      <w:numPr>
        <w:ilvl w:val="5"/>
        <w:numId w:val="4"/>
      </w:numPr>
      <w:spacing w:after="60" w:before="240" w:line="240" w:lineRule="auto"/>
      <w:jc w:val="both"/>
      <w:outlineLvl w:val="5"/>
    </w:pPr>
    <w:rPr>
      <w:rFonts w:ascii="Arial" w:cs="Times New Roman" w:eastAsia="Times New Roman" w:hAnsi="Arial"/>
      <w:lang w:eastAsia="pt-BR"/>
    </w:rPr>
  </w:style>
  <w:style w:type="paragraph" w:styleId="Ttulo7">
    <w:name w:val="heading 7"/>
    <w:basedOn w:val="Normal"/>
    <w:next w:val="Normal"/>
    <w:link w:val="Ttulo7Char"/>
    <w:qFormat w:val="1"/>
    <w:rsid w:val="00A472D5"/>
    <w:pPr>
      <w:numPr>
        <w:ilvl w:val="6"/>
        <w:numId w:val="4"/>
      </w:numPr>
      <w:spacing w:after="60" w:before="240" w:line="240" w:lineRule="auto"/>
      <w:jc w:val="both"/>
      <w:outlineLvl w:val="6"/>
    </w:pPr>
    <w:rPr>
      <w:rFonts w:ascii="Arial" w:cs="Times New Roman" w:eastAsia="Times New Roman" w:hAnsi="Arial"/>
      <w:lang w:eastAsia="pt-BR"/>
    </w:rPr>
  </w:style>
  <w:style w:type="paragraph" w:styleId="Ttulo8">
    <w:name w:val="heading 8"/>
    <w:basedOn w:val="Normal"/>
    <w:next w:val="Normal"/>
    <w:link w:val="Ttulo8Char"/>
    <w:qFormat w:val="1"/>
    <w:rsid w:val="00A472D5"/>
    <w:pPr>
      <w:numPr>
        <w:ilvl w:val="7"/>
        <w:numId w:val="4"/>
      </w:numPr>
      <w:spacing w:after="60" w:before="240" w:line="240" w:lineRule="auto"/>
      <w:jc w:val="both"/>
      <w:outlineLvl w:val="7"/>
    </w:pPr>
    <w:rPr>
      <w:rFonts w:ascii="Arial" w:cs="Times New Roman" w:eastAsia="Times New Roman" w:hAnsi="Arial"/>
      <w:sz w:val="20"/>
      <w:lang w:eastAsia="pt-BR"/>
    </w:rPr>
  </w:style>
  <w:style w:type="paragraph" w:styleId="Ttulo9">
    <w:name w:val="heading 9"/>
    <w:basedOn w:val="Normal"/>
    <w:next w:val="Normal"/>
    <w:link w:val="Ttulo9Char"/>
    <w:qFormat w:val="1"/>
    <w:rsid w:val="00A472D5"/>
    <w:pPr>
      <w:numPr>
        <w:ilvl w:val="8"/>
        <w:numId w:val="4"/>
      </w:numPr>
      <w:spacing w:after="60" w:before="240" w:line="240" w:lineRule="auto"/>
      <w:jc w:val="both"/>
      <w:outlineLvl w:val="8"/>
    </w:pPr>
    <w:rPr>
      <w:rFonts w:ascii="Arial" w:cs="Times New Roman" w:eastAsia="Times New Roman" w:hAnsi="Arial"/>
      <w:sz w:val="20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link w:val="PargrafodaListaChar"/>
    <w:uiPriority w:val="34"/>
    <w:qFormat w:val="1"/>
    <w:rsid w:val="006B3C33"/>
    <w:pPr>
      <w:ind w:left="720"/>
      <w:contextualSpacing w:val="1"/>
    </w:pPr>
  </w:style>
  <w:style w:type="character" w:styleId="PargrafodaListaChar" w:customStyle="1">
    <w:name w:val="Parágrafo da Lista Char"/>
    <w:link w:val="PargrafodaLista"/>
    <w:uiPriority w:val="34"/>
    <w:rsid w:val="006B3C33"/>
  </w:style>
  <w:style w:type="table" w:styleId="Tabelacomgrade">
    <w:name w:val="Table Grid"/>
    <w:basedOn w:val="Tabelanormal"/>
    <w:uiPriority w:val="39"/>
    <w:rsid w:val="006B3C33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har" w:customStyle="1">
    <w:name w:val="Título 1 Char"/>
    <w:basedOn w:val="Fontepargpadro"/>
    <w:link w:val="Ttulo1"/>
    <w:rsid w:val="00A472D5"/>
    <w:rPr>
      <w:rFonts w:ascii="Arial" w:cs="Times New Roman" w:eastAsia="Times New Roman" w:hAnsi="Arial"/>
      <w:b w:val="1"/>
      <w:kern w:val="28"/>
      <w:sz w:val="28"/>
      <w:shd w:color="auto" w:fill="ffffff" w:val="pct5"/>
      <w:lang w:eastAsia="x-none" w:val="x-none"/>
    </w:rPr>
  </w:style>
  <w:style w:type="character" w:styleId="Ttulo2Char" w:customStyle="1">
    <w:name w:val="Título 2 Char"/>
    <w:basedOn w:val="Fontepargpadro"/>
    <w:link w:val="Ttulo2"/>
    <w:rsid w:val="00A472D5"/>
    <w:rPr>
      <w:rFonts w:ascii="Arial" w:cs="Times New Roman" w:eastAsia="Times New Roman" w:hAnsi="Arial"/>
      <w:b w:val="1"/>
      <w:sz w:val="26"/>
      <w:lang w:eastAsia="pt-BR"/>
    </w:rPr>
  </w:style>
  <w:style w:type="character" w:styleId="Ttulo3Char" w:customStyle="1">
    <w:name w:val="Título 3 Char"/>
    <w:basedOn w:val="Fontepargpadro"/>
    <w:link w:val="Ttulo3"/>
    <w:rsid w:val="00A472D5"/>
    <w:rPr>
      <w:rFonts w:ascii="Arial" w:cs="Times New Roman" w:eastAsia="Times New Roman" w:hAnsi="Arial"/>
      <w:b w:val="1"/>
      <w:lang w:eastAsia="pt-BR"/>
    </w:rPr>
  </w:style>
  <w:style w:type="character" w:styleId="Ttulo5Char" w:customStyle="1">
    <w:name w:val="Título 5 Char"/>
    <w:basedOn w:val="Fontepargpadro"/>
    <w:link w:val="Ttulo5"/>
    <w:rsid w:val="00A472D5"/>
    <w:rPr>
      <w:rFonts w:ascii="Arial" w:cs="Times New Roman" w:eastAsia="Times New Roman" w:hAnsi="Arial"/>
      <w:lang w:eastAsia="pt-BR"/>
    </w:rPr>
  </w:style>
  <w:style w:type="character" w:styleId="Ttulo6Char" w:customStyle="1">
    <w:name w:val="Título 6 Char"/>
    <w:basedOn w:val="Fontepargpadro"/>
    <w:link w:val="Ttulo6"/>
    <w:rsid w:val="00A472D5"/>
    <w:rPr>
      <w:rFonts w:ascii="Arial" w:cs="Times New Roman" w:eastAsia="Times New Roman" w:hAnsi="Arial"/>
      <w:lang w:eastAsia="pt-BR"/>
    </w:rPr>
  </w:style>
  <w:style w:type="character" w:styleId="Ttulo7Char" w:customStyle="1">
    <w:name w:val="Título 7 Char"/>
    <w:basedOn w:val="Fontepargpadro"/>
    <w:link w:val="Ttulo7"/>
    <w:rsid w:val="00A472D5"/>
    <w:rPr>
      <w:rFonts w:ascii="Arial" w:cs="Times New Roman" w:eastAsia="Times New Roman" w:hAnsi="Arial"/>
      <w:lang w:eastAsia="pt-BR"/>
    </w:rPr>
  </w:style>
  <w:style w:type="character" w:styleId="Ttulo8Char" w:customStyle="1">
    <w:name w:val="Título 8 Char"/>
    <w:basedOn w:val="Fontepargpadro"/>
    <w:link w:val="Ttulo8"/>
    <w:rsid w:val="00A472D5"/>
    <w:rPr>
      <w:rFonts w:ascii="Arial" w:cs="Times New Roman" w:eastAsia="Times New Roman" w:hAnsi="Arial"/>
      <w:sz w:val="20"/>
      <w:lang w:eastAsia="pt-BR"/>
    </w:rPr>
  </w:style>
  <w:style w:type="character" w:styleId="Ttulo9Char" w:customStyle="1">
    <w:name w:val="Título 9 Char"/>
    <w:basedOn w:val="Fontepargpadro"/>
    <w:link w:val="Ttulo9"/>
    <w:rsid w:val="00A472D5"/>
    <w:rPr>
      <w:rFonts w:ascii="Arial" w:cs="Times New Roman" w:eastAsia="Times New Roman" w:hAnsi="Arial"/>
      <w:sz w:val="20"/>
      <w:lang w:eastAsia="pt-BR"/>
    </w:rPr>
  </w:style>
  <w:style w:type="paragraph" w:styleId="destaque1" w:customStyle="1">
    <w:name w:val="destaque 1"/>
    <w:next w:val="Normal"/>
    <w:rsid w:val="00A472D5"/>
    <w:pPr>
      <w:keepNext w:val="1"/>
      <w:spacing w:after="120" w:before="240" w:line="240" w:lineRule="auto"/>
      <w:outlineLvl w:val="3"/>
    </w:pPr>
    <w:rPr>
      <w:rFonts w:ascii="Arial" w:cs="Times New Roman" w:eastAsia="Times New Roman" w:hAnsi="Arial"/>
      <w:b w:val="1"/>
      <w:noProof w:val="1"/>
      <w:sz w:val="24"/>
      <w:szCs w:val="20"/>
      <w:lang w:eastAsia="pt-BR"/>
    </w:rPr>
  </w:style>
  <w:style w:type="paragraph" w:styleId="Requisito" w:customStyle="1">
    <w:name w:val="Requisito"/>
    <w:basedOn w:val="Ttulo3"/>
    <w:next w:val="Normal"/>
    <w:rsid w:val="00A472D5"/>
    <w:pPr>
      <w:numPr>
        <w:ilvl w:val="0"/>
        <w:numId w:val="0"/>
      </w:numPr>
      <w:pBdr>
        <w:top w:color="auto" w:shadow="1" w:space="1" w:sz="4" w:val="single"/>
        <w:left w:color="auto" w:shadow="1" w:space="4" w:sz="4" w:val="single"/>
        <w:bottom w:color="auto" w:shadow="1" w:space="1" w:sz="4" w:val="single"/>
        <w:right w:color="auto" w:shadow="1" w:space="4" w:sz="4" w:val="single"/>
      </w:pBdr>
      <w:spacing w:after="120"/>
      <w:jc w:val="center"/>
    </w:pPr>
  </w:style>
  <w:style w:type="paragraph" w:styleId="Fillinginstruction" w:customStyle="1">
    <w:name w:val="Filling instruction"/>
    <w:basedOn w:val="Normal"/>
    <w:next w:val="Normal"/>
    <w:link w:val="FillinginstructionChar"/>
    <w:rsid w:val="00A472D5"/>
    <w:pPr>
      <w:spacing w:after="60" w:before="60" w:line="240" w:lineRule="auto"/>
      <w:jc w:val="both"/>
    </w:pPr>
    <w:rPr>
      <w:rFonts w:ascii="Arial" w:cs="Times New Roman" w:eastAsia="Times New Roman" w:hAnsi="Arial"/>
      <w:i w:val="1"/>
      <w:color w:val="0000ff"/>
      <w:lang w:eastAsia="pt-BR"/>
    </w:rPr>
  </w:style>
  <w:style w:type="paragraph" w:styleId="Recuodecorpodetexto2">
    <w:name w:val="Body Text Indent 2"/>
    <w:basedOn w:val="Normal"/>
    <w:link w:val="Recuodecorpodetexto2Char"/>
    <w:rsid w:val="00A472D5"/>
    <w:pPr>
      <w:spacing w:after="60" w:before="60" w:line="240" w:lineRule="auto"/>
      <w:ind w:firstLine="432"/>
      <w:jc w:val="both"/>
    </w:pPr>
    <w:rPr>
      <w:rFonts w:ascii="Arial" w:cs="Times New Roman" w:eastAsia="Times New Roman" w:hAnsi="Arial"/>
      <w:lang w:eastAsia="pt-BR"/>
    </w:rPr>
  </w:style>
  <w:style w:type="character" w:styleId="Recuodecorpodetexto2Char" w:customStyle="1">
    <w:name w:val="Recuo de corpo de texto 2 Char"/>
    <w:basedOn w:val="Fontepargpadro"/>
    <w:link w:val="Recuodecorpodetexto2"/>
    <w:rsid w:val="00A472D5"/>
    <w:rPr>
      <w:rFonts w:ascii="Arial" w:cs="Times New Roman" w:eastAsia="Times New Roman" w:hAnsi="Arial"/>
      <w:lang w:eastAsia="pt-BR"/>
    </w:rPr>
  </w:style>
  <w:style w:type="character" w:styleId="FillinginstructionChar" w:customStyle="1">
    <w:name w:val="Filling instruction Char"/>
    <w:link w:val="Fillinginstruction"/>
    <w:rsid w:val="00A472D5"/>
    <w:rPr>
      <w:rFonts w:ascii="Arial" w:cs="Times New Roman" w:eastAsia="Times New Roman" w:hAnsi="Arial"/>
      <w:i w:val="1"/>
      <w:color w:val="0000ff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F3678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Q7R+jx8p4mydfnevgk+xySC+GQ==">AMUW2mXGnA7TCcnveHdqJzUtsdNdGHxOPfjMkP5uv4xAjNxSRNw8KLoFrZResXpu881+K8JVrBwZPjj0D7FcOzArkpn+it6IJt34WyE8tIYmqcnXimnFce8IIMY0d3IzhH4dLBJookll6Qm2YMTY2VwVAm0gc0/3VZwbfqGX2/LYLSbxJjvwnRLQbBqm57IIPTzm3e1AASssE3o8U0OuCbNSRviCT1IcGLU03IT4Myf/YI5CUDff8Y1iO0XDFLPsaGkNshXf9KO6pk3DM8VibEFIpF0II11y8NkklBTnVk/uF3eNcLzlTlotKLcocT0xHjzJjm45iT2dqiiJzGlsq73h6KI6NgoR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2019-10-28T17:09:00Z</dcterms:created>
  <dc:creator>Edinilson da Silva Vida</dc:creator>
</cp:coreProperties>
</file>