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EBC6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МИНОБРНАУКИ РОССИИ</w:t>
      </w:r>
    </w:p>
    <w:p w14:paraId="6EE6D2A2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 xml:space="preserve">САНКТ-ПЕТЕРБУРГСКИЙ ГОСУДАРСТВЕННЫЙ </w:t>
      </w:r>
    </w:p>
    <w:p w14:paraId="282B8A89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ЭЛЕКТРОТЕХНИЧЕСКИЙ УНИВЕРСИТЕТ</w:t>
      </w:r>
    </w:p>
    <w:p w14:paraId="296E8303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«ЛЭТИ» ИМ. В.И. УЛЬЯНОВА (ЛЕНИНА)</w:t>
      </w:r>
    </w:p>
    <w:p w14:paraId="0FA4CA62" w14:textId="77777777" w:rsidR="00AE233B" w:rsidRPr="00167968" w:rsidRDefault="00AE233B" w:rsidP="00AE233B">
      <w:pPr>
        <w:spacing w:after="3600" w:line="240" w:lineRule="auto"/>
        <w:ind w:firstLine="0"/>
        <w:jc w:val="center"/>
        <w:rPr>
          <w:b/>
          <w:bCs/>
          <w:spacing w:val="20"/>
          <w:szCs w:val="28"/>
        </w:rPr>
      </w:pPr>
      <w:r w:rsidRPr="00167968">
        <w:rPr>
          <w:b/>
          <w:bCs/>
          <w:spacing w:val="20"/>
          <w:szCs w:val="28"/>
        </w:rPr>
        <w:t>КАФЕДРА ВЫЧИСЛИТЕЛЬНОЙ ТЕХНИКИ</w:t>
      </w:r>
    </w:p>
    <w:p w14:paraId="3FF4BF3C" w14:textId="77777777" w:rsidR="00AE233B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ОТЧЁТ</w:t>
      </w:r>
    </w:p>
    <w:p w14:paraId="2B592C07" w14:textId="41F246DF" w:rsidR="00AE233B" w:rsidRPr="00762BA2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по лабораторной работе №</w:t>
      </w:r>
      <w:r w:rsidR="00A26EA6">
        <w:rPr>
          <w:b/>
          <w:bCs/>
          <w:szCs w:val="28"/>
        </w:rPr>
        <w:t>3</w:t>
      </w:r>
    </w:p>
    <w:p w14:paraId="16FACA1C" w14:textId="78875B36" w:rsidR="00AE233B" w:rsidRPr="00762BA2" w:rsidRDefault="00AE233B" w:rsidP="00B35386">
      <w:pPr>
        <w:spacing w:line="276" w:lineRule="auto"/>
        <w:ind w:firstLine="0"/>
        <w:jc w:val="center"/>
        <w:rPr>
          <w:b/>
          <w:bCs/>
          <w:szCs w:val="28"/>
        </w:rPr>
      </w:pPr>
      <w:r w:rsidRPr="00F4056A">
        <w:rPr>
          <w:b/>
          <w:bCs/>
          <w:szCs w:val="28"/>
        </w:rPr>
        <w:t>по дисциплине «</w:t>
      </w:r>
      <w:r w:rsidR="00B35386" w:rsidRPr="00B35386">
        <w:rPr>
          <w:b/>
          <w:bCs/>
          <w:szCs w:val="28"/>
        </w:rPr>
        <w:t>Основы нейронных сетей</w:t>
      </w:r>
      <w:r w:rsidRPr="00F4056A">
        <w:rPr>
          <w:b/>
          <w:bCs/>
          <w:szCs w:val="28"/>
        </w:rPr>
        <w:t>»</w:t>
      </w:r>
    </w:p>
    <w:p w14:paraId="2E28452D" w14:textId="1D6A5D56" w:rsidR="00AE233B" w:rsidRPr="00B35386" w:rsidRDefault="00AE233B" w:rsidP="00AE233B">
      <w:pPr>
        <w:spacing w:after="2400" w:line="276" w:lineRule="auto"/>
        <w:ind w:firstLine="0"/>
        <w:jc w:val="center"/>
        <w:rPr>
          <w:b/>
          <w:bCs/>
          <w:spacing w:val="20"/>
          <w:szCs w:val="28"/>
        </w:rPr>
      </w:pPr>
      <w:r>
        <w:rPr>
          <w:b/>
          <w:bCs/>
          <w:szCs w:val="28"/>
        </w:rPr>
        <w:t xml:space="preserve">Тема: </w:t>
      </w:r>
      <w:r w:rsidR="00A26EA6">
        <w:rPr>
          <w:b/>
          <w:bCs/>
          <w:spacing w:val="20"/>
          <w:szCs w:val="28"/>
        </w:rPr>
        <w:t>ГЕНЕРАТИВНЫЕ</w:t>
      </w:r>
      <w:r w:rsidR="00B35386">
        <w:rPr>
          <w:b/>
          <w:bCs/>
          <w:spacing w:val="20"/>
          <w:szCs w:val="28"/>
        </w:rPr>
        <w:t xml:space="preserve"> СЕТИ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233B" w:rsidRPr="00C22188" w14:paraId="010ED40C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59F2A13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bottom"/>
          </w:tcPr>
          <w:p w14:paraId="4C20B5D1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1DEBFB27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Барченков П.</w:t>
            </w:r>
            <w:r w:rsidRPr="00C91F09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524980A4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30E991C6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8A225D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4D550910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Лебедев И.</w:t>
            </w:r>
            <w:r w:rsidRPr="004A198D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4ED5A1B2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68D90338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5D6DE8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634E5311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Шарапов И.Д.</w:t>
            </w:r>
          </w:p>
        </w:tc>
      </w:tr>
      <w:tr w:rsidR="00AE233B" w:rsidRPr="00C22188" w14:paraId="10541CAE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74A9006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8262D7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2F1694B8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Петруша</w:t>
            </w:r>
            <w:r w:rsidRPr="00C22188">
              <w:rPr>
                <w:szCs w:val="28"/>
              </w:rPr>
              <w:t xml:space="preserve"> </w:t>
            </w:r>
            <w:r>
              <w:rPr>
                <w:szCs w:val="28"/>
              </w:rPr>
              <w:t>П</w:t>
            </w:r>
            <w:r w:rsidRPr="00C22188">
              <w:rPr>
                <w:szCs w:val="28"/>
              </w:rPr>
              <w:t>.</w:t>
            </w:r>
            <w:r>
              <w:rPr>
                <w:szCs w:val="28"/>
              </w:rPr>
              <w:t>Г.</w:t>
            </w:r>
          </w:p>
        </w:tc>
      </w:tr>
    </w:tbl>
    <w:p w14:paraId="05DCFDC8" w14:textId="77777777" w:rsidR="00AE233B" w:rsidRPr="00C22188" w:rsidRDefault="00AE233B" w:rsidP="00AE233B">
      <w:pPr>
        <w:spacing w:after="1600" w:line="240" w:lineRule="auto"/>
        <w:ind w:firstLine="0"/>
        <w:jc w:val="center"/>
        <w:rPr>
          <w:b/>
          <w:bCs/>
          <w:spacing w:val="20"/>
          <w:szCs w:val="28"/>
        </w:rPr>
      </w:pPr>
    </w:p>
    <w:p w14:paraId="0A008879" w14:textId="77777777" w:rsidR="00AE233B" w:rsidRPr="00762BA2" w:rsidRDefault="00AE233B" w:rsidP="00AE233B">
      <w:pPr>
        <w:spacing w:line="240" w:lineRule="auto"/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518040E1" w14:textId="19272103" w:rsidR="00AE233B" w:rsidRDefault="00AE233B" w:rsidP="00AE233B">
      <w:pPr>
        <w:spacing w:line="240" w:lineRule="auto"/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B35386">
        <w:rPr>
          <w:bCs/>
          <w:szCs w:val="28"/>
        </w:rPr>
        <w:t>6</w:t>
      </w:r>
      <w:r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045D70C" w14:textId="77777777" w:rsidR="00AE233B" w:rsidRPr="005B37E3" w:rsidRDefault="00AE233B" w:rsidP="00AE233B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5B37E3">
            <w:rPr>
              <w:rFonts w:cs="Times New Roman"/>
              <w:b/>
              <w:bCs/>
              <w:szCs w:val="28"/>
            </w:rPr>
            <w:t>Содержание</w:t>
          </w:r>
        </w:p>
        <w:p w14:paraId="5141C41B" w14:textId="588E2429" w:rsidR="00BC4E3F" w:rsidRDefault="00AE233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B37E3">
            <w:rPr>
              <w:rFonts w:cs="Times New Roman"/>
              <w:szCs w:val="28"/>
            </w:rPr>
            <w:fldChar w:fldCharType="begin"/>
          </w:r>
          <w:r w:rsidRPr="005B37E3">
            <w:rPr>
              <w:rFonts w:cs="Times New Roman"/>
              <w:szCs w:val="28"/>
            </w:rPr>
            <w:instrText xml:space="preserve"> TOC \o "1-3" \h \z \u </w:instrText>
          </w:r>
          <w:r w:rsidRPr="005B37E3">
            <w:rPr>
              <w:rFonts w:cs="Times New Roman"/>
              <w:szCs w:val="28"/>
            </w:rPr>
            <w:fldChar w:fldCharType="separate"/>
          </w:r>
          <w:hyperlink w:anchor="_Toc230542378" w:history="1">
            <w:r w:rsidR="00BC4E3F" w:rsidRPr="00CB003A">
              <w:rPr>
                <w:rStyle w:val="af0"/>
                <w:rFonts w:eastAsia="Times New Roman"/>
                <w:noProof/>
                <w:lang w:eastAsia="ru-RU"/>
              </w:rPr>
              <w:t>ЦЕЛЬ РАБОТЫ</w:t>
            </w:r>
            <w:r w:rsidR="00BC4E3F">
              <w:rPr>
                <w:noProof/>
                <w:webHidden/>
              </w:rPr>
              <w:tab/>
            </w:r>
            <w:r w:rsidR="00BC4E3F">
              <w:rPr>
                <w:noProof/>
                <w:webHidden/>
              </w:rPr>
              <w:fldChar w:fldCharType="begin"/>
            </w:r>
            <w:r w:rsidR="00BC4E3F">
              <w:rPr>
                <w:noProof/>
                <w:webHidden/>
              </w:rPr>
              <w:instrText xml:space="preserve"> PAGEREF _Toc230542378 \h </w:instrText>
            </w:r>
            <w:r w:rsidR="00BC4E3F">
              <w:rPr>
                <w:noProof/>
                <w:webHidden/>
              </w:rPr>
            </w:r>
            <w:r w:rsidR="00BC4E3F">
              <w:rPr>
                <w:noProof/>
                <w:webHidden/>
              </w:rPr>
              <w:fldChar w:fldCharType="separate"/>
            </w:r>
            <w:r w:rsidR="00BC4E3F">
              <w:rPr>
                <w:noProof/>
                <w:webHidden/>
              </w:rPr>
              <w:t>3</w:t>
            </w:r>
            <w:r w:rsidR="00BC4E3F">
              <w:rPr>
                <w:noProof/>
                <w:webHidden/>
              </w:rPr>
              <w:fldChar w:fldCharType="end"/>
            </w:r>
          </w:hyperlink>
        </w:p>
        <w:p w14:paraId="630D16CC" w14:textId="3778B16B" w:rsidR="00BC4E3F" w:rsidRDefault="00BC4E3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2379" w:history="1">
            <w:r w:rsidRPr="00CB003A">
              <w:rPr>
                <w:rStyle w:val="af0"/>
                <w:rFonts w:eastAsia="Times New Roman"/>
                <w:noProof/>
                <w:lang w:eastAsia="ru-RU"/>
              </w:rPr>
              <w:t>ОПИСАНИЕ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08BE5" w14:textId="4FFB3A68" w:rsidR="00BC4E3F" w:rsidRDefault="00BC4E3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2380" w:history="1">
            <w:r w:rsidRPr="00CB003A">
              <w:rPr>
                <w:rStyle w:val="af0"/>
                <w:rFonts w:eastAsia="Times New Roman"/>
                <w:noProof/>
                <w:lang w:eastAsia="ru-RU"/>
              </w:rPr>
              <w:t>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3865D" w14:textId="56523CCE" w:rsidR="00BC4E3F" w:rsidRDefault="00BC4E3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2381" w:history="1">
            <w:r w:rsidRPr="00CB003A">
              <w:rPr>
                <w:rStyle w:val="af0"/>
                <w:rFonts w:eastAsia="Times New Roman"/>
                <w:noProof/>
                <w:lang w:eastAsia="ru-RU"/>
              </w:rPr>
              <w:t>СТРУКТУРА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68422" w14:textId="4B4C1F04" w:rsidR="00BC4E3F" w:rsidRDefault="00BC4E3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2382" w:history="1">
            <w:r w:rsidRPr="00CB003A">
              <w:rPr>
                <w:rStyle w:val="af0"/>
                <w:rFonts w:eastAsia="Times New Roman"/>
                <w:noProof/>
                <w:lang w:eastAsia="ru-RU"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81133" w14:textId="0D42FA32" w:rsidR="00BC4E3F" w:rsidRDefault="00BC4E3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2383" w:history="1">
            <w:r w:rsidRPr="00CB003A">
              <w:rPr>
                <w:rStyle w:val="af0"/>
                <w:rFonts w:eastAsia="Times New Roman"/>
                <w:noProof/>
                <w:lang w:eastAsia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AD52" w14:textId="11C892C7" w:rsidR="00BC4E3F" w:rsidRDefault="00BC4E3F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542384" w:history="1">
            <w:r w:rsidRPr="00CB003A">
              <w:rPr>
                <w:rStyle w:val="af0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8B0D" w14:textId="531DC375" w:rsidR="00AE233B" w:rsidRDefault="00AE233B" w:rsidP="00AE233B">
          <w:pPr>
            <w:pStyle w:val="13"/>
            <w:rPr>
              <w:b/>
            </w:rPr>
          </w:pPr>
          <w:r w:rsidRPr="005B37E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0D239CF" w14:textId="77777777" w:rsidR="00AE233B" w:rsidRPr="00DF58BF" w:rsidRDefault="00AE233B" w:rsidP="00AE233B">
      <w:pPr>
        <w:ind w:firstLine="0"/>
        <w:rPr>
          <w:b/>
        </w:rPr>
      </w:pPr>
      <w:r>
        <w:rPr>
          <w:rFonts w:cs="Times New Roman"/>
          <w:b/>
          <w:bCs/>
          <w:szCs w:val="28"/>
        </w:rPr>
        <w:br w:type="page"/>
      </w:r>
    </w:p>
    <w:p w14:paraId="4AF05FE2" w14:textId="77777777" w:rsidR="006011C3" w:rsidRPr="006011C3" w:rsidRDefault="006011C3" w:rsidP="006011C3">
      <w:pPr>
        <w:pStyle w:val="a5"/>
        <w:rPr>
          <w:rFonts w:eastAsia="Times New Roman"/>
          <w:lang w:eastAsia="ru-RU"/>
        </w:rPr>
      </w:pPr>
      <w:bookmarkStart w:id="0" w:name="_Toc230542378"/>
      <w:r w:rsidRPr="006011C3">
        <w:rPr>
          <w:rFonts w:eastAsia="Times New Roman"/>
          <w:lang w:eastAsia="ru-RU"/>
        </w:rPr>
        <w:lastRenderedPageBreak/>
        <w:t>ЦЕЛЬ РАБОТЫ</w:t>
      </w:r>
      <w:bookmarkEnd w:id="0"/>
    </w:p>
    <w:p w14:paraId="029B49EE" w14:textId="77777777" w:rsidR="006011C3" w:rsidRPr="006011C3" w:rsidRDefault="006011C3" w:rsidP="006011C3">
      <w:pPr>
        <w:rPr>
          <w:lang w:eastAsia="ru-RU"/>
        </w:rPr>
      </w:pPr>
      <w:r w:rsidRPr="006011C3">
        <w:rPr>
          <w:lang w:eastAsia="ru-RU"/>
        </w:rPr>
        <w:t>Изучение и реализация генеративной диффузионной модели (DDPM) для синтеза изображений по текстовому запросу с использованием условного U-Net и языковой модели для семантического сопоставления текста с классом обучающего датасета.</w:t>
      </w:r>
    </w:p>
    <w:p w14:paraId="1A6FE75C" w14:textId="77777777" w:rsidR="006011C3" w:rsidRPr="006011C3" w:rsidRDefault="006011C3" w:rsidP="006011C3">
      <w:pPr>
        <w:pStyle w:val="a5"/>
        <w:rPr>
          <w:rFonts w:eastAsia="Times New Roman"/>
          <w:lang w:eastAsia="ru-RU"/>
        </w:rPr>
      </w:pPr>
      <w:bookmarkStart w:id="1" w:name="_Toc230542379"/>
      <w:r w:rsidRPr="006011C3">
        <w:rPr>
          <w:rFonts w:eastAsia="Times New Roman"/>
          <w:lang w:eastAsia="ru-RU"/>
        </w:rPr>
        <w:t>ОПИСАНИЕ ЗАДАНИЯ</w:t>
      </w:r>
      <w:bookmarkEnd w:id="1"/>
    </w:p>
    <w:p w14:paraId="520B7B3B" w14:textId="77777777" w:rsidR="006011C3" w:rsidRPr="006011C3" w:rsidRDefault="006011C3" w:rsidP="006011C3">
      <w:pPr>
        <w:rPr>
          <w:lang w:eastAsia="ru-RU"/>
        </w:rPr>
      </w:pPr>
      <w:r w:rsidRPr="006011C3">
        <w:rPr>
          <w:lang w:eastAsia="ru-RU"/>
        </w:rPr>
        <w:t>В рамках лабораторной работы требовалось выполнить следующий набор шагов:</w:t>
      </w:r>
    </w:p>
    <w:p w14:paraId="1D8369DE" w14:textId="06C41DE3" w:rsidR="006011C3" w:rsidRPr="006011C3" w:rsidRDefault="006011C3" w:rsidP="006011C3">
      <w:pPr>
        <w:pStyle w:val="ab"/>
        <w:numPr>
          <w:ilvl w:val="0"/>
          <w:numId w:val="37"/>
        </w:numPr>
        <w:tabs>
          <w:tab w:val="left" w:pos="993"/>
        </w:tabs>
        <w:ind w:left="0" w:firstLine="709"/>
        <w:rPr>
          <w:lang w:eastAsia="ru-RU"/>
        </w:rPr>
      </w:pPr>
      <w:r w:rsidRPr="006011C3">
        <w:rPr>
          <w:lang w:eastAsia="ru-RU"/>
        </w:rPr>
        <w:t>Самостоятельно выбрать датасет изображений с осмысленными метками классов.</w:t>
      </w:r>
    </w:p>
    <w:p w14:paraId="55811E8C" w14:textId="0DCED1A4" w:rsidR="006011C3" w:rsidRPr="006011C3" w:rsidRDefault="006011C3" w:rsidP="006011C3">
      <w:pPr>
        <w:pStyle w:val="ab"/>
        <w:numPr>
          <w:ilvl w:val="0"/>
          <w:numId w:val="37"/>
        </w:numPr>
        <w:tabs>
          <w:tab w:val="left" w:pos="993"/>
        </w:tabs>
        <w:ind w:left="0" w:firstLine="709"/>
        <w:rPr>
          <w:lang w:eastAsia="ru-RU"/>
        </w:rPr>
      </w:pPr>
      <w:r w:rsidRPr="006011C3">
        <w:rPr>
          <w:lang w:eastAsia="ru-RU"/>
        </w:rPr>
        <w:t xml:space="preserve">Реализовать прямой диффузионный процесс </w:t>
      </w:r>
      <w:r>
        <w:rPr>
          <w:lang w:eastAsia="ru-RU"/>
        </w:rPr>
        <w:t>–</w:t>
      </w:r>
      <w:r w:rsidRPr="006011C3">
        <w:rPr>
          <w:lang w:eastAsia="ru-RU"/>
        </w:rPr>
        <w:t xml:space="preserve"> постепенное добавление гауссовского шума к исходным изображениям по фиксированному расписанию β.</w:t>
      </w:r>
    </w:p>
    <w:p w14:paraId="557DC3D7" w14:textId="65AE3C69" w:rsidR="006011C3" w:rsidRPr="006011C3" w:rsidRDefault="006011C3" w:rsidP="006011C3">
      <w:pPr>
        <w:pStyle w:val="ab"/>
        <w:numPr>
          <w:ilvl w:val="0"/>
          <w:numId w:val="37"/>
        </w:numPr>
        <w:tabs>
          <w:tab w:val="left" w:pos="993"/>
        </w:tabs>
        <w:ind w:left="0" w:firstLine="709"/>
        <w:rPr>
          <w:lang w:eastAsia="ru-RU"/>
        </w:rPr>
      </w:pPr>
      <w:r w:rsidRPr="006011C3">
        <w:rPr>
          <w:lang w:eastAsia="ru-RU"/>
        </w:rPr>
        <w:t>Построить нейросеть</w:t>
      </w:r>
      <w:r w:rsidRPr="00737E66">
        <w:rPr>
          <w:lang w:eastAsia="ru-RU"/>
        </w:rPr>
        <w:noBreakHyphen/>
      </w:r>
      <w:proofErr w:type="spellStart"/>
      <w:r w:rsidRPr="006011C3">
        <w:rPr>
          <w:lang w:eastAsia="ru-RU"/>
        </w:rPr>
        <w:t>шумоподавитель</w:t>
      </w:r>
      <w:proofErr w:type="spellEnd"/>
      <w:r w:rsidRPr="006011C3">
        <w:rPr>
          <w:lang w:eastAsia="ru-RU"/>
        </w:rPr>
        <w:t xml:space="preserve"> на основе архитектуры U</w:t>
      </w:r>
      <w:r w:rsidR="00737E66" w:rsidRPr="00584C23">
        <w:rPr>
          <w:lang w:eastAsia="ru-RU"/>
        </w:rPr>
        <w:noBreakHyphen/>
      </w:r>
      <w:r w:rsidRPr="006011C3">
        <w:rPr>
          <w:lang w:eastAsia="ru-RU"/>
        </w:rPr>
        <w:t xml:space="preserve">Net с </w:t>
      </w:r>
      <w:proofErr w:type="spellStart"/>
      <w:r w:rsidRPr="006011C3">
        <w:rPr>
          <w:lang w:eastAsia="ru-RU"/>
        </w:rPr>
        <w:t>обусловливанием</w:t>
      </w:r>
      <w:proofErr w:type="spellEnd"/>
      <w:r w:rsidRPr="006011C3">
        <w:rPr>
          <w:lang w:eastAsia="ru-RU"/>
        </w:rPr>
        <w:t xml:space="preserve"> по временному шагу и по метке класса.</w:t>
      </w:r>
    </w:p>
    <w:p w14:paraId="54CEE6EC" w14:textId="2024E397" w:rsidR="006011C3" w:rsidRPr="006011C3" w:rsidRDefault="006011C3" w:rsidP="006011C3">
      <w:pPr>
        <w:pStyle w:val="ab"/>
        <w:numPr>
          <w:ilvl w:val="0"/>
          <w:numId w:val="37"/>
        </w:numPr>
        <w:tabs>
          <w:tab w:val="left" w:pos="993"/>
        </w:tabs>
        <w:ind w:left="0" w:firstLine="709"/>
        <w:rPr>
          <w:lang w:eastAsia="ru-RU"/>
        </w:rPr>
      </w:pPr>
      <w:r w:rsidRPr="006011C3">
        <w:rPr>
          <w:lang w:eastAsia="ru-RU"/>
        </w:rPr>
        <w:t>Обучить модель восстанавливать добавленный шум, минимизируя MSE между предсказанным и истинным шумом.</w:t>
      </w:r>
    </w:p>
    <w:p w14:paraId="207DC114" w14:textId="6D286924" w:rsidR="006011C3" w:rsidRPr="006011C3" w:rsidRDefault="006011C3" w:rsidP="006011C3">
      <w:pPr>
        <w:pStyle w:val="ab"/>
        <w:numPr>
          <w:ilvl w:val="0"/>
          <w:numId w:val="37"/>
        </w:numPr>
        <w:tabs>
          <w:tab w:val="left" w:pos="993"/>
        </w:tabs>
        <w:ind w:left="0" w:firstLine="709"/>
        <w:rPr>
          <w:lang w:eastAsia="ru-RU"/>
        </w:rPr>
      </w:pPr>
      <w:r w:rsidRPr="006011C3">
        <w:rPr>
          <w:lang w:eastAsia="ru-RU"/>
        </w:rPr>
        <w:t>Подключить языковую модель (LLM) для перевода произвольного текстового запроса в наиболее подходящий класс из обучающего датасета.</w:t>
      </w:r>
    </w:p>
    <w:p w14:paraId="1364F1D6" w14:textId="75932C0E" w:rsidR="006011C3" w:rsidRPr="006011C3" w:rsidRDefault="006011C3" w:rsidP="006011C3">
      <w:pPr>
        <w:pStyle w:val="ab"/>
        <w:numPr>
          <w:ilvl w:val="0"/>
          <w:numId w:val="37"/>
        </w:numPr>
        <w:tabs>
          <w:tab w:val="left" w:pos="993"/>
        </w:tabs>
        <w:ind w:left="0" w:firstLine="709"/>
        <w:rPr>
          <w:lang w:eastAsia="ru-RU"/>
        </w:rPr>
      </w:pPr>
      <w:r w:rsidRPr="006011C3">
        <w:rPr>
          <w:lang w:eastAsia="ru-RU"/>
        </w:rPr>
        <w:t>Реализовать обратный диффузионный процесс и сгенерировать изображения по нескольким текстовым описаниям.</w:t>
      </w:r>
    </w:p>
    <w:p w14:paraId="229E62DB" w14:textId="77777777" w:rsidR="006011C3" w:rsidRPr="006011C3" w:rsidRDefault="006011C3" w:rsidP="00584C23">
      <w:pPr>
        <w:pStyle w:val="a5"/>
        <w:rPr>
          <w:rFonts w:eastAsia="Times New Roman"/>
          <w:lang w:eastAsia="ru-RU"/>
        </w:rPr>
      </w:pPr>
      <w:bookmarkStart w:id="2" w:name="_Toc230542380"/>
      <w:r w:rsidRPr="006011C3">
        <w:rPr>
          <w:rFonts w:eastAsia="Times New Roman"/>
          <w:lang w:eastAsia="ru-RU"/>
        </w:rPr>
        <w:t>ПОДГОТОВКА ДАННЫХ</w:t>
      </w:r>
      <w:bookmarkEnd w:id="2"/>
    </w:p>
    <w:p w14:paraId="3143234E" w14:textId="0CB68226" w:rsidR="006011C3" w:rsidRPr="006011C3" w:rsidRDefault="006011C3" w:rsidP="00584C23">
      <w:pPr>
        <w:rPr>
          <w:lang w:eastAsia="ru-RU"/>
        </w:rPr>
      </w:pPr>
      <w:r w:rsidRPr="006011C3">
        <w:rPr>
          <w:lang w:eastAsia="ru-RU"/>
        </w:rPr>
        <w:t xml:space="preserve">В качестве датасета был выбран CIFAR-100, загружаемый через библиотеку </w:t>
      </w:r>
      <w:proofErr w:type="spellStart"/>
      <w:r w:rsidRPr="006011C3">
        <w:rPr>
          <w:lang w:eastAsia="ru-RU"/>
        </w:rPr>
        <w:t>datasets</w:t>
      </w:r>
      <w:proofErr w:type="spellEnd"/>
      <w:r w:rsidRPr="006011C3">
        <w:rPr>
          <w:lang w:eastAsia="ru-RU"/>
        </w:rPr>
        <w:t xml:space="preserve"> от </w:t>
      </w:r>
      <w:proofErr w:type="spellStart"/>
      <w:r w:rsidRPr="006011C3">
        <w:rPr>
          <w:lang w:eastAsia="ru-RU"/>
        </w:rPr>
        <w:t>HuggingFace</w:t>
      </w:r>
      <w:proofErr w:type="spellEnd"/>
      <w:r w:rsidRPr="006011C3">
        <w:rPr>
          <w:lang w:eastAsia="ru-RU"/>
        </w:rPr>
        <w:t xml:space="preserve">. Датасет содержит 50000 обучающих изображений размером 32×32 пикселя, размеченных по 100 осмысленным классам (например, </w:t>
      </w:r>
      <w:proofErr w:type="spellStart"/>
      <w:r w:rsidRPr="006011C3">
        <w:rPr>
          <w:lang w:eastAsia="ru-RU"/>
        </w:rPr>
        <w:t>apple</w:t>
      </w:r>
      <w:proofErr w:type="spellEnd"/>
      <w:r w:rsidRPr="006011C3">
        <w:rPr>
          <w:lang w:eastAsia="ru-RU"/>
        </w:rPr>
        <w:t xml:space="preserve">, </w:t>
      </w:r>
      <w:proofErr w:type="spellStart"/>
      <w:r w:rsidRPr="006011C3">
        <w:rPr>
          <w:lang w:eastAsia="ru-RU"/>
        </w:rPr>
        <w:t>tiger</w:t>
      </w:r>
      <w:proofErr w:type="spellEnd"/>
      <w:r w:rsidRPr="006011C3">
        <w:rPr>
          <w:lang w:eastAsia="ru-RU"/>
        </w:rPr>
        <w:t xml:space="preserve">, </w:t>
      </w:r>
      <w:proofErr w:type="spellStart"/>
      <w:r w:rsidRPr="006011C3">
        <w:rPr>
          <w:lang w:eastAsia="ru-RU"/>
        </w:rPr>
        <w:t>rose</w:t>
      </w:r>
      <w:proofErr w:type="spellEnd"/>
      <w:r w:rsidRPr="006011C3">
        <w:rPr>
          <w:lang w:eastAsia="ru-RU"/>
        </w:rPr>
        <w:t xml:space="preserve">, </w:t>
      </w:r>
      <w:proofErr w:type="spellStart"/>
      <w:r w:rsidRPr="006011C3">
        <w:rPr>
          <w:lang w:eastAsia="ru-RU"/>
        </w:rPr>
        <w:t>skyscraper</w:t>
      </w:r>
      <w:proofErr w:type="spellEnd"/>
      <w:r w:rsidRPr="006011C3">
        <w:rPr>
          <w:lang w:eastAsia="ru-RU"/>
        </w:rPr>
        <w:t xml:space="preserve">, </w:t>
      </w:r>
      <w:proofErr w:type="spellStart"/>
      <w:r w:rsidRPr="006011C3">
        <w:rPr>
          <w:lang w:eastAsia="ru-RU"/>
        </w:rPr>
        <w:t>bicycle</w:t>
      </w:r>
      <w:proofErr w:type="spellEnd"/>
      <w:r w:rsidRPr="006011C3">
        <w:rPr>
          <w:lang w:eastAsia="ru-RU"/>
        </w:rPr>
        <w:t xml:space="preserve">). Наличие большого числа классов с понятными названиями принципиально важно для второго </w:t>
      </w:r>
      <w:r w:rsidRPr="006011C3">
        <w:rPr>
          <w:lang w:eastAsia="ru-RU"/>
        </w:rPr>
        <w:lastRenderedPageBreak/>
        <w:t xml:space="preserve">этапа работы </w:t>
      </w:r>
      <w:r>
        <w:rPr>
          <w:lang w:eastAsia="ru-RU"/>
        </w:rPr>
        <w:t>–</w:t>
      </w:r>
      <w:r w:rsidRPr="006011C3">
        <w:rPr>
          <w:lang w:eastAsia="ru-RU"/>
        </w:rPr>
        <w:t xml:space="preserve"> сопоставления свободного текстового запроса с одним из классов обучающей выборки.</w:t>
      </w:r>
    </w:p>
    <w:p w14:paraId="1FBCE5BC" w14:textId="5F69F463" w:rsidR="006011C3" w:rsidRPr="006011C3" w:rsidRDefault="00584C23" w:rsidP="00584C23">
      <w:pPr>
        <w:rPr>
          <w:lang w:eastAsia="ru-RU"/>
        </w:rPr>
      </w:pPr>
      <w:r>
        <w:rPr>
          <w:lang w:eastAsia="ru-RU"/>
        </w:rPr>
        <w:t>У</w:t>
      </w:r>
      <w:r w:rsidR="006011C3" w:rsidRPr="006011C3">
        <w:rPr>
          <w:lang w:eastAsia="ru-RU"/>
        </w:rPr>
        <w:t>величено число шагов диффузии до 1000 (в примере было 100), что даёт более плавный прямой процесс и более качественную генерацию.</w:t>
      </w:r>
    </w:p>
    <w:p w14:paraId="45D76998" w14:textId="77777777" w:rsidR="006011C3" w:rsidRPr="006011C3" w:rsidRDefault="006011C3" w:rsidP="00584C23">
      <w:pPr>
        <w:pStyle w:val="a5"/>
        <w:rPr>
          <w:rFonts w:eastAsia="Times New Roman"/>
          <w:lang w:eastAsia="ru-RU"/>
        </w:rPr>
      </w:pPr>
      <w:bookmarkStart w:id="3" w:name="_Toc230542381"/>
      <w:r w:rsidRPr="006011C3">
        <w:rPr>
          <w:rFonts w:eastAsia="Times New Roman"/>
          <w:lang w:eastAsia="ru-RU"/>
        </w:rPr>
        <w:t>СТРУКТУРА МОДЕЛИ</w:t>
      </w:r>
      <w:bookmarkEnd w:id="3"/>
    </w:p>
    <w:p w14:paraId="73FAB8F1" w14:textId="77777777" w:rsidR="006011C3" w:rsidRPr="006011C3" w:rsidRDefault="006011C3" w:rsidP="005E7255">
      <w:pPr>
        <w:rPr>
          <w:lang w:eastAsia="ru-RU"/>
        </w:rPr>
      </w:pPr>
      <w:r w:rsidRPr="006011C3">
        <w:rPr>
          <w:lang w:eastAsia="ru-RU"/>
        </w:rPr>
        <w:t xml:space="preserve">Решение состоит из трёх связанных компонентов: модели прямого/обратного диффузионного процесса </w:t>
      </w:r>
      <w:proofErr w:type="spellStart"/>
      <w:r w:rsidRPr="006011C3">
        <w:rPr>
          <w:lang w:eastAsia="ru-RU"/>
        </w:rPr>
        <w:t>DenoiseDiffusion</w:t>
      </w:r>
      <w:proofErr w:type="spellEnd"/>
      <w:r w:rsidRPr="006011C3">
        <w:rPr>
          <w:lang w:eastAsia="ru-RU"/>
        </w:rPr>
        <w:t>, обусловленной нейросети-</w:t>
      </w:r>
      <w:proofErr w:type="spellStart"/>
      <w:r w:rsidRPr="006011C3">
        <w:rPr>
          <w:lang w:eastAsia="ru-RU"/>
        </w:rPr>
        <w:t>шумоподавителя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UNet</w:t>
      </w:r>
      <w:proofErr w:type="spellEnd"/>
      <w:r w:rsidRPr="006011C3">
        <w:rPr>
          <w:lang w:eastAsia="ru-RU"/>
        </w:rPr>
        <w:t xml:space="preserve"> и языковой модели для маппинга текста в класс.</w:t>
      </w:r>
    </w:p>
    <w:p w14:paraId="7495F5C0" w14:textId="4D1C4665" w:rsidR="006011C3" w:rsidRPr="006011C3" w:rsidRDefault="006011C3" w:rsidP="005E7255">
      <w:pPr>
        <w:rPr>
          <w:lang w:eastAsia="ru-RU"/>
        </w:rPr>
      </w:pPr>
      <w:r w:rsidRPr="006011C3">
        <w:rPr>
          <w:lang w:eastAsia="ru-RU"/>
        </w:rPr>
        <w:t>Прямой процесс задан расписанием β линейного типа в диапазоне [0.0001, 0.02] на 1000 шагов</w:t>
      </w:r>
      <w:r w:rsidR="00584C23">
        <w:rPr>
          <w:lang w:eastAsia="ru-RU"/>
        </w:rPr>
        <w:t xml:space="preserve">. </w:t>
      </w:r>
      <w:r w:rsidRPr="006011C3">
        <w:rPr>
          <w:lang w:eastAsia="ru-RU"/>
        </w:rPr>
        <w:t>Соответствующая визуализация прямого процесса (</w:t>
      </w:r>
      <w:r w:rsidR="00584C23">
        <w:rPr>
          <w:lang w:eastAsia="ru-RU"/>
        </w:rPr>
        <w:t>рис. </w:t>
      </w:r>
      <w:r w:rsidRPr="006011C3">
        <w:rPr>
          <w:lang w:eastAsia="ru-RU"/>
        </w:rPr>
        <w:t>2) подтверждает, что к 1000</w:t>
      </w:r>
      <w:r w:rsidR="000E2260">
        <w:rPr>
          <w:lang w:eastAsia="ru-RU"/>
        </w:rPr>
        <w:noBreakHyphen/>
      </w:r>
      <w:r w:rsidRPr="006011C3">
        <w:rPr>
          <w:lang w:eastAsia="ru-RU"/>
        </w:rPr>
        <w:t>му шагу исходное изображение полностью переходит в гауссовский шум.</w:t>
      </w:r>
    </w:p>
    <w:p w14:paraId="3801BEDC" w14:textId="7EEC12DF" w:rsidR="006011C3" w:rsidRPr="006011C3" w:rsidRDefault="006011C3" w:rsidP="005E7255">
      <w:pPr>
        <w:rPr>
          <w:lang w:eastAsia="ru-RU"/>
        </w:rPr>
      </w:pPr>
      <w:r w:rsidRPr="006011C3">
        <w:rPr>
          <w:lang w:eastAsia="ru-RU"/>
        </w:rPr>
        <w:t xml:space="preserve">Архитектура U-Net реализована по образцу и расширена </w:t>
      </w:r>
      <w:proofErr w:type="spellStart"/>
      <w:r w:rsidRPr="006011C3">
        <w:rPr>
          <w:lang w:eastAsia="ru-RU"/>
        </w:rPr>
        <w:t>обусловливанием</w:t>
      </w:r>
      <w:proofErr w:type="spellEnd"/>
      <w:r w:rsidRPr="006011C3">
        <w:rPr>
          <w:lang w:eastAsia="ru-RU"/>
        </w:rPr>
        <w:t xml:space="preserve"> по классу. По сравнению с базовой реализацией внесены два изменения:</w:t>
      </w:r>
    </w:p>
    <w:p w14:paraId="3603DE5B" w14:textId="0BB6E7BA" w:rsidR="006011C3" w:rsidRPr="006011C3" w:rsidRDefault="006011C3" w:rsidP="005E7255">
      <w:pPr>
        <w:pStyle w:val="ab"/>
        <w:numPr>
          <w:ilvl w:val="0"/>
          <w:numId w:val="38"/>
        </w:numPr>
        <w:tabs>
          <w:tab w:val="left" w:pos="993"/>
        </w:tabs>
        <w:ind w:left="0" w:firstLine="709"/>
        <w:rPr>
          <w:lang w:eastAsia="ru-RU"/>
        </w:rPr>
      </w:pPr>
      <w:r w:rsidRPr="006011C3">
        <w:rPr>
          <w:lang w:eastAsia="ru-RU"/>
        </w:rPr>
        <w:t xml:space="preserve">в конструктор добавлен модуль </w:t>
      </w:r>
      <w:proofErr w:type="spellStart"/>
      <w:r w:rsidRPr="006011C3">
        <w:rPr>
          <w:lang w:eastAsia="ru-RU"/>
        </w:rPr>
        <w:t>self.class_emb</w:t>
      </w:r>
      <w:proofErr w:type="spellEnd"/>
      <w:r>
        <w:rPr>
          <w:lang w:eastAsia="ru-RU"/>
        </w:rPr>
        <w:t>–</w:t>
      </w:r>
      <w:r w:rsidRPr="006011C3">
        <w:rPr>
          <w:lang w:eastAsia="ru-RU"/>
        </w:rPr>
        <w:t xml:space="preserve"> обучаемый </w:t>
      </w:r>
      <w:proofErr w:type="spellStart"/>
      <w:r w:rsidRPr="006011C3">
        <w:rPr>
          <w:lang w:eastAsia="ru-RU"/>
        </w:rPr>
        <w:t>эмбеддинг</w:t>
      </w:r>
      <w:proofErr w:type="spellEnd"/>
      <w:r w:rsidRPr="006011C3">
        <w:rPr>
          <w:lang w:eastAsia="ru-RU"/>
        </w:rPr>
        <w:t xml:space="preserve"> класса той же размерности, что и временной </w:t>
      </w:r>
      <w:proofErr w:type="spellStart"/>
      <w:r w:rsidRPr="006011C3">
        <w:rPr>
          <w:lang w:eastAsia="ru-RU"/>
        </w:rPr>
        <w:t>эмбеддинг</w:t>
      </w:r>
      <w:proofErr w:type="spellEnd"/>
      <w:r w:rsidRPr="006011C3">
        <w:rPr>
          <w:lang w:eastAsia="ru-RU"/>
        </w:rPr>
        <w:t>;</w:t>
      </w:r>
    </w:p>
    <w:p w14:paraId="4D761A21" w14:textId="109F5CBC" w:rsidR="006011C3" w:rsidRPr="006011C3" w:rsidRDefault="006011C3" w:rsidP="005E7255">
      <w:pPr>
        <w:pStyle w:val="ab"/>
        <w:numPr>
          <w:ilvl w:val="0"/>
          <w:numId w:val="38"/>
        </w:numPr>
        <w:tabs>
          <w:tab w:val="left" w:pos="993"/>
        </w:tabs>
        <w:ind w:left="0" w:firstLine="709"/>
        <w:rPr>
          <w:lang w:eastAsia="ru-RU"/>
        </w:rPr>
      </w:pPr>
      <w:r w:rsidRPr="006011C3">
        <w:rPr>
          <w:lang w:eastAsia="ru-RU"/>
        </w:rPr>
        <w:t xml:space="preserve">в методе </w:t>
      </w:r>
      <w:proofErr w:type="spellStart"/>
      <w:r w:rsidRPr="006011C3">
        <w:rPr>
          <w:lang w:eastAsia="ru-RU"/>
        </w:rPr>
        <w:t>forward</w:t>
      </w:r>
      <w:proofErr w:type="spellEnd"/>
      <w:r w:rsidRPr="006011C3">
        <w:rPr>
          <w:lang w:eastAsia="ru-RU"/>
        </w:rPr>
        <w:t xml:space="preserve"> подпись расширена до (x, t, y), а </w:t>
      </w:r>
      <w:proofErr w:type="spellStart"/>
      <w:r w:rsidRPr="006011C3">
        <w:rPr>
          <w:lang w:eastAsia="ru-RU"/>
        </w:rPr>
        <w:t>эмбеддинг</w:t>
      </w:r>
      <w:proofErr w:type="spellEnd"/>
      <w:r w:rsidRPr="006011C3">
        <w:rPr>
          <w:lang w:eastAsia="ru-RU"/>
        </w:rPr>
        <w:t xml:space="preserve"> класса складывается с временным </w:t>
      </w:r>
      <w:proofErr w:type="spellStart"/>
      <w:r w:rsidRPr="006011C3">
        <w:rPr>
          <w:lang w:eastAsia="ru-RU"/>
        </w:rPr>
        <w:t>эмбеддингом</w:t>
      </w:r>
      <w:proofErr w:type="spellEnd"/>
      <w:r w:rsidRPr="006011C3">
        <w:rPr>
          <w:lang w:eastAsia="ru-RU"/>
        </w:rPr>
        <w:t xml:space="preserve"> перед прохождением через сеть.</w:t>
      </w:r>
    </w:p>
    <w:p w14:paraId="46D5525C" w14:textId="49C2876B" w:rsidR="006011C3" w:rsidRPr="006011C3" w:rsidRDefault="006011C3" w:rsidP="005E7255">
      <w:pPr>
        <w:rPr>
          <w:lang w:eastAsia="ru-RU"/>
        </w:rPr>
      </w:pPr>
      <w:proofErr w:type="spellStart"/>
      <w:r w:rsidRPr="006011C3">
        <w:rPr>
          <w:lang w:eastAsia="ru-RU"/>
        </w:rPr>
        <w:t>Гиперпараметры</w:t>
      </w:r>
      <w:proofErr w:type="spellEnd"/>
      <w:r w:rsidRPr="006011C3">
        <w:rPr>
          <w:lang w:val="en-US" w:eastAsia="ru-RU"/>
        </w:rPr>
        <w:t xml:space="preserve"> U-Net: </w:t>
      </w:r>
      <w:proofErr w:type="spellStart"/>
      <w:r w:rsidRPr="006011C3">
        <w:rPr>
          <w:lang w:val="en-US" w:eastAsia="ru-RU"/>
        </w:rPr>
        <w:t>image_channels</w:t>
      </w:r>
      <w:proofErr w:type="spellEnd"/>
      <w:r w:rsidRPr="006011C3">
        <w:rPr>
          <w:lang w:val="en-US" w:eastAsia="ru-RU"/>
        </w:rPr>
        <w:t xml:space="preserve">=3, </w:t>
      </w:r>
      <w:proofErr w:type="spellStart"/>
      <w:r w:rsidRPr="006011C3">
        <w:rPr>
          <w:lang w:val="en-US" w:eastAsia="ru-RU"/>
        </w:rPr>
        <w:t>n_channels</w:t>
      </w:r>
      <w:proofErr w:type="spellEnd"/>
      <w:r w:rsidRPr="006011C3">
        <w:rPr>
          <w:lang w:val="en-US" w:eastAsia="ru-RU"/>
        </w:rPr>
        <w:t xml:space="preserve">=32, </w:t>
      </w:r>
      <w:proofErr w:type="spellStart"/>
      <w:r w:rsidRPr="006011C3">
        <w:rPr>
          <w:lang w:val="en-US" w:eastAsia="ru-RU"/>
        </w:rPr>
        <w:t>ch_mults</w:t>
      </w:r>
      <w:proofErr w:type="spellEnd"/>
      <w:proofErr w:type="gramStart"/>
      <w:r w:rsidRPr="006011C3">
        <w:rPr>
          <w:lang w:val="en-US" w:eastAsia="ru-RU"/>
        </w:rPr>
        <w:t>=(</w:t>
      </w:r>
      <w:proofErr w:type="gramEnd"/>
      <w:r w:rsidRPr="006011C3">
        <w:rPr>
          <w:lang w:val="en-US" w:eastAsia="ru-RU"/>
        </w:rPr>
        <w:t>1,</w:t>
      </w:r>
      <w:r w:rsidR="005E7255" w:rsidRPr="005E7255">
        <w:rPr>
          <w:lang w:val="en-US" w:eastAsia="ru-RU"/>
        </w:rPr>
        <w:t> </w:t>
      </w:r>
      <w:r w:rsidRPr="006011C3">
        <w:rPr>
          <w:lang w:val="en-US" w:eastAsia="ru-RU"/>
        </w:rPr>
        <w:t>2,</w:t>
      </w:r>
      <w:r w:rsidR="005E7255" w:rsidRPr="005E7255">
        <w:rPr>
          <w:lang w:val="en-US" w:eastAsia="ru-RU"/>
        </w:rPr>
        <w:t> </w:t>
      </w:r>
      <w:r w:rsidRPr="006011C3">
        <w:rPr>
          <w:lang w:val="en-US" w:eastAsia="ru-RU"/>
        </w:rPr>
        <w:t xml:space="preserve">2), </w:t>
      </w:r>
      <w:proofErr w:type="spellStart"/>
      <w:r w:rsidRPr="006011C3">
        <w:rPr>
          <w:lang w:val="en-US" w:eastAsia="ru-RU"/>
        </w:rPr>
        <w:t>is_attn</w:t>
      </w:r>
      <w:proofErr w:type="spellEnd"/>
      <w:r w:rsidRPr="006011C3">
        <w:rPr>
          <w:lang w:val="en-US" w:eastAsia="ru-RU"/>
        </w:rPr>
        <w:t xml:space="preserve">=(False, True, True), </w:t>
      </w:r>
      <w:proofErr w:type="spellStart"/>
      <w:r w:rsidRPr="006011C3">
        <w:rPr>
          <w:lang w:val="en-US" w:eastAsia="ru-RU"/>
        </w:rPr>
        <w:t>n_blocks</w:t>
      </w:r>
      <w:proofErr w:type="spellEnd"/>
      <w:r w:rsidRPr="006011C3">
        <w:rPr>
          <w:lang w:val="en-US" w:eastAsia="ru-RU"/>
        </w:rPr>
        <w:t xml:space="preserve">=2, </w:t>
      </w:r>
      <w:proofErr w:type="spellStart"/>
      <w:r w:rsidRPr="006011C3">
        <w:rPr>
          <w:lang w:val="en-US" w:eastAsia="ru-RU"/>
        </w:rPr>
        <w:t>num_classes</w:t>
      </w:r>
      <w:proofErr w:type="spellEnd"/>
      <w:r w:rsidRPr="006011C3">
        <w:rPr>
          <w:lang w:val="en-US" w:eastAsia="ru-RU"/>
        </w:rPr>
        <w:t xml:space="preserve">=100. </w:t>
      </w:r>
      <w:r w:rsidRPr="006011C3">
        <w:rPr>
          <w:lang w:eastAsia="ru-RU"/>
        </w:rPr>
        <w:t xml:space="preserve">В качестве функции активации используется </w:t>
      </w:r>
      <w:proofErr w:type="spellStart"/>
      <w:r w:rsidRPr="006011C3">
        <w:rPr>
          <w:lang w:eastAsia="ru-RU"/>
        </w:rPr>
        <w:t>Swish</w:t>
      </w:r>
      <w:proofErr w:type="spellEnd"/>
      <w:r w:rsidRPr="006011C3">
        <w:rPr>
          <w:lang w:eastAsia="ru-RU"/>
        </w:rPr>
        <w:t xml:space="preserve">, нормализация </w:t>
      </w:r>
      <w:r>
        <w:rPr>
          <w:lang w:eastAsia="ru-RU"/>
        </w:rPr>
        <w:t>–</w:t>
      </w:r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GroupNorm</w:t>
      </w:r>
      <w:proofErr w:type="spellEnd"/>
      <w:r w:rsidRPr="006011C3">
        <w:rPr>
          <w:lang w:eastAsia="ru-RU"/>
        </w:rPr>
        <w:t xml:space="preserve">, в средних и глубоких слоях применяются </w:t>
      </w:r>
      <w:proofErr w:type="spellStart"/>
      <w:r w:rsidRPr="006011C3">
        <w:rPr>
          <w:lang w:eastAsia="ru-RU"/>
        </w:rPr>
        <w:t>self-attention</w:t>
      </w:r>
      <w:proofErr w:type="spellEnd"/>
      <w:r w:rsidRPr="006011C3">
        <w:rPr>
          <w:lang w:eastAsia="ru-RU"/>
        </w:rPr>
        <w:t xml:space="preserve"> блоки. Общее число обучаемых параметров </w:t>
      </w:r>
      <w:r>
        <w:rPr>
          <w:lang w:eastAsia="ru-RU"/>
        </w:rPr>
        <w:t>–</w:t>
      </w:r>
      <w:r w:rsidRPr="006011C3">
        <w:rPr>
          <w:lang w:eastAsia="ru-RU"/>
        </w:rPr>
        <w:t xml:space="preserve"> около 3,52 млн.</w:t>
      </w:r>
    </w:p>
    <w:p w14:paraId="00C55C42" w14:textId="4FD67A17" w:rsidR="006011C3" w:rsidRPr="006011C3" w:rsidRDefault="006011C3" w:rsidP="005E7255">
      <w:pPr>
        <w:rPr>
          <w:lang w:eastAsia="ru-RU"/>
        </w:rPr>
      </w:pPr>
      <w:r w:rsidRPr="006011C3">
        <w:rPr>
          <w:lang w:eastAsia="ru-RU"/>
        </w:rPr>
        <w:t xml:space="preserve">Обучение проводилось 10 эпох оптимизатором </w:t>
      </w:r>
      <w:proofErr w:type="spellStart"/>
      <w:r w:rsidRPr="006011C3">
        <w:rPr>
          <w:lang w:eastAsia="ru-RU"/>
        </w:rPr>
        <w:t>AdamW</w:t>
      </w:r>
      <w:proofErr w:type="spellEnd"/>
      <w:r w:rsidRPr="006011C3">
        <w:rPr>
          <w:lang w:eastAsia="ru-RU"/>
        </w:rPr>
        <w:t xml:space="preserve"> с </w:t>
      </w:r>
      <w:proofErr w:type="spellStart"/>
      <w:r w:rsidRPr="006011C3">
        <w:rPr>
          <w:lang w:eastAsia="ru-RU"/>
        </w:rPr>
        <w:t>learning</w:t>
      </w:r>
      <w:proofErr w:type="spellEnd"/>
      <w:r w:rsidR="00A12AF1">
        <w:rPr>
          <w:lang w:eastAsia="ru-RU"/>
        </w:rPr>
        <w:t> </w:t>
      </w:r>
      <w:proofErr w:type="spellStart"/>
      <w:r w:rsidRPr="006011C3">
        <w:rPr>
          <w:lang w:eastAsia="ru-RU"/>
        </w:rPr>
        <w:t>rate</w:t>
      </w:r>
      <w:proofErr w:type="spellEnd"/>
      <w:r w:rsidR="00A12AF1">
        <w:rPr>
          <w:lang w:eastAsia="ru-RU"/>
        </w:rPr>
        <w:t> </w:t>
      </w:r>
      <w:r w:rsidRPr="006011C3">
        <w:rPr>
          <w:lang w:eastAsia="ru-RU"/>
        </w:rPr>
        <w:t>2·10</w:t>
      </w:r>
      <w:r w:rsidR="00A12AF1">
        <w:rPr>
          <w:vertAlign w:val="superscript"/>
          <w:lang w:eastAsia="ru-RU"/>
        </w:rPr>
        <w:t>-4</w:t>
      </w:r>
      <w:r w:rsidRPr="006011C3">
        <w:rPr>
          <w:lang w:eastAsia="ru-RU"/>
        </w:rPr>
        <w:t xml:space="preserve"> и обрезкой нормы градиента до 1.0. На каждом шаге случайно выбирается t ~ </w:t>
      </w:r>
      <w:proofErr w:type="gramStart"/>
      <w:r w:rsidRPr="006011C3">
        <w:rPr>
          <w:lang w:eastAsia="ru-RU"/>
        </w:rPr>
        <w:t>U(</w:t>
      </w:r>
      <w:proofErr w:type="gramEnd"/>
      <w:r w:rsidRPr="006011C3">
        <w:rPr>
          <w:lang w:eastAsia="ru-RU"/>
        </w:rPr>
        <w:t xml:space="preserve">0, 1000), для образца строится </w:t>
      </w:r>
      <w:proofErr w:type="spellStart"/>
      <w:r w:rsidRPr="006011C3">
        <w:rPr>
          <w:lang w:eastAsia="ru-RU"/>
        </w:rPr>
        <w:t>x_t</w:t>
      </w:r>
      <w:proofErr w:type="spellEnd"/>
      <w:r w:rsidRPr="006011C3">
        <w:rPr>
          <w:lang w:eastAsia="ru-RU"/>
        </w:rPr>
        <w:t xml:space="preserve">, и сеть учится </w:t>
      </w:r>
      <w:r w:rsidRPr="006011C3">
        <w:rPr>
          <w:lang w:eastAsia="ru-RU"/>
        </w:rPr>
        <w:lastRenderedPageBreak/>
        <w:t>предсказывать добавленный шум ε по входу (</w:t>
      </w:r>
      <w:proofErr w:type="spellStart"/>
      <w:r w:rsidRPr="006011C3">
        <w:rPr>
          <w:lang w:eastAsia="ru-RU"/>
        </w:rPr>
        <w:t>x_t</w:t>
      </w:r>
      <w:proofErr w:type="spellEnd"/>
      <w:r w:rsidRPr="006011C3">
        <w:rPr>
          <w:lang w:eastAsia="ru-RU"/>
        </w:rPr>
        <w:t xml:space="preserve">, t, y); функция потерь </w:t>
      </w:r>
      <w:r>
        <w:rPr>
          <w:lang w:eastAsia="ru-RU"/>
        </w:rPr>
        <w:t>–</w:t>
      </w:r>
      <w:r w:rsidRPr="006011C3">
        <w:rPr>
          <w:lang w:eastAsia="ru-RU"/>
        </w:rPr>
        <w:t xml:space="preserve"> MSE между истинным и предсказанным шумом.</w:t>
      </w:r>
    </w:p>
    <w:p w14:paraId="2E70F25F" w14:textId="4A144BC8" w:rsidR="006011C3" w:rsidRPr="006011C3" w:rsidRDefault="006011C3" w:rsidP="005E7255">
      <w:pPr>
        <w:rPr>
          <w:lang w:eastAsia="ru-RU"/>
        </w:rPr>
      </w:pPr>
      <w:r w:rsidRPr="006011C3">
        <w:rPr>
          <w:lang w:eastAsia="ru-RU"/>
        </w:rPr>
        <w:t xml:space="preserve">Для перевода текстового запроса в класс CIFAR-100 используется языковая модель </w:t>
      </w:r>
      <w:proofErr w:type="spellStart"/>
      <w:r w:rsidRPr="006011C3">
        <w:rPr>
          <w:lang w:eastAsia="ru-RU"/>
        </w:rPr>
        <w:t>SentenceTransformer</w:t>
      </w:r>
      <w:proofErr w:type="spellEnd"/>
      <w:r w:rsidRPr="006011C3">
        <w:rPr>
          <w:lang w:eastAsia="ru-RU"/>
        </w:rPr>
        <w:t xml:space="preserve"> all-MiniLM-L6-v2. Для каждого класса формируется </w:t>
      </w:r>
      <w:proofErr w:type="spellStart"/>
      <w:r w:rsidRPr="006011C3">
        <w:rPr>
          <w:lang w:eastAsia="ru-RU"/>
        </w:rPr>
        <w:t>промпт</w:t>
      </w:r>
      <w:proofErr w:type="spellEnd"/>
      <w:r w:rsidRPr="006011C3">
        <w:rPr>
          <w:lang w:eastAsia="ru-RU"/>
        </w:rPr>
        <w:t xml:space="preserve"> вида «a </w:t>
      </w:r>
      <w:proofErr w:type="spellStart"/>
      <w:r w:rsidRPr="006011C3">
        <w:rPr>
          <w:lang w:eastAsia="ru-RU"/>
        </w:rPr>
        <w:t>photo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of</w:t>
      </w:r>
      <w:proofErr w:type="spellEnd"/>
      <w:r w:rsidRPr="006011C3">
        <w:rPr>
          <w:lang w:eastAsia="ru-RU"/>
        </w:rPr>
        <w:t xml:space="preserve"> a {</w:t>
      </w:r>
      <w:proofErr w:type="spellStart"/>
      <w:r w:rsidRPr="006011C3">
        <w:rPr>
          <w:lang w:eastAsia="ru-RU"/>
        </w:rPr>
        <w:t>class_name</w:t>
      </w:r>
      <w:proofErr w:type="spellEnd"/>
      <w:r w:rsidRPr="006011C3">
        <w:rPr>
          <w:lang w:eastAsia="ru-RU"/>
        </w:rPr>
        <w:t xml:space="preserve">}», который кодируется в нормированный </w:t>
      </w:r>
      <w:proofErr w:type="spellStart"/>
      <w:r w:rsidRPr="006011C3">
        <w:rPr>
          <w:lang w:eastAsia="ru-RU"/>
        </w:rPr>
        <w:t>эмбеддинг</w:t>
      </w:r>
      <w:proofErr w:type="spellEnd"/>
      <w:r w:rsidRPr="006011C3">
        <w:rPr>
          <w:lang w:eastAsia="ru-RU"/>
        </w:rPr>
        <w:t xml:space="preserve">. Пользовательский запрос кодируется тем же </w:t>
      </w:r>
      <w:proofErr w:type="spellStart"/>
      <w:r w:rsidRPr="006011C3">
        <w:rPr>
          <w:lang w:eastAsia="ru-RU"/>
        </w:rPr>
        <w:t>энкодером</w:t>
      </w:r>
      <w:proofErr w:type="spellEnd"/>
      <w:r w:rsidRPr="006011C3">
        <w:rPr>
          <w:lang w:eastAsia="ru-RU"/>
        </w:rPr>
        <w:t>, после чего выбирается ближайший класс. Полученный индекс класса подаётся в обусловленный U-Net как метка y при обратном процессе сэмплирования.</w:t>
      </w:r>
    </w:p>
    <w:p w14:paraId="3E0EE84D" w14:textId="77777777" w:rsidR="006011C3" w:rsidRPr="006011C3" w:rsidRDefault="006011C3" w:rsidP="00A12AF1">
      <w:pPr>
        <w:pStyle w:val="a5"/>
        <w:rPr>
          <w:rFonts w:eastAsia="Times New Roman"/>
          <w:lang w:eastAsia="ru-RU"/>
        </w:rPr>
      </w:pPr>
      <w:bookmarkStart w:id="4" w:name="_Toc230542382"/>
      <w:r w:rsidRPr="006011C3">
        <w:rPr>
          <w:rFonts w:eastAsia="Times New Roman"/>
          <w:lang w:eastAsia="ru-RU"/>
        </w:rPr>
        <w:t>АНАЛИЗ РЕЗУЛЬТАТОВ</w:t>
      </w:r>
      <w:bookmarkEnd w:id="4"/>
    </w:p>
    <w:p w14:paraId="5CF2A361" w14:textId="22C1C301" w:rsidR="006011C3" w:rsidRPr="006011C3" w:rsidRDefault="006011C3" w:rsidP="00A12AF1">
      <w:pPr>
        <w:rPr>
          <w:lang w:eastAsia="ru-RU"/>
        </w:rPr>
      </w:pPr>
      <w:r w:rsidRPr="006011C3">
        <w:rPr>
          <w:lang w:eastAsia="ru-RU"/>
        </w:rPr>
        <w:t xml:space="preserve">На </w:t>
      </w:r>
      <w:r w:rsidR="00A12AF1">
        <w:rPr>
          <w:lang w:eastAsia="ru-RU"/>
        </w:rPr>
        <w:t>р</w:t>
      </w:r>
      <w:r w:rsidRPr="006011C3">
        <w:rPr>
          <w:lang w:eastAsia="ru-RU"/>
        </w:rPr>
        <w:t xml:space="preserve">исунке 1 показан фрагмент исходного датасета CIFAR-100 </w:t>
      </w:r>
      <w:r>
        <w:rPr>
          <w:lang w:eastAsia="ru-RU"/>
        </w:rPr>
        <w:t>–</w:t>
      </w:r>
      <w:r w:rsidRPr="006011C3">
        <w:rPr>
          <w:lang w:eastAsia="ru-RU"/>
        </w:rPr>
        <w:t xml:space="preserve"> изображения размера 32×32 пикселя из различных классов, на которых обучается модель.</w:t>
      </w:r>
    </w:p>
    <w:p w14:paraId="4375EA6C" w14:textId="05E50D72" w:rsidR="006011C3" w:rsidRPr="006011C3" w:rsidRDefault="00A12AF1" w:rsidP="00A12AF1">
      <w:pPr>
        <w:pStyle w:val="a7"/>
        <w:rPr>
          <w:lang w:eastAsia="ru-RU"/>
        </w:rPr>
      </w:pPr>
      <w:r w:rsidRPr="00A12AF1">
        <w:rPr>
          <w:color w:val="595959"/>
          <w:sz w:val="24"/>
          <w:lang w:eastAsia="ru-RU"/>
        </w:rPr>
        <w:drawing>
          <wp:inline distT="0" distB="0" distL="0" distR="0" wp14:anchorId="3F4171A1" wp14:editId="103B86C5">
            <wp:extent cx="5940425" cy="1485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  <w:sz w:val="24"/>
          <w:lang w:eastAsia="ru-RU"/>
        </w:rPr>
        <w:br/>
      </w:r>
      <w:r w:rsidR="006011C3" w:rsidRPr="006011C3">
        <w:rPr>
          <w:lang w:eastAsia="ru-RU"/>
        </w:rPr>
        <w:t xml:space="preserve">Рисунок 1 </w:t>
      </w:r>
      <w:r w:rsidR="006011C3">
        <w:rPr>
          <w:lang w:eastAsia="ru-RU"/>
        </w:rPr>
        <w:t>–</w:t>
      </w:r>
      <w:r w:rsidR="006011C3" w:rsidRPr="006011C3">
        <w:rPr>
          <w:lang w:eastAsia="ru-RU"/>
        </w:rPr>
        <w:t xml:space="preserve"> Примеры исходных изображений CIFAR-100</w:t>
      </w:r>
    </w:p>
    <w:p w14:paraId="1DAF0CCD" w14:textId="570431ED" w:rsidR="006011C3" w:rsidRPr="006011C3" w:rsidRDefault="006011C3" w:rsidP="00A12AF1">
      <w:pPr>
        <w:rPr>
          <w:lang w:eastAsia="ru-RU"/>
        </w:rPr>
      </w:pPr>
      <w:r w:rsidRPr="006011C3">
        <w:rPr>
          <w:lang w:eastAsia="ru-RU"/>
        </w:rPr>
        <w:t xml:space="preserve">На </w:t>
      </w:r>
      <w:r w:rsidR="009B4F61">
        <w:rPr>
          <w:lang w:eastAsia="ru-RU"/>
        </w:rPr>
        <w:t>р</w:t>
      </w:r>
      <w:r w:rsidRPr="006011C3">
        <w:rPr>
          <w:lang w:eastAsia="ru-RU"/>
        </w:rPr>
        <w:t>исунке 2 продемонстрирован прямой диффузионный процесс: одно и то же изображение показано на шагах t = 0, 100, 300, 500, 800 и 999. По мере роста t содержательная структура постепенно теряется, и на последнем шаге результат визуально неотличим от гауссовского шума, что соответствует теоретическим свойствам выбранного расписания β.</w:t>
      </w:r>
    </w:p>
    <w:p w14:paraId="69F1C946" w14:textId="06D4F0C9" w:rsidR="006011C3" w:rsidRPr="006011C3" w:rsidRDefault="009B4F61" w:rsidP="009B4F61">
      <w:pPr>
        <w:pStyle w:val="a7"/>
        <w:rPr>
          <w:lang w:eastAsia="ru-RU"/>
        </w:rPr>
      </w:pPr>
      <w:r w:rsidRPr="009B4F61">
        <w:rPr>
          <w:color w:val="595959"/>
          <w:sz w:val="24"/>
          <w:lang w:eastAsia="ru-RU"/>
        </w:rPr>
        <w:drawing>
          <wp:inline distT="0" distB="0" distL="0" distR="0" wp14:anchorId="3226038C" wp14:editId="308C186B">
            <wp:extent cx="5940425" cy="9899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  <w:sz w:val="24"/>
          <w:lang w:eastAsia="ru-RU"/>
        </w:rPr>
        <w:br/>
      </w:r>
      <w:r w:rsidR="006011C3" w:rsidRPr="006011C3">
        <w:rPr>
          <w:lang w:eastAsia="ru-RU"/>
        </w:rPr>
        <w:t xml:space="preserve">Рисунок 2 </w:t>
      </w:r>
      <w:r w:rsidR="006011C3">
        <w:rPr>
          <w:lang w:eastAsia="ru-RU"/>
        </w:rPr>
        <w:t>–</w:t>
      </w:r>
      <w:r w:rsidR="006011C3" w:rsidRPr="006011C3">
        <w:rPr>
          <w:lang w:eastAsia="ru-RU"/>
        </w:rPr>
        <w:t xml:space="preserve"> Прямой процесс диффузии (зашумление по шагам)</w:t>
      </w:r>
    </w:p>
    <w:p w14:paraId="7BC37FA2" w14:textId="46B73270" w:rsidR="006011C3" w:rsidRPr="006011C3" w:rsidRDefault="006011C3" w:rsidP="00A12AF1">
      <w:pPr>
        <w:rPr>
          <w:lang w:eastAsia="ru-RU"/>
        </w:rPr>
      </w:pPr>
      <w:r w:rsidRPr="006011C3">
        <w:rPr>
          <w:lang w:eastAsia="ru-RU"/>
        </w:rPr>
        <w:lastRenderedPageBreak/>
        <w:t xml:space="preserve">В </w:t>
      </w:r>
      <w:r w:rsidR="00FA65A3">
        <w:rPr>
          <w:lang w:eastAsia="ru-RU"/>
        </w:rPr>
        <w:t>т</w:t>
      </w:r>
      <w:r w:rsidRPr="006011C3">
        <w:rPr>
          <w:lang w:eastAsia="ru-RU"/>
        </w:rPr>
        <w:t>аблице 1 приведены средние значения функции потерь по эпохам обучения. Видно монотонное снижение MSE: с 0,1518 в первой эпохе до 0,0366 в десятой; основное падение приходится на первые две эпохи, после чего динамика выходит на пологое снижение, что характерно для DDPM с фиксированным расписанием шума.</w:t>
      </w:r>
    </w:p>
    <w:p w14:paraId="273DD128" w14:textId="77777777" w:rsidR="00BA50C3" w:rsidRDefault="006011C3" w:rsidP="00BA50C3">
      <w:pPr>
        <w:ind w:firstLine="0"/>
        <w:jc w:val="right"/>
        <w:rPr>
          <w:lang w:eastAsia="ru-RU"/>
        </w:rPr>
      </w:pPr>
      <w:r w:rsidRPr="00BA50C3">
        <w:rPr>
          <w:lang w:eastAsia="ru-RU"/>
        </w:rPr>
        <w:t>Таблица 1</w:t>
      </w:r>
    </w:p>
    <w:p w14:paraId="160457B3" w14:textId="728D0676" w:rsidR="006011C3" w:rsidRPr="00BA50C3" w:rsidRDefault="006011C3" w:rsidP="00BA50C3">
      <w:pPr>
        <w:ind w:firstLine="0"/>
        <w:jc w:val="center"/>
        <w:rPr>
          <w:lang w:eastAsia="ru-RU"/>
        </w:rPr>
      </w:pPr>
      <w:r w:rsidRPr="00BA50C3">
        <w:rPr>
          <w:lang w:eastAsia="ru-RU"/>
        </w:rPr>
        <w:t>Среднее значение функции потерь по эпохам обучения</w:t>
      </w:r>
    </w:p>
    <w:tbl>
      <w:tblPr>
        <w:tblStyle w:val="af1"/>
        <w:tblW w:w="3062" w:type="dxa"/>
        <w:jc w:val="center"/>
        <w:tblLook w:val="04A0" w:firstRow="1" w:lastRow="0" w:firstColumn="1" w:lastColumn="0" w:noHBand="0" w:noVBand="1"/>
      </w:tblPr>
      <w:tblGrid>
        <w:gridCol w:w="1134"/>
        <w:gridCol w:w="1928"/>
      </w:tblGrid>
      <w:tr w:rsidR="00AF1B9B" w:rsidRPr="006011C3" w14:paraId="7D2C4FF9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3FA52C98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b/>
                <w:bCs/>
                <w:sz w:val="24"/>
                <w:szCs w:val="24"/>
                <w:lang w:eastAsia="ru-RU"/>
              </w:rPr>
              <w:t>Эпоха</w:t>
            </w:r>
          </w:p>
        </w:tc>
        <w:tc>
          <w:tcPr>
            <w:tcW w:w="1928" w:type="dxa"/>
            <w:hideMark/>
          </w:tcPr>
          <w:p w14:paraId="3EAC9065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b/>
                <w:bCs/>
                <w:sz w:val="24"/>
                <w:szCs w:val="24"/>
                <w:lang w:eastAsia="ru-RU"/>
              </w:rPr>
              <w:t>Средняя MSE</w:t>
            </w:r>
          </w:p>
        </w:tc>
      </w:tr>
      <w:tr w:rsidR="00AF1B9B" w:rsidRPr="006011C3" w14:paraId="6FA36395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28050922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28" w:type="dxa"/>
            <w:hideMark/>
          </w:tcPr>
          <w:p w14:paraId="643C12A0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0.1518</w:t>
            </w:r>
          </w:p>
        </w:tc>
      </w:tr>
      <w:tr w:rsidR="00AF1B9B" w:rsidRPr="006011C3" w14:paraId="23BA6881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6A3034B3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928" w:type="dxa"/>
            <w:hideMark/>
          </w:tcPr>
          <w:p w14:paraId="5662B4AE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0.0634</w:t>
            </w:r>
          </w:p>
        </w:tc>
      </w:tr>
      <w:tr w:rsidR="00AF1B9B" w:rsidRPr="006011C3" w14:paraId="0A280853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4147E8EA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928" w:type="dxa"/>
            <w:hideMark/>
          </w:tcPr>
          <w:p w14:paraId="7EBF40DB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0.0523</w:t>
            </w:r>
          </w:p>
        </w:tc>
      </w:tr>
      <w:tr w:rsidR="00AF1B9B" w:rsidRPr="006011C3" w14:paraId="6D45DCC0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3CD407E2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28" w:type="dxa"/>
            <w:hideMark/>
          </w:tcPr>
          <w:p w14:paraId="2D3F37A1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0.0469</w:t>
            </w:r>
          </w:p>
        </w:tc>
      </w:tr>
      <w:tr w:rsidR="00AF1B9B" w:rsidRPr="006011C3" w14:paraId="0AAFA37A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2C32939C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928" w:type="dxa"/>
            <w:hideMark/>
          </w:tcPr>
          <w:p w14:paraId="2B5583D7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0.0442</w:t>
            </w:r>
          </w:p>
        </w:tc>
      </w:tr>
      <w:tr w:rsidR="00AF1B9B" w:rsidRPr="006011C3" w14:paraId="6E4BB986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0F1F4708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928" w:type="dxa"/>
            <w:hideMark/>
          </w:tcPr>
          <w:p w14:paraId="3DF4AADD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0.0413</w:t>
            </w:r>
          </w:p>
        </w:tc>
      </w:tr>
      <w:tr w:rsidR="00AF1B9B" w:rsidRPr="006011C3" w14:paraId="75141C57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6A193054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928" w:type="dxa"/>
            <w:hideMark/>
          </w:tcPr>
          <w:p w14:paraId="63600106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0.0395</w:t>
            </w:r>
          </w:p>
        </w:tc>
      </w:tr>
      <w:tr w:rsidR="00AF1B9B" w:rsidRPr="006011C3" w14:paraId="5FB0C2BE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1F903BA8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928" w:type="dxa"/>
            <w:hideMark/>
          </w:tcPr>
          <w:p w14:paraId="7B4D4DDB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0.0394</w:t>
            </w:r>
          </w:p>
        </w:tc>
      </w:tr>
      <w:tr w:rsidR="00AF1B9B" w:rsidRPr="006011C3" w14:paraId="34DD03B7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1B2BDA5A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928" w:type="dxa"/>
            <w:hideMark/>
          </w:tcPr>
          <w:p w14:paraId="7C6474AD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0.0379</w:t>
            </w:r>
          </w:p>
        </w:tc>
      </w:tr>
      <w:tr w:rsidR="00AF1B9B" w:rsidRPr="006011C3" w14:paraId="60BE5EA7" w14:textId="77777777" w:rsidTr="00AF1B9B">
        <w:trPr>
          <w:trHeight w:val="283"/>
          <w:jc w:val="center"/>
        </w:trPr>
        <w:tc>
          <w:tcPr>
            <w:tcW w:w="1134" w:type="dxa"/>
            <w:hideMark/>
          </w:tcPr>
          <w:p w14:paraId="1DE4487E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928" w:type="dxa"/>
            <w:hideMark/>
          </w:tcPr>
          <w:p w14:paraId="59BDC86A" w14:textId="77777777" w:rsidR="006011C3" w:rsidRPr="006011C3" w:rsidRDefault="006011C3" w:rsidP="00BA50C3">
            <w:pPr>
              <w:spacing w:line="240" w:lineRule="auto"/>
              <w:ind w:firstLine="0"/>
              <w:jc w:val="center"/>
              <w:rPr>
                <w:lang w:eastAsia="ru-RU"/>
              </w:rPr>
            </w:pPr>
            <w:r w:rsidRPr="006011C3">
              <w:rPr>
                <w:sz w:val="24"/>
                <w:szCs w:val="24"/>
                <w:lang w:eastAsia="ru-RU"/>
              </w:rPr>
              <w:t>0.0366</w:t>
            </w:r>
          </w:p>
        </w:tc>
      </w:tr>
    </w:tbl>
    <w:p w14:paraId="39E69C10" w14:textId="506F9D9B" w:rsidR="006011C3" w:rsidRPr="006011C3" w:rsidRDefault="006011C3" w:rsidP="001F41F3">
      <w:pPr>
        <w:spacing w:before="240"/>
        <w:rPr>
          <w:lang w:eastAsia="ru-RU"/>
        </w:rPr>
      </w:pPr>
      <w:r w:rsidRPr="006011C3">
        <w:rPr>
          <w:lang w:eastAsia="ru-RU"/>
        </w:rPr>
        <w:t xml:space="preserve">После завершения обучения была проверена работа сэмплирования: безусловно фиксированному классу </w:t>
      </w:r>
      <w:proofErr w:type="spellStart"/>
      <w:r w:rsidRPr="006011C3">
        <w:rPr>
          <w:lang w:eastAsia="ru-RU"/>
        </w:rPr>
        <w:t>apple</w:t>
      </w:r>
      <w:proofErr w:type="spellEnd"/>
      <w:r w:rsidRPr="006011C3">
        <w:rPr>
          <w:lang w:eastAsia="ru-RU"/>
        </w:rPr>
        <w:t xml:space="preserve"> был сгенерирован </w:t>
      </w:r>
      <w:proofErr w:type="spellStart"/>
      <w:r w:rsidRPr="006011C3">
        <w:rPr>
          <w:lang w:eastAsia="ru-RU"/>
        </w:rPr>
        <w:t>батч</w:t>
      </w:r>
      <w:proofErr w:type="spellEnd"/>
      <w:r w:rsidRPr="006011C3">
        <w:rPr>
          <w:lang w:eastAsia="ru-RU"/>
        </w:rPr>
        <w:t xml:space="preserve"> из восьми изображений (</w:t>
      </w:r>
      <w:r w:rsidR="00B63707">
        <w:rPr>
          <w:lang w:eastAsia="ru-RU"/>
        </w:rPr>
        <w:t>р</w:t>
      </w:r>
      <w:r w:rsidRPr="006011C3">
        <w:rPr>
          <w:lang w:eastAsia="ru-RU"/>
        </w:rPr>
        <w:t>ис</w:t>
      </w:r>
      <w:r w:rsidR="00B63707">
        <w:rPr>
          <w:lang w:eastAsia="ru-RU"/>
        </w:rPr>
        <w:t>. </w:t>
      </w:r>
      <w:r w:rsidRPr="006011C3">
        <w:rPr>
          <w:lang w:eastAsia="ru-RU"/>
        </w:rPr>
        <w:t>3). При относительно небольшом числе эпох и компактной модели в 3,52 млн параметров на выходе получаются узнаваемые цветовые пятна и общая форма объектов, характерные для класса; ожидать фотореалистичной детализации на CIFAR-100 при таких параметрах не приходится.</w:t>
      </w:r>
    </w:p>
    <w:p w14:paraId="4E043151" w14:textId="12114295" w:rsidR="006011C3" w:rsidRPr="006011C3" w:rsidRDefault="00AF6DE8" w:rsidP="00AF6DE8">
      <w:pPr>
        <w:pStyle w:val="a7"/>
        <w:rPr>
          <w:lang w:eastAsia="ru-RU"/>
        </w:rPr>
      </w:pPr>
      <w:r w:rsidRPr="00AF6DE8">
        <w:rPr>
          <w:lang w:eastAsia="ru-RU"/>
        </w:rPr>
        <w:drawing>
          <wp:inline distT="0" distB="0" distL="0" distR="0" wp14:anchorId="3B33FB76" wp14:editId="4BC9FEFC">
            <wp:extent cx="5940425" cy="7423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br/>
      </w:r>
      <w:r w:rsidR="006011C3" w:rsidRPr="006011C3">
        <w:rPr>
          <w:lang w:eastAsia="ru-RU"/>
        </w:rPr>
        <w:t xml:space="preserve">Рисунок 3 </w:t>
      </w:r>
      <w:r w:rsidR="006011C3">
        <w:rPr>
          <w:lang w:eastAsia="ru-RU"/>
        </w:rPr>
        <w:t>–</w:t>
      </w:r>
      <w:r w:rsidR="006011C3" w:rsidRPr="006011C3">
        <w:rPr>
          <w:lang w:eastAsia="ru-RU"/>
        </w:rPr>
        <w:t xml:space="preserve"> Генерация для класса «</w:t>
      </w:r>
      <w:proofErr w:type="spellStart"/>
      <w:r w:rsidR="006011C3" w:rsidRPr="006011C3">
        <w:rPr>
          <w:lang w:eastAsia="ru-RU"/>
        </w:rPr>
        <w:t>apple</w:t>
      </w:r>
      <w:proofErr w:type="spellEnd"/>
      <w:r w:rsidR="006011C3" w:rsidRPr="006011C3">
        <w:rPr>
          <w:lang w:eastAsia="ru-RU"/>
        </w:rPr>
        <w:t>»</w:t>
      </w:r>
    </w:p>
    <w:p w14:paraId="11E4D2CF" w14:textId="26993437" w:rsidR="006011C3" w:rsidRPr="006011C3" w:rsidRDefault="006011C3" w:rsidP="00A12AF1">
      <w:pPr>
        <w:rPr>
          <w:lang w:eastAsia="ru-RU"/>
        </w:rPr>
      </w:pPr>
      <w:r w:rsidRPr="006011C3">
        <w:rPr>
          <w:lang w:eastAsia="ru-RU"/>
        </w:rPr>
        <w:t>Для оценки качества языковой модели было выполнено сопоставление пяти контрольных текстовых запросов с топ-3 ближайшими классами CIFAR</w:t>
      </w:r>
      <w:r w:rsidR="00A116FA">
        <w:rPr>
          <w:lang w:eastAsia="ru-RU"/>
        </w:rPr>
        <w:noBreakHyphen/>
      </w:r>
      <w:r w:rsidRPr="006011C3">
        <w:rPr>
          <w:lang w:eastAsia="ru-RU"/>
        </w:rPr>
        <w:t>100 (</w:t>
      </w:r>
      <w:r w:rsidR="00FA65A3">
        <w:rPr>
          <w:lang w:eastAsia="ru-RU"/>
        </w:rPr>
        <w:t>т</w:t>
      </w:r>
      <w:r w:rsidRPr="006011C3">
        <w:rPr>
          <w:lang w:eastAsia="ru-RU"/>
        </w:rPr>
        <w:t>абл</w:t>
      </w:r>
      <w:r w:rsidR="00FA65A3">
        <w:rPr>
          <w:lang w:eastAsia="ru-RU"/>
        </w:rPr>
        <w:t>. </w:t>
      </w:r>
      <w:r w:rsidRPr="006011C3">
        <w:rPr>
          <w:lang w:eastAsia="ru-RU"/>
        </w:rPr>
        <w:t>2). LLM устойчиво распознаёт смысл запросов: «</w:t>
      </w:r>
      <w:proofErr w:type="spellStart"/>
      <w:r w:rsidRPr="006011C3">
        <w:rPr>
          <w:lang w:eastAsia="ru-RU"/>
        </w:rPr>
        <w:t>striped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jungle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predator</w:t>
      </w:r>
      <w:proofErr w:type="spellEnd"/>
      <w:r w:rsidRPr="006011C3">
        <w:rPr>
          <w:lang w:eastAsia="ru-RU"/>
        </w:rPr>
        <w:t xml:space="preserve">» отображается в </w:t>
      </w:r>
      <w:proofErr w:type="spellStart"/>
      <w:r w:rsidRPr="006011C3">
        <w:rPr>
          <w:lang w:eastAsia="ru-RU"/>
        </w:rPr>
        <w:t>tiger</w:t>
      </w:r>
      <w:proofErr w:type="spellEnd"/>
      <w:r w:rsidRPr="006011C3">
        <w:rPr>
          <w:lang w:eastAsia="ru-RU"/>
        </w:rPr>
        <w:t>, «</w:t>
      </w:r>
      <w:proofErr w:type="spellStart"/>
      <w:r w:rsidRPr="006011C3">
        <w:rPr>
          <w:lang w:eastAsia="ru-RU"/>
        </w:rPr>
        <w:t>tall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building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in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the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city</w:t>
      </w:r>
      <w:proofErr w:type="spellEnd"/>
      <w:r w:rsidRPr="006011C3">
        <w:rPr>
          <w:lang w:eastAsia="ru-RU"/>
        </w:rPr>
        <w:t xml:space="preserve">» </w:t>
      </w:r>
      <w:r>
        <w:rPr>
          <w:lang w:eastAsia="ru-RU"/>
        </w:rPr>
        <w:t>–</w:t>
      </w:r>
      <w:r w:rsidRPr="006011C3">
        <w:rPr>
          <w:lang w:eastAsia="ru-RU"/>
        </w:rPr>
        <w:t xml:space="preserve"> в </w:t>
      </w:r>
      <w:proofErr w:type="spellStart"/>
      <w:r w:rsidRPr="006011C3">
        <w:rPr>
          <w:lang w:eastAsia="ru-RU"/>
        </w:rPr>
        <w:t>skyscraper</w:t>
      </w:r>
      <w:proofErr w:type="spellEnd"/>
      <w:r w:rsidRPr="006011C3">
        <w:rPr>
          <w:lang w:eastAsia="ru-RU"/>
        </w:rPr>
        <w:t xml:space="preserve">, </w:t>
      </w:r>
      <w:r w:rsidRPr="006011C3">
        <w:rPr>
          <w:lang w:eastAsia="ru-RU"/>
        </w:rPr>
        <w:lastRenderedPageBreak/>
        <w:t>«</w:t>
      </w:r>
      <w:proofErr w:type="spellStart"/>
      <w:r w:rsidRPr="006011C3">
        <w:rPr>
          <w:lang w:eastAsia="ru-RU"/>
        </w:rPr>
        <w:t>red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juicy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fruit</w:t>
      </w:r>
      <w:proofErr w:type="spellEnd"/>
      <w:r w:rsidRPr="006011C3">
        <w:rPr>
          <w:lang w:eastAsia="ru-RU"/>
        </w:rPr>
        <w:t xml:space="preserve">» </w:t>
      </w:r>
      <w:r>
        <w:rPr>
          <w:lang w:eastAsia="ru-RU"/>
        </w:rPr>
        <w:t>–</w:t>
      </w:r>
      <w:r w:rsidRPr="006011C3">
        <w:rPr>
          <w:lang w:eastAsia="ru-RU"/>
        </w:rPr>
        <w:t xml:space="preserve"> в подходящие классы фруктов. Для каждого запроса первая позиция top-1 является семантически осмысленной.</w:t>
      </w:r>
    </w:p>
    <w:p w14:paraId="5F38ED5D" w14:textId="77777777" w:rsidR="004F2D38" w:rsidRPr="004F2D38" w:rsidRDefault="006011C3" w:rsidP="004F2D38">
      <w:pPr>
        <w:ind w:firstLine="0"/>
        <w:jc w:val="right"/>
        <w:rPr>
          <w:lang w:eastAsia="ru-RU"/>
        </w:rPr>
      </w:pPr>
      <w:r w:rsidRPr="004F2D38">
        <w:rPr>
          <w:lang w:eastAsia="ru-RU"/>
        </w:rPr>
        <w:t>Таблица 2</w:t>
      </w:r>
    </w:p>
    <w:p w14:paraId="127815A3" w14:textId="1AF5B54C" w:rsidR="006011C3" w:rsidRPr="004F2D38" w:rsidRDefault="006011C3" w:rsidP="004F2D38">
      <w:pPr>
        <w:ind w:firstLine="0"/>
        <w:jc w:val="center"/>
        <w:rPr>
          <w:lang w:eastAsia="ru-RU"/>
        </w:rPr>
      </w:pPr>
      <w:r w:rsidRPr="004F2D38">
        <w:rPr>
          <w:lang w:eastAsia="ru-RU"/>
        </w:rPr>
        <w:t>Сопоставление текстовых запросов с классами через LLM (top-3)</w:t>
      </w:r>
    </w:p>
    <w:tbl>
      <w:tblPr>
        <w:tblStyle w:val="af1"/>
        <w:tblW w:w="9297" w:type="dxa"/>
        <w:tblLook w:val="04A0" w:firstRow="1" w:lastRow="0" w:firstColumn="1" w:lastColumn="0" w:noHBand="0" w:noVBand="1"/>
      </w:tblPr>
      <w:tblGrid>
        <w:gridCol w:w="3231"/>
        <w:gridCol w:w="6066"/>
      </w:tblGrid>
      <w:tr w:rsidR="006011C3" w:rsidRPr="000C222F" w14:paraId="079EB448" w14:textId="77777777" w:rsidTr="009F6068">
        <w:trPr>
          <w:trHeight w:val="283"/>
        </w:trPr>
        <w:tc>
          <w:tcPr>
            <w:tcW w:w="3231" w:type="dxa"/>
            <w:vAlign w:val="center"/>
            <w:hideMark/>
          </w:tcPr>
          <w:p w14:paraId="23E2B7CD" w14:textId="77777777" w:rsidR="006011C3" w:rsidRPr="000C222F" w:rsidRDefault="006011C3" w:rsidP="00AF1B9B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0C222F">
              <w:rPr>
                <w:b/>
                <w:bCs/>
                <w:sz w:val="24"/>
                <w:szCs w:val="24"/>
                <w:lang w:eastAsia="ru-RU"/>
              </w:rPr>
              <w:t>Запрос</w:t>
            </w:r>
          </w:p>
        </w:tc>
        <w:tc>
          <w:tcPr>
            <w:tcW w:w="6066" w:type="dxa"/>
            <w:vAlign w:val="center"/>
            <w:hideMark/>
          </w:tcPr>
          <w:p w14:paraId="4BB2060B" w14:textId="77777777" w:rsidR="006011C3" w:rsidRPr="000C222F" w:rsidRDefault="006011C3" w:rsidP="00AF1B9B">
            <w:pPr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0C222F">
              <w:rPr>
                <w:b/>
                <w:bCs/>
                <w:sz w:val="24"/>
                <w:szCs w:val="24"/>
                <w:lang w:eastAsia="ru-RU"/>
              </w:rPr>
              <w:t>Top-3 классов CIFAR-100 (с косинусной близостью)</w:t>
            </w:r>
          </w:p>
        </w:tc>
      </w:tr>
      <w:tr w:rsidR="006011C3" w:rsidRPr="000C222F" w14:paraId="5F1AC24B" w14:textId="77777777" w:rsidTr="009F6068">
        <w:trPr>
          <w:trHeight w:val="283"/>
        </w:trPr>
        <w:tc>
          <w:tcPr>
            <w:tcW w:w="3231" w:type="dxa"/>
            <w:vAlign w:val="center"/>
            <w:hideMark/>
          </w:tcPr>
          <w:p w14:paraId="6E76F14A" w14:textId="77777777" w:rsidR="006011C3" w:rsidRPr="000C222F" w:rsidRDefault="006011C3" w:rsidP="000C222F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0C222F">
              <w:rPr>
                <w:sz w:val="24"/>
                <w:szCs w:val="24"/>
                <w:lang w:eastAsia="ru-RU"/>
              </w:rPr>
              <w:t>fluffy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orange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cat</w:t>
            </w:r>
            <w:proofErr w:type="spellEnd"/>
          </w:p>
        </w:tc>
        <w:tc>
          <w:tcPr>
            <w:tcW w:w="6066" w:type="dxa"/>
            <w:vAlign w:val="center"/>
            <w:hideMark/>
          </w:tcPr>
          <w:p w14:paraId="64139A7E" w14:textId="77777777" w:rsidR="006011C3" w:rsidRPr="000C222F" w:rsidRDefault="006011C3" w:rsidP="000C222F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0C222F">
              <w:rPr>
                <w:sz w:val="24"/>
                <w:szCs w:val="24"/>
                <w:lang w:eastAsia="ru-RU"/>
              </w:rPr>
              <w:t>orange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(0.50),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hamster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(0.36),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leopard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(0.34)</w:t>
            </w:r>
          </w:p>
        </w:tc>
      </w:tr>
      <w:tr w:rsidR="006011C3" w:rsidRPr="000C222F" w14:paraId="0C02BFA2" w14:textId="77777777" w:rsidTr="009F6068">
        <w:trPr>
          <w:trHeight w:val="283"/>
        </w:trPr>
        <w:tc>
          <w:tcPr>
            <w:tcW w:w="3231" w:type="dxa"/>
            <w:vAlign w:val="center"/>
            <w:hideMark/>
          </w:tcPr>
          <w:p w14:paraId="209C8E04" w14:textId="77777777" w:rsidR="006011C3" w:rsidRPr="000C222F" w:rsidRDefault="006011C3" w:rsidP="000C222F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0C222F">
              <w:rPr>
                <w:sz w:val="24"/>
                <w:szCs w:val="24"/>
                <w:lang w:eastAsia="ru-RU"/>
              </w:rPr>
              <w:t>striped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jungle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predator</w:t>
            </w:r>
            <w:proofErr w:type="spellEnd"/>
          </w:p>
        </w:tc>
        <w:tc>
          <w:tcPr>
            <w:tcW w:w="6066" w:type="dxa"/>
            <w:vAlign w:val="center"/>
            <w:hideMark/>
          </w:tcPr>
          <w:p w14:paraId="3100EFF8" w14:textId="77777777" w:rsidR="006011C3" w:rsidRPr="000C222F" w:rsidRDefault="006011C3" w:rsidP="000C222F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0C222F">
              <w:rPr>
                <w:sz w:val="24"/>
                <w:szCs w:val="24"/>
                <w:lang w:eastAsia="ru-RU"/>
              </w:rPr>
              <w:t>tiger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(0.46),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lion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(0.39),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snake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(0.37)</w:t>
            </w:r>
          </w:p>
        </w:tc>
      </w:tr>
      <w:tr w:rsidR="006011C3" w:rsidRPr="000C222F" w14:paraId="236DB736" w14:textId="77777777" w:rsidTr="009F6068">
        <w:trPr>
          <w:trHeight w:val="283"/>
        </w:trPr>
        <w:tc>
          <w:tcPr>
            <w:tcW w:w="3231" w:type="dxa"/>
            <w:vAlign w:val="center"/>
            <w:hideMark/>
          </w:tcPr>
          <w:p w14:paraId="607E68B7" w14:textId="77777777" w:rsidR="006011C3" w:rsidRPr="000C222F" w:rsidRDefault="006011C3" w:rsidP="000C222F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0C222F">
              <w:rPr>
                <w:sz w:val="24"/>
                <w:szCs w:val="24"/>
                <w:lang w:eastAsia="ru-RU"/>
              </w:rPr>
              <w:t>red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juicy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fruit</w:t>
            </w:r>
            <w:proofErr w:type="spellEnd"/>
          </w:p>
        </w:tc>
        <w:tc>
          <w:tcPr>
            <w:tcW w:w="6066" w:type="dxa"/>
            <w:vAlign w:val="center"/>
            <w:hideMark/>
          </w:tcPr>
          <w:p w14:paraId="6C841D87" w14:textId="77777777" w:rsidR="006011C3" w:rsidRPr="000C222F" w:rsidRDefault="006011C3" w:rsidP="000C222F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0C222F">
              <w:rPr>
                <w:sz w:val="24"/>
                <w:szCs w:val="24"/>
                <w:lang w:eastAsia="ru-RU"/>
              </w:rPr>
              <w:t>orange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(0.43),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pear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(0.43),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apple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(0.37)</w:t>
            </w:r>
          </w:p>
        </w:tc>
      </w:tr>
      <w:tr w:rsidR="006011C3" w:rsidRPr="000C222F" w14:paraId="2CF82F71" w14:textId="77777777" w:rsidTr="009F6068">
        <w:trPr>
          <w:trHeight w:val="283"/>
        </w:trPr>
        <w:tc>
          <w:tcPr>
            <w:tcW w:w="3231" w:type="dxa"/>
            <w:vAlign w:val="center"/>
            <w:hideMark/>
          </w:tcPr>
          <w:p w14:paraId="431A4D23" w14:textId="77777777" w:rsidR="006011C3" w:rsidRPr="000C222F" w:rsidRDefault="006011C3" w:rsidP="000C222F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0C222F">
              <w:rPr>
                <w:sz w:val="24"/>
                <w:szCs w:val="24"/>
                <w:lang w:val="en-US" w:eastAsia="ru-RU"/>
              </w:rPr>
              <w:t>tall building in the city</w:t>
            </w:r>
          </w:p>
        </w:tc>
        <w:tc>
          <w:tcPr>
            <w:tcW w:w="6066" w:type="dxa"/>
            <w:vAlign w:val="center"/>
            <w:hideMark/>
          </w:tcPr>
          <w:p w14:paraId="630E0C3B" w14:textId="77777777" w:rsidR="006011C3" w:rsidRPr="000C222F" w:rsidRDefault="006011C3" w:rsidP="000C222F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0C222F">
              <w:rPr>
                <w:sz w:val="24"/>
                <w:szCs w:val="24"/>
                <w:lang w:eastAsia="ru-RU"/>
              </w:rPr>
              <w:t>skyscraper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(top-1)</w:t>
            </w:r>
          </w:p>
        </w:tc>
      </w:tr>
      <w:tr w:rsidR="006011C3" w:rsidRPr="000C222F" w14:paraId="1A050A6E" w14:textId="77777777" w:rsidTr="009F6068">
        <w:trPr>
          <w:trHeight w:val="283"/>
        </w:trPr>
        <w:tc>
          <w:tcPr>
            <w:tcW w:w="3231" w:type="dxa"/>
            <w:vAlign w:val="center"/>
            <w:hideMark/>
          </w:tcPr>
          <w:p w14:paraId="4840CD21" w14:textId="77777777" w:rsidR="006011C3" w:rsidRPr="000C222F" w:rsidRDefault="006011C3" w:rsidP="000C222F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en-US" w:eastAsia="ru-RU"/>
              </w:rPr>
            </w:pPr>
            <w:r w:rsidRPr="000C222F">
              <w:rPr>
                <w:sz w:val="24"/>
                <w:szCs w:val="24"/>
                <w:lang w:val="en-US" w:eastAsia="ru-RU"/>
              </w:rPr>
              <w:t>something to ride on the road</w:t>
            </w:r>
          </w:p>
        </w:tc>
        <w:tc>
          <w:tcPr>
            <w:tcW w:w="6066" w:type="dxa"/>
            <w:vAlign w:val="center"/>
            <w:hideMark/>
          </w:tcPr>
          <w:p w14:paraId="790A44F9" w14:textId="77777777" w:rsidR="006011C3" w:rsidRPr="000C222F" w:rsidRDefault="006011C3" w:rsidP="000C222F">
            <w:pPr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proofErr w:type="spellStart"/>
            <w:r w:rsidRPr="000C222F">
              <w:rPr>
                <w:sz w:val="24"/>
                <w:szCs w:val="24"/>
                <w:lang w:eastAsia="ru-RU"/>
              </w:rPr>
              <w:t>road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motorcycle</w:t>
            </w:r>
            <w:proofErr w:type="spellEnd"/>
            <w:r w:rsidRPr="000C222F">
              <w:rPr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C222F">
              <w:rPr>
                <w:sz w:val="24"/>
                <w:szCs w:val="24"/>
                <w:lang w:eastAsia="ru-RU"/>
              </w:rPr>
              <w:t>bicycle</w:t>
            </w:r>
            <w:proofErr w:type="spellEnd"/>
          </w:p>
        </w:tc>
      </w:tr>
    </w:tbl>
    <w:p w14:paraId="6A7AD425" w14:textId="1A965E65" w:rsidR="006011C3" w:rsidRPr="006011C3" w:rsidRDefault="006011C3" w:rsidP="006851FA">
      <w:pPr>
        <w:spacing w:before="240"/>
        <w:rPr>
          <w:lang w:eastAsia="ru-RU"/>
        </w:rPr>
      </w:pPr>
      <w:r w:rsidRPr="006011C3">
        <w:rPr>
          <w:lang w:eastAsia="ru-RU"/>
        </w:rPr>
        <w:t xml:space="preserve">Полноценная связка «текст → класс → диффузионная генерация» проверена на трёх запросах. Для запроса «a </w:t>
      </w:r>
      <w:proofErr w:type="spellStart"/>
      <w:r w:rsidRPr="006011C3">
        <w:rPr>
          <w:lang w:eastAsia="ru-RU"/>
        </w:rPr>
        <w:t>beautiful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red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flower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in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the</w:t>
      </w:r>
      <w:proofErr w:type="spellEnd"/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garden</w:t>
      </w:r>
      <w:proofErr w:type="spellEnd"/>
      <w:r w:rsidRPr="006011C3">
        <w:rPr>
          <w:lang w:eastAsia="ru-RU"/>
        </w:rPr>
        <w:t xml:space="preserve">» LLM выбрала класс </w:t>
      </w:r>
      <w:proofErr w:type="spellStart"/>
      <w:r w:rsidRPr="006011C3">
        <w:rPr>
          <w:lang w:eastAsia="ru-RU"/>
        </w:rPr>
        <w:t>rose</w:t>
      </w:r>
      <w:proofErr w:type="spellEnd"/>
      <w:r w:rsidRPr="006011C3">
        <w:rPr>
          <w:lang w:eastAsia="ru-RU"/>
        </w:rPr>
        <w:t xml:space="preserve"> (0,503; альтернативы </w:t>
      </w:r>
      <w:r>
        <w:rPr>
          <w:lang w:eastAsia="ru-RU"/>
        </w:rPr>
        <w:t>–</w:t>
      </w:r>
      <w:r w:rsidRPr="006011C3">
        <w:rPr>
          <w:lang w:eastAsia="ru-RU"/>
        </w:rPr>
        <w:t xml:space="preserve"> </w:t>
      </w:r>
      <w:proofErr w:type="spellStart"/>
      <w:r w:rsidRPr="006011C3">
        <w:rPr>
          <w:lang w:eastAsia="ru-RU"/>
        </w:rPr>
        <w:t>sunflower</w:t>
      </w:r>
      <w:proofErr w:type="spellEnd"/>
      <w:r w:rsidRPr="006011C3">
        <w:rPr>
          <w:lang w:eastAsia="ru-RU"/>
        </w:rPr>
        <w:t xml:space="preserve">, </w:t>
      </w:r>
      <w:proofErr w:type="spellStart"/>
      <w:r w:rsidRPr="006011C3">
        <w:rPr>
          <w:lang w:eastAsia="ru-RU"/>
        </w:rPr>
        <w:t>orchid</w:t>
      </w:r>
      <w:proofErr w:type="spellEnd"/>
      <w:r w:rsidRPr="006011C3">
        <w:rPr>
          <w:lang w:eastAsia="ru-RU"/>
        </w:rPr>
        <w:t>), и обусловленный U-Net сгенерировал восемь изображений соответствующего класса (</w:t>
      </w:r>
      <w:r w:rsidR="006851FA">
        <w:rPr>
          <w:lang w:eastAsia="ru-RU"/>
        </w:rPr>
        <w:t>рис. </w:t>
      </w:r>
      <w:r w:rsidRPr="006011C3">
        <w:rPr>
          <w:lang w:eastAsia="ru-RU"/>
        </w:rPr>
        <w:t>4).</w:t>
      </w:r>
    </w:p>
    <w:p w14:paraId="234DE316" w14:textId="02043B46" w:rsidR="006011C3" w:rsidRPr="00063416" w:rsidRDefault="00063416" w:rsidP="00063416">
      <w:pPr>
        <w:pStyle w:val="a7"/>
        <w:rPr>
          <w:lang w:eastAsia="ru-RU"/>
        </w:rPr>
      </w:pPr>
      <w:r w:rsidRPr="00063416">
        <w:rPr>
          <w:lang w:val="en-US" w:eastAsia="ru-RU"/>
        </w:rPr>
        <w:drawing>
          <wp:inline distT="0" distB="0" distL="0" distR="0" wp14:anchorId="5C2BF60F" wp14:editId="79531C10">
            <wp:extent cx="5940425" cy="7423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416">
        <w:rPr>
          <w:lang w:val="en-US" w:eastAsia="ru-RU"/>
        </w:rPr>
        <w:br/>
      </w:r>
      <w:r w:rsidR="006011C3" w:rsidRPr="006011C3">
        <w:rPr>
          <w:lang w:eastAsia="ru-RU"/>
        </w:rPr>
        <w:t>Рисунок</w:t>
      </w:r>
      <w:r w:rsidR="006011C3" w:rsidRPr="006011C3">
        <w:rPr>
          <w:lang w:val="en-US" w:eastAsia="ru-RU"/>
        </w:rPr>
        <w:t xml:space="preserve"> 4 </w:t>
      </w:r>
      <w:r w:rsidR="006011C3">
        <w:rPr>
          <w:lang w:val="en-US" w:eastAsia="ru-RU"/>
        </w:rPr>
        <w:t>–</w:t>
      </w:r>
      <w:r w:rsidR="006011C3" w:rsidRPr="006011C3">
        <w:rPr>
          <w:lang w:val="en-US" w:eastAsia="ru-RU"/>
        </w:rPr>
        <w:t xml:space="preserve"> </w:t>
      </w:r>
      <w:r w:rsidR="006011C3" w:rsidRPr="006011C3">
        <w:rPr>
          <w:lang w:eastAsia="ru-RU"/>
        </w:rPr>
        <w:t>Генерация</w:t>
      </w:r>
      <w:r w:rsidR="006011C3" w:rsidRPr="006011C3">
        <w:rPr>
          <w:lang w:val="en-US" w:eastAsia="ru-RU"/>
        </w:rPr>
        <w:t xml:space="preserve"> </w:t>
      </w:r>
      <w:r w:rsidR="006011C3" w:rsidRPr="006011C3">
        <w:rPr>
          <w:lang w:eastAsia="ru-RU"/>
        </w:rPr>
        <w:t>по</w:t>
      </w:r>
      <w:r w:rsidR="006011C3" w:rsidRPr="006011C3">
        <w:rPr>
          <w:lang w:val="en-US" w:eastAsia="ru-RU"/>
        </w:rPr>
        <w:t xml:space="preserve"> </w:t>
      </w:r>
      <w:r w:rsidR="006011C3" w:rsidRPr="006011C3">
        <w:rPr>
          <w:lang w:eastAsia="ru-RU"/>
        </w:rPr>
        <w:t>запросу</w:t>
      </w:r>
      <w:r w:rsidR="006011C3" w:rsidRPr="006011C3">
        <w:rPr>
          <w:lang w:val="en-US" w:eastAsia="ru-RU"/>
        </w:rPr>
        <w:t xml:space="preserve"> «a beautiful red flower in the garden»</w:t>
      </w:r>
    </w:p>
    <w:p w14:paraId="7E0D8141" w14:textId="2FBFA11B" w:rsidR="006011C3" w:rsidRPr="00063416" w:rsidRDefault="006011C3" w:rsidP="00A12AF1">
      <w:pPr>
        <w:rPr>
          <w:lang w:eastAsia="ru-RU"/>
        </w:rPr>
      </w:pPr>
      <w:r w:rsidRPr="006011C3">
        <w:rPr>
          <w:lang w:eastAsia="ru-RU"/>
        </w:rPr>
        <w:t>Для</w:t>
      </w:r>
      <w:r w:rsidRPr="00063416">
        <w:rPr>
          <w:lang w:eastAsia="ru-RU"/>
        </w:rPr>
        <w:t xml:space="preserve"> </w:t>
      </w:r>
      <w:r w:rsidRPr="006011C3">
        <w:rPr>
          <w:lang w:eastAsia="ru-RU"/>
        </w:rPr>
        <w:t>запроса</w:t>
      </w:r>
      <w:r w:rsidRPr="00063416">
        <w:rPr>
          <w:lang w:eastAsia="ru-RU"/>
        </w:rPr>
        <w:t xml:space="preserve"> «</w:t>
      </w:r>
      <w:r w:rsidRPr="006011C3">
        <w:rPr>
          <w:lang w:val="en-US" w:eastAsia="ru-RU"/>
        </w:rPr>
        <w:t>big</w:t>
      </w:r>
      <w:r w:rsidRPr="00063416">
        <w:rPr>
          <w:lang w:eastAsia="ru-RU"/>
        </w:rPr>
        <w:t xml:space="preserve"> </w:t>
      </w:r>
      <w:r w:rsidRPr="006011C3">
        <w:rPr>
          <w:lang w:val="en-US" w:eastAsia="ru-RU"/>
        </w:rPr>
        <w:t>striped</w:t>
      </w:r>
      <w:r w:rsidRPr="00063416">
        <w:rPr>
          <w:lang w:eastAsia="ru-RU"/>
        </w:rPr>
        <w:t xml:space="preserve"> </w:t>
      </w:r>
      <w:r w:rsidRPr="006011C3">
        <w:rPr>
          <w:lang w:val="en-US" w:eastAsia="ru-RU"/>
        </w:rPr>
        <w:t>wild</w:t>
      </w:r>
      <w:r w:rsidRPr="00063416">
        <w:rPr>
          <w:lang w:eastAsia="ru-RU"/>
        </w:rPr>
        <w:t xml:space="preserve"> </w:t>
      </w:r>
      <w:r w:rsidRPr="006011C3">
        <w:rPr>
          <w:lang w:val="en-US" w:eastAsia="ru-RU"/>
        </w:rPr>
        <w:t>cat</w:t>
      </w:r>
      <w:r w:rsidRPr="00063416">
        <w:rPr>
          <w:lang w:eastAsia="ru-RU"/>
        </w:rPr>
        <w:t xml:space="preserve"> </w:t>
      </w:r>
      <w:r w:rsidRPr="006011C3">
        <w:rPr>
          <w:lang w:val="en-US" w:eastAsia="ru-RU"/>
        </w:rPr>
        <w:t>from</w:t>
      </w:r>
      <w:r w:rsidRPr="00063416">
        <w:rPr>
          <w:lang w:eastAsia="ru-RU"/>
        </w:rPr>
        <w:t xml:space="preserve"> </w:t>
      </w:r>
      <w:r w:rsidRPr="006011C3">
        <w:rPr>
          <w:lang w:val="en-US" w:eastAsia="ru-RU"/>
        </w:rPr>
        <w:t>the</w:t>
      </w:r>
      <w:r w:rsidRPr="00063416">
        <w:rPr>
          <w:lang w:eastAsia="ru-RU"/>
        </w:rPr>
        <w:t xml:space="preserve"> </w:t>
      </w:r>
      <w:r w:rsidRPr="006011C3">
        <w:rPr>
          <w:lang w:val="en-US" w:eastAsia="ru-RU"/>
        </w:rPr>
        <w:t>jungle</w:t>
      </w:r>
      <w:r w:rsidRPr="00063416">
        <w:rPr>
          <w:lang w:eastAsia="ru-RU"/>
        </w:rPr>
        <w:t xml:space="preserve">» </w:t>
      </w:r>
      <w:r w:rsidRPr="006011C3">
        <w:rPr>
          <w:lang w:eastAsia="ru-RU"/>
        </w:rPr>
        <w:t>был</w:t>
      </w:r>
      <w:r w:rsidRPr="00063416">
        <w:rPr>
          <w:lang w:eastAsia="ru-RU"/>
        </w:rPr>
        <w:t xml:space="preserve"> </w:t>
      </w:r>
      <w:r w:rsidRPr="006011C3">
        <w:rPr>
          <w:lang w:eastAsia="ru-RU"/>
        </w:rPr>
        <w:t>выбран</w:t>
      </w:r>
      <w:r w:rsidRPr="00063416">
        <w:rPr>
          <w:lang w:eastAsia="ru-RU"/>
        </w:rPr>
        <w:t xml:space="preserve"> </w:t>
      </w:r>
      <w:r w:rsidRPr="006011C3">
        <w:rPr>
          <w:lang w:eastAsia="ru-RU"/>
        </w:rPr>
        <w:t>класс</w:t>
      </w:r>
      <w:r w:rsidRPr="00063416">
        <w:rPr>
          <w:lang w:eastAsia="ru-RU"/>
        </w:rPr>
        <w:t xml:space="preserve"> </w:t>
      </w:r>
      <w:r w:rsidRPr="006011C3">
        <w:rPr>
          <w:lang w:val="en-US" w:eastAsia="ru-RU"/>
        </w:rPr>
        <w:t>tiger</w:t>
      </w:r>
      <w:r w:rsidRPr="00063416">
        <w:rPr>
          <w:lang w:eastAsia="ru-RU"/>
        </w:rPr>
        <w:t xml:space="preserve"> (0,482; </w:t>
      </w:r>
      <w:r w:rsidRPr="006011C3">
        <w:rPr>
          <w:lang w:eastAsia="ru-RU"/>
        </w:rPr>
        <w:t>альтернативы</w:t>
      </w:r>
      <w:r w:rsidRPr="00063416">
        <w:rPr>
          <w:lang w:eastAsia="ru-RU"/>
        </w:rPr>
        <w:t xml:space="preserve"> </w:t>
      </w:r>
      <w:r w:rsidRPr="00063416">
        <w:rPr>
          <w:lang w:eastAsia="ru-RU"/>
        </w:rPr>
        <w:t>–</w:t>
      </w:r>
      <w:r w:rsidRPr="00063416">
        <w:rPr>
          <w:lang w:eastAsia="ru-RU"/>
        </w:rPr>
        <w:t xml:space="preserve"> </w:t>
      </w:r>
      <w:r w:rsidRPr="006011C3">
        <w:rPr>
          <w:lang w:val="en-US" w:eastAsia="ru-RU"/>
        </w:rPr>
        <w:t>lion</w:t>
      </w:r>
      <w:r w:rsidRPr="00063416">
        <w:rPr>
          <w:lang w:eastAsia="ru-RU"/>
        </w:rPr>
        <w:t xml:space="preserve">, </w:t>
      </w:r>
      <w:r w:rsidRPr="006011C3">
        <w:rPr>
          <w:lang w:val="en-US" w:eastAsia="ru-RU"/>
        </w:rPr>
        <w:t>leopard</w:t>
      </w:r>
      <w:r w:rsidRPr="00063416">
        <w:rPr>
          <w:lang w:eastAsia="ru-RU"/>
        </w:rPr>
        <w:t xml:space="preserve">), </w:t>
      </w:r>
      <w:r w:rsidRPr="006011C3">
        <w:rPr>
          <w:lang w:eastAsia="ru-RU"/>
        </w:rPr>
        <w:t>результаты</w:t>
      </w:r>
      <w:r w:rsidRPr="00063416">
        <w:rPr>
          <w:lang w:eastAsia="ru-RU"/>
        </w:rPr>
        <w:t xml:space="preserve"> </w:t>
      </w:r>
      <w:r w:rsidRPr="006011C3">
        <w:rPr>
          <w:lang w:eastAsia="ru-RU"/>
        </w:rPr>
        <w:t>генерации</w:t>
      </w:r>
      <w:r w:rsidRPr="00063416">
        <w:rPr>
          <w:lang w:eastAsia="ru-RU"/>
        </w:rPr>
        <w:t xml:space="preserve"> </w:t>
      </w:r>
      <w:r w:rsidRPr="006011C3">
        <w:rPr>
          <w:lang w:eastAsia="ru-RU"/>
        </w:rPr>
        <w:t>представлены</w:t>
      </w:r>
      <w:r w:rsidRPr="00063416">
        <w:rPr>
          <w:lang w:eastAsia="ru-RU"/>
        </w:rPr>
        <w:t xml:space="preserve"> </w:t>
      </w:r>
      <w:r w:rsidRPr="006011C3">
        <w:rPr>
          <w:lang w:eastAsia="ru-RU"/>
        </w:rPr>
        <w:t>на</w:t>
      </w:r>
      <w:r w:rsidRPr="00063416">
        <w:rPr>
          <w:lang w:eastAsia="ru-RU"/>
        </w:rPr>
        <w:t xml:space="preserve"> </w:t>
      </w:r>
      <w:r w:rsidR="00EF57C0">
        <w:rPr>
          <w:lang w:eastAsia="ru-RU"/>
        </w:rPr>
        <w:t>р</w:t>
      </w:r>
      <w:r w:rsidRPr="006011C3">
        <w:rPr>
          <w:lang w:eastAsia="ru-RU"/>
        </w:rPr>
        <w:t>исунке</w:t>
      </w:r>
      <w:r w:rsidRPr="00063416">
        <w:rPr>
          <w:lang w:eastAsia="ru-RU"/>
        </w:rPr>
        <w:t xml:space="preserve"> 5.</w:t>
      </w:r>
    </w:p>
    <w:p w14:paraId="0200B981" w14:textId="34100886" w:rsidR="006011C3" w:rsidRPr="006011C3" w:rsidRDefault="00063416" w:rsidP="00063416">
      <w:pPr>
        <w:pStyle w:val="a7"/>
        <w:rPr>
          <w:lang w:val="en-US" w:eastAsia="ru-RU"/>
        </w:rPr>
      </w:pPr>
      <w:r w:rsidRPr="00063416">
        <w:rPr>
          <w:lang w:val="en-US" w:eastAsia="ru-RU"/>
        </w:rPr>
        <w:drawing>
          <wp:inline distT="0" distB="0" distL="0" distR="0" wp14:anchorId="254AF10F" wp14:editId="3A6293EE">
            <wp:extent cx="5940425" cy="7423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416">
        <w:rPr>
          <w:lang w:val="en-US" w:eastAsia="ru-RU"/>
        </w:rPr>
        <w:br/>
      </w:r>
      <w:r w:rsidR="006011C3" w:rsidRPr="006011C3">
        <w:rPr>
          <w:lang w:eastAsia="ru-RU"/>
        </w:rPr>
        <w:t>Рисунок</w:t>
      </w:r>
      <w:r w:rsidR="006011C3" w:rsidRPr="006011C3">
        <w:rPr>
          <w:lang w:val="en-US" w:eastAsia="ru-RU"/>
        </w:rPr>
        <w:t xml:space="preserve"> 5 </w:t>
      </w:r>
      <w:r w:rsidR="006011C3">
        <w:rPr>
          <w:lang w:val="en-US" w:eastAsia="ru-RU"/>
        </w:rPr>
        <w:t>–</w:t>
      </w:r>
      <w:r w:rsidR="006011C3" w:rsidRPr="006011C3">
        <w:rPr>
          <w:lang w:val="en-US" w:eastAsia="ru-RU"/>
        </w:rPr>
        <w:t xml:space="preserve"> </w:t>
      </w:r>
      <w:r w:rsidR="006011C3" w:rsidRPr="006011C3">
        <w:rPr>
          <w:lang w:eastAsia="ru-RU"/>
        </w:rPr>
        <w:t>Генерация</w:t>
      </w:r>
      <w:r w:rsidR="006011C3" w:rsidRPr="006011C3">
        <w:rPr>
          <w:lang w:val="en-US" w:eastAsia="ru-RU"/>
        </w:rPr>
        <w:t xml:space="preserve"> </w:t>
      </w:r>
      <w:r w:rsidR="006011C3" w:rsidRPr="006011C3">
        <w:rPr>
          <w:lang w:eastAsia="ru-RU"/>
        </w:rPr>
        <w:t>по</w:t>
      </w:r>
      <w:r w:rsidR="006011C3" w:rsidRPr="006011C3">
        <w:rPr>
          <w:lang w:val="en-US" w:eastAsia="ru-RU"/>
        </w:rPr>
        <w:t xml:space="preserve"> </w:t>
      </w:r>
      <w:r w:rsidR="006011C3" w:rsidRPr="006011C3">
        <w:rPr>
          <w:lang w:eastAsia="ru-RU"/>
        </w:rPr>
        <w:t>запросу</w:t>
      </w:r>
      <w:r w:rsidR="006011C3" w:rsidRPr="006011C3">
        <w:rPr>
          <w:lang w:val="en-US" w:eastAsia="ru-RU"/>
        </w:rPr>
        <w:t xml:space="preserve"> «big striped wild cat from the jungle»</w:t>
      </w:r>
    </w:p>
    <w:p w14:paraId="70D928E2" w14:textId="5F8778F0" w:rsidR="006011C3" w:rsidRPr="006011C3" w:rsidRDefault="006011C3" w:rsidP="00A12AF1">
      <w:pPr>
        <w:rPr>
          <w:lang w:val="en-US" w:eastAsia="ru-RU"/>
        </w:rPr>
      </w:pPr>
      <w:r w:rsidRPr="006011C3">
        <w:rPr>
          <w:lang w:eastAsia="ru-RU"/>
        </w:rPr>
        <w:t>Для</w:t>
      </w:r>
      <w:r w:rsidRPr="006011C3">
        <w:rPr>
          <w:lang w:val="en-US" w:eastAsia="ru-RU"/>
        </w:rPr>
        <w:t xml:space="preserve"> </w:t>
      </w:r>
      <w:r w:rsidRPr="006011C3">
        <w:rPr>
          <w:lang w:eastAsia="ru-RU"/>
        </w:rPr>
        <w:t>запроса</w:t>
      </w:r>
      <w:r w:rsidRPr="006011C3">
        <w:rPr>
          <w:lang w:val="en-US" w:eastAsia="ru-RU"/>
        </w:rPr>
        <w:t xml:space="preserve"> «vehicle with two wheels you ride» LLM </w:t>
      </w:r>
      <w:r w:rsidRPr="006011C3">
        <w:rPr>
          <w:lang w:eastAsia="ru-RU"/>
        </w:rPr>
        <w:t>выбрала</w:t>
      </w:r>
      <w:r w:rsidRPr="006011C3">
        <w:rPr>
          <w:lang w:val="en-US" w:eastAsia="ru-RU"/>
        </w:rPr>
        <w:t xml:space="preserve"> </w:t>
      </w:r>
      <w:r w:rsidRPr="006011C3">
        <w:rPr>
          <w:lang w:eastAsia="ru-RU"/>
        </w:rPr>
        <w:t>класс</w:t>
      </w:r>
      <w:r w:rsidRPr="006011C3">
        <w:rPr>
          <w:lang w:val="en-US" w:eastAsia="ru-RU"/>
        </w:rPr>
        <w:t xml:space="preserve"> bicycle (0,414; </w:t>
      </w:r>
      <w:r w:rsidRPr="006011C3">
        <w:rPr>
          <w:lang w:eastAsia="ru-RU"/>
        </w:rPr>
        <w:t>альтернативы</w:t>
      </w:r>
      <w:r w:rsidRPr="006011C3">
        <w:rPr>
          <w:lang w:val="en-US" w:eastAsia="ru-RU"/>
        </w:rPr>
        <w:t xml:space="preserve"> </w:t>
      </w:r>
      <w:r>
        <w:rPr>
          <w:lang w:val="en-US" w:eastAsia="ru-RU"/>
        </w:rPr>
        <w:t>–</w:t>
      </w:r>
      <w:r w:rsidRPr="006011C3">
        <w:rPr>
          <w:lang w:val="en-US" w:eastAsia="ru-RU"/>
        </w:rPr>
        <w:t xml:space="preserve"> road, motorcycle), </w:t>
      </w:r>
      <w:r w:rsidRPr="006011C3">
        <w:rPr>
          <w:lang w:eastAsia="ru-RU"/>
        </w:rPr>
        <w:t>что</w:t>
      </w:r>
      <w:r w:rsidRPr="006011C3">
        <w:rPr>
          <w:lang w:val="en-US" w:eastAsia="ru-RU"/>
        </w:rPr>
        <w:t xml:space="preserve"> </w:t>
      </w:r>
      <w:r w:rsidRPr="006011C3">
        <w:rPr>
          <w:lang w:eastAsia="ru-RU"/>
        </w:rPr>
        <w:t>также</w:t>
      </w:r>
      <w:r w:rsidRPr="006011C3">
        <w:rPr>
          <w:lang w:val="en-US" w:eastAsia="ru-RU"/>
        </w:rPr>
        <w:t xml:space="preserve"> </w:t>
      </w:r>
      <w:r w:rsidRPr="006011C3">
        <w:rPr>
          <w:lang w:eastAsia="ru-RU"/>
        </w:rPr>
        <w:t>семантически</w:t>
      </w:r>
      <w:r w:rsidRPr="006011C3">
        <w:rPr>
          <w:lang w:val="en-US" w:eastAsia="ru-RU"/>
        </w:rPr>
        <w:t xml:space="preserve"> </w:t>
      </w:r>
      <w:r w:rsidRPr="006011C3">
        <w:rPr>
          <w:lang w:eastAsia="ru-RU"/>
        </w:rPr>
        <w:t>корректно</w:t>
      </w:r>
      <w:r w:rsidRPr="006011C3">
        <w:rPr>
          <w:lang w:val="en-US" w:eastAsia="ru-RU"/>
        </w:rPr>
        <w:t xml:space="preserve">; </w:t>
      </w:r>
      <w:r w:rsidRPr="006011C3">
        <w:rPr>
          <w:lang w:eastAsia="ru-RU"/>
        </w:rPr>
        <w:t>соответствующая</w:t>
      </w:r>
      <w:r w:rsidRPr="006011C3">
        <w:rPr>
          <w:lang w:val="en-US" w:eastAsia="ru-RU"/>
        </w:rPr>
        <w:t xml:space="preserve"> </w:t>
      </w:r>
      <w:r w:rsidRPr="006011C3">
        <w:rPr>
          <w:lang w:eastAsia="ru-RU"/>
        </w:rPr>
        <w:t>генерация</w:t>
      </w:r>
      <w:r w:rsidRPr="006011C3">
        <w:rPr>
          <w:lang w:val="en-US" w:eastAsia="ru-RU"/>
        </w:rPr>
        <w:t xml:space="preserve"> </w:t>
      </w:r>
      <w:r>
        <w:rPr>
          <w:lang w:val="en-US" w:eastAsia="ru-RU"/>
        </w:rPr>
        <w:t>–</w:t>
      </w:r>
      <w:r w:rsidRPr="006011C3">
        <w:rPr>
          <w:lang w:val="en-US" w:eastAsia="ru-RU"/>
        </w:rPr>
        <w:t xml:space="preserve"> </w:t>
      </w:r>
      <w:r w:rsidRPr="006011C3">
        <w:rPr>
          <w:lang w:eastAsia="ru-RU"/>
        </w:rPr>
        <w:t>на</w:t>
      </w:r>
      <w:r w:rsidRPr="006011C3">
        <w:rPr>
          <w:lang w:val="en-US" w:eastAsia="ru-RU"/>
        </w:rPr>
        <w:t xml:space="preserve"> </w:t>
      </w:r>
      <w:r w:rsidR="00585432">
        <w:rPr>
          <w:lang w:eastAsia="ru-RU"/>
        </w:rPr>
        <w:t>р</w:t>
      </w:r>
      <w:r w:rsidRPr="006011C3">
        <w:rPr>
          <w:lang w:eastAsia="ru-RU"/>
        </w:rPr>
        <w:t>исунке</w:t>
      </w:r>
      <w:r w:rsidRPr="006011C3">
        <w:rPr>
          <w:lang w:val="en-US" w:eastAsia="ru-RU"/>
        </w:rPr>
        <w:t xml:space="preserve"> 6.</w:t>
      </w:r>
    </w:p>
    <w:p w14:paraId="30811C09" w14:textId="44D208AA" w:rsidR="006011C3" w:rsidRPr="00585432" w:rsidRDefault="00585432" w:rsidP="00585432">
      <w:pPr>
        <w:pStyle w:val="a7"/>
        <w:rPr>
          <w:lang w:eastAsia="ru-RU"/>
        </w:rPr>
      </w:pPr>
      <w:r w:rsidRPr="00585432">
        <w:rPr>
          <w:lang w:val="en-US" w:eastAsia="ru-RU"/>
        </w:rPr>
        <w:lastRenderedPageBreak/>
        <w:drawing>
          <wp:inline distT="0" distB="0" distL="0" distR="0" wp14:anchorId="3CFC9FCC" wp14:editId="2252F220">
            <wp:extent cx="5940425" cy="7423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5432">
        <w:rPr>
          <w:lang w:val="en-US" w:eastAsia="ru-RU"/>
        </w:rPr>
        <w:br/>
      </w:r>
      <w:r w:rsidR="006011C3" w:rsidRPr="006011C3">
        <w:rPr>
          <w:lang w:eastAsia="ru-RU"/>
        </w:rPr>
        <w:t>Рисунок</w:t>
      </w:r>
      <w:r w:rsidR="006011C3" w:rsidRPr="00585432">
        <w:rPr>
          <w:lang w:val="en-US" w:eastAsia="ru-RU"/>
        </w:rPr>
        <w:t xml:space="preserve"> 6 </w:t>
      </w:r>
      <w:r w:rsidR="006011C3" w:rsidRPr="00585432">
        <w:rPr>
          <w:lang w:val="en-US" w:eastAsia="ru-RU"/>
        </w:rPr>
        <w:t>–</w:t>
      </w:r>
      <w:r w:rsidR="006011C3" w:rsidRPr="00585432">
        <w:rPr>
          <w:lang w:val="en-US" w:eastAsia="ru-RU"/>
        </w:rPr>
        <w:t xml:space="preserve"> </w:t>
      </w:r>
      <w:r w:rsidR="006011C3" w:rsidRPr="006011C3">
        <w:rPr>
          <w:lang w:eastAsia="ru-RU"/>
        </w:rPr>
        <w:t>Генерация</w:t>
      </w:r>
      <w:r w:rsidR="006011C3" w:rsidRPr="00585432">
        <w:rPr>
          <w:lang w:val="en-US" w:eastAsia="ru-RU"/>
        </w:rPr>
        <w:t xml:space="preserve"> </w:t>
      </w:r>
      <w:r w:rsidR="006011C3" w:rsidRPr="006011C3">
        <w:rPr>
          <w:lang w:eastAsia="ru-RU"/>
        </w:rPr>
        <w:t>по</w:t>
      </w:r>
      <w:r w:rsidR="006011C3" w:rsidRPr="00585432">
        <w:rPr>
          <w:lang w:val="en-US" w:eastAsia="ru-RU"/>
        </w:rPr>
        <w:t xml:space="preserve"> </w:t>
      </w:r>
      <w:r w:rsidR="006011C3" w:rsidRPr="006011C3">
        <w:rPr>
          <w:lang w:eastAsia="ru-RU"/>
        </w:rPr>
        <w:t>запросу</w:t>
      </w:r>
      <w:r w:rsidR="006011C3" w:rsidRPr="00585432">
        <w:rPr>
          <w:lang w:val="en-US" w:eastAsia="ru-RU"/>
        </w:rPr>
        <w:t xml:space="preserve"> «vehicle with two wheels you ride»</w:t>
      </w:r>
    </w:p>
    <w:p w14:paraId="641D573D" w14:textId="73BB05EF" w:rsidR="006011C3" w:rsidRPr="006011C3" w:rsidRDefault="006011C3" w:rsidP="00A12AF1">
      <w:pPr>
        <w:rPr>
          <w:lang w:eastAsia="ru-RU"/>
        </w:rPr>
      </w:pPr>
      <w:r w:rsidRPr="006011C3">
        <w:rPr>
          <w:lang w:eastAsia="ru-RU"/>
        </w:rPr>
        <w:t xml:space="preserve">Во всех трёх случаях LLM-компонент корректно определил подходящий класс по неоднозначному описанию, а обусловленная диффузионная модель сгенерировала изображения, соответствующие этому классу </w:t>
      </w:r>
      <w:r>
        <w:rPr>
          <w:lang w:eastAsia="ru-RU"/>
        </w:rPr>
        <w:t>–</w:t>
      </w:r>
      <w:r w:rsidRPr="006011C3">
        <w:rPr>
          <w:lang w:eastAsia="ru-RU"/>
        </w:rPr>
        <w:t xml:space="preserve"> это подтверждает, что </w:t>
      </w:r>
      <w:proofErr w:type="spellStart"/>
      <w:r w:rsidRPr="006011C3">
        <w:rPr>
          <w:lang w:eastAsia="ru-RU"/>
        </w:rPr>
        <w:t>обусловливание</w:t>
      </w:r>
      <w:proofErr w:type="spellEnd"/>
      <w:r w:rsidRPr="006011C3">
        <w:rPr>
          <w:lang w:eastAsia="ru-RU"/>
        </w:rPr>
        <w:t xml:space="preserve"> по </w:t>
      </w:r>
      <w:proofErr w:type="spellStart"/>
      <w:r w:rsidRPr="006011C3">
        <w:rPr>
          <w:lang w:eastAsia="ru-RU"/>
        </w:rPr>
        <w:t>эмбеддингу</w:t>
      </w:r>
      <w:proofErr w:type="spellEnd"/>
      <w:r w:rsidRPr="006011C3">
        <w:rPr>
          <w:lang w:eastAsia="ru-RU"/>
        </w:rPr>
        <w:t xml:space="preserve"> класса было успешно встроено в U-Net и используется при сэмплировании.</w:t>
      </w:r>
    </w:p>
    <w:p w14:paraId="54A8B46C" w14:textId="77777777" w:rsidR="006011C3" w:rsidRPr="006011C3" w:rsidRDefault="006011C3" w:rsidP="00A12AF1">
      <w:pPr>
        <w:pStyle w:val="a5"/>
        <w:rPr>
          <w:rFonts w:eastAsia="Times New Roman"/>
          <w:lang w:eastAsia="ru-RU"/>
        </w:rPr>
      </w:pPr>
      <w:bookmarkStart w:id="5" w:name="_Toc230542383"/>
      <w:r w:rsidRPr="006011C3">
        <w:rPr>
          <w:rFonts w:eastAsia="Times New Roman"/>
          <w:lang w:eastAsia="ru-RU"/>
        </w:rPr>
        <w:t>ВЫВОДЫ</w:t>
      </w:r>
      <w:bookmarkEnd w:id="5"/>
    </w:p>
    <w:p w14:paraId="671E7756" w14:textId="366A8416" w:rsidR="006011C3" w:rsidRPr="006011C3" w:rsidRDefault="006011C3" w:rsidP="00A12AF1">
      <w:pPr>
        <w:rPr>
          <w:lang w:eastAsia="ru-RU"/>
        </w:rPr>
      </w:pPr>
      <w:r w:rsidRPr="006011C3">
        <w:rPr>
          <w:lang w:eastAsia="ru-RU"/>
        </w:rPr>
        <w:t xml:space="preserve">В ходе лабораторной работы была реализована полная конвейерная связка для текстово-обусловленной генерации изображений на основе модели DDPM. В качестве обучающей выборки использовался CIFAR-100, содержащий 50000 изображений 32×32 пикселя в 100 классах с осмысленными метками. Прямой процесс описан линейным расписанием β на 1000 шагов; обратный процесс реализован сетью U-Net (около 3,52 млн параметров), дополнительно обусловленной по метке класса через обучаемый </w:t>
      </w:r>
      <w:proofErr w:type="spellStart"/>
      <w:r w:rsidRPr="006011C3">
        <w:rPr>
          <w:lang w:eastAsia="ru-RU"/>
        </w:rPr>
        <w:t>эмбеддинг</w:t>
      </w:r>
      <w:proofErr w:type="spellEnd"/>
      <w:r w:rsidRPr="006011C3">
        <w:rPr>
          <w:lang w:eastAsia="ru-RU"/>
        </w:rPr>
        <w:t xml:space="preserve"> той же размерности, что и временной </w:t>
      </w:r>
      <w:proofErr w:type="spellStart"/>
      <w:r w:rsidRPr="006011C3">
        <w:rPr>
          <w:lang w:eastAsia="ru-RU"/>
        </w:rPr>
        <w:t>эмбеддинг</w:t>
      </w:r>
      <w:proofErr w:type="spellEnd"/>
      <w:r w:rsidRPr="006011C3">
        <w:rPr>
          <w:lang w:eastAsia="ru-RU"/>
        </w:rPr>
        <w:t>.</w:t>
      </w:r>
    </w:p>
    <w:p w14:paraId="16D511DC" w14:textId="2F5A0F7E" w:rsidR="006011C3" w:rsidRPr="006011C3" w:rsidRDefault="006011C3" w:rsidP="00A12AF1">
      <w:pPr>
        <w:rPr>
          <w:lang w:eastAsia="ru-RU"/>
        </w:rPr>
      </w:pPr>
      <w:r w:rsidRPr="006011C3">
        <w:rPr>
          <w:lang w:eastAsia="ru-RU"/>
        </w:rPr>
        <w:t xml:space="preserve">Обучение в течение 10 эпох оптимизатором </w:t>
      </w:r>
      <w:proofErr w:type="spellStart"/>
      <w:r w:rsidRPr="006011C3">
        <w:rPr>
          <w:lang w:eastAsia="ru-RU"/>
        </w:rPr>
        <w:t>AdamW</w:t>
      </w:r>
      <w:proofErr w:type="spellEnd"/>
      <w:r w:rsidRPr="006011C3">
        <w:rPr>
          <w:lang w:eastAsia="ru-RU"/>
        </w:rPr>
        <w:t xml:space="preserve"> показало устойчивое монотонное снижение средней MSE-ошибки с 0,1518 до 0,0366, что свидетельствует о корректной работе как самой архитектуры, так и схемы добавления и предсказания шума. Визуализация прямого процесса подтверждает корректное полное зашумление исходных изображений к концу расписания, а обратный процесс на обученной модели даёт визуально осмысленные образцы для заданных классов.</w:t>
      </w:r>
    </w:p>
    <w:p w14:paraId="071AE2D1" w14:textId="2D1123E6" w:rsidR="006011C3" w:rsidRPr="006011C3" w:rsidRDefault="006011C3" w:rsidP="00A12AF1">
      <w:pPr>
        <w:rPr>
          <w:lang w:eastAsia="ru-RU"/>
        </w:rPr>
      </w:pPr>
      <w:r w:rsidRPr="006011C3">
        <w:rPr>
          <w:lang w:eastAsia="ru-RU"/>
        </w:rPr>
        <w:t xml:space="preserve">Подключение языковой модели </w:t>
      </w:r>
      <w:proofErr w:type="spellStart"/>
      <w:r w:rsidRPr="006011C3">
        <w:rPr>
          <w:lang w:eastAsia="ru-RU"/>
        </w:rPr>
        <w:t>SentenceTransformer</w:t>
      </w:r>
      <w:proofErr w:type="spellEnd"/>
      <w:r w:rsidRPr="006011C3">
        <w:rPr>
          <w:lang w:eastAsia="ru-RU"/>
        </w:rPr>
        <w:t xml:space="preserve"> all-MiniLM-L6-v2 позволило сопоставлять свободные текстовые запросы с одним из 100 классов CIFAR-100. На контрольных примерах LLM устойчиво выдавала семантически корректный top-1 класс, и обусловленная диффузионная модель </w:t>
      </w:r>
      <w:r w:rsidRPr="006011C3">
        <w:rPr>
          <w:lang w:eastAsia="ru-RU"/>
        </w:rPr>
        <w:lastRenderedPageBreak/>
        <w:t>генерировала изображения этого класса, демонстрируя согласованную работу обоих компонентов системы.</w:t>
      </w:r>
    </w:p>
    <w:p w14:paraId="73A0C8FA" w14:textId="5B32984E" w:rsidR="00A62622" w:rsidRDefault="00A62622" w:rsidP="00A62622">
      <w:pPr>
        <w:pStyle w:val="a5"/>
      </w:pPr>
      <w:bookmarkStart w:id="6" w:name="_Toc230542384"/>
      <w:r>
        <w:t>ПРИЛОЖЕНИЕ</w:t>
      </w:r>
      <w:bookmarkEnd w:id="6"/>
    </w:p>
    <w:p w14:paraId="78701BB8" w14:textId="4A33678E" w:rsidR="00A62622" w:rsidRPr="00A62622" w:rsidRDefault="00A62622" w:rsidP="00A62622">
      <w:r>
        <w:t xml:space="preserve">Ссылка на </w:t>
      </w:r>
      <w:r>
        <w:rPr>
          <w:lang w:val="en-US"/>
        </w:rPr>
        <w:t>GitHub</w:t>
      </w:r>
      <w:r w:rsidRPr="00A62622">
        <w:t xml:space="preserve">: </w:t>
      </w:r>
      <w:hyperlink r:id="rId14" w:history="1">
        <w:r w:rsidR="009D2FE4">
          <w:rPr>
            <w:rStyle w:val="af0"/>
          </w:rPr>
          <w:t>https://github.com/DexTver/NN_LETI/tree/lab03</w:t>
        </w:r>
      </w:hyperlink>
    </w:p>
    <w:sectPr w:rsidR="00A62622" w:rsidRPr="00A62622" w:rsidSect="00F51343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E9094" w14:textId="77777777" w:rsidR="007D763C" w:rsidRDefault="007D763C" w:rsidP="00F51343">
      <w:pPr>
        <w:spacing w:line="240" w:lineRule="auto"/>
      </w:pPr>
      <w:r>
        <w:separator/>
      </w:r>
    </w:p>
  </w:endnote>
  <w:endnote w:type="continuationSeparator" w:id="0">
    <w:p w14:paraId="48CEE52B" w14:textId="77777777" w:rsidR="007D763C" w:rsidRDefault="007D763C" w:rsidP="00F51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189341"/>
      <w:docPartObj>
        <w:docPartGallery w:val="Page Numbers (Bottom of Page)"/>
        <w:docPartUnique/>
      </w:docPartObj>
    </w:sdtPr>
    <w:sdtContent>
      <w:p w14:paraId="131F91D0" w14:textId="61B2FAFA" w:rsidR="00F51343" w:rsidRDefault="00F5134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FC10DD" w14:textId="77777777" w:rsidR="00F51343" w:rsidRDefault="00F5134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69720" w14:textId="77777777" w:rsidR="007D763C" w:rsidRDefault="007D763C" w:rsidP="00F51343">
      <w:pPr>
        <w:spacing w:line="240" w:lineRule="auto"/>
      </w:pPr>
      <w:r>
        <w:separator/>
      </w:r>
    </w:p>
  </w:footnote>
  <w:footnote w:type="continuationSeparator" w:id="0">
    <w:p w14:paraId="49D61322" w14:textId="77777777" w:rsidR="007D763C" w:rsidRDefault="007D763C" w:rsidP="00F51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6C8F"/>
    <w:multiLevelType w:val="multilevel"/>
    <w:tmpl w:val="FA8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5B28"/>
    <w:multiLevelType w:val="hybridMultilevel"/>
    <w:tmpl w:val="BB04F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A72375"/>
    <w:multiLevelType w:val="hybridMultilevel"/>
    <w:tmpl w:val="35A2D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BD3B3C"/>
    <w:multiLevelType w:val="hybridMultilevel"/>
    <w:tmpl w:val="767843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BF02FB"/>
    <w:multiLevelType w:val="hybridMultilevel"/>
    <w:tmpl w:val="0D9C5C8C"/>
    <w:lvl w:ilvl="0" w:tplc="9656C9D2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11260C"/>
    <w:multiLevelType w:val="multilevel"/>
    <w:tmpl w:val="C39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42100"/>
    <w:multiLevelType w:val="hybridMultilevel"/>
    <w:tmpl w:val="7DEC31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382010"/>
    <w:multiLevelType w:val="hybridMultilevel"/>
    <w:tmpl w:val="9D740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2A689D"/>
    <w:multiLevelType w:val="hybridMultilevel"/>
    <w:tmpl w:val="CA720782"/>
    <w:lvl w:ilvl="0" w:tplc="899A52E6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E5D3B"/>
    <w:multiLevelType w:val="multilevel"/>
    <w:tmpl w:val="CF4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464CD"/>
    <w:multiLevelType w:val="hybridMultilevel"/>
    <w:tmpl w:val="C3C4A72A"/>
    <w:lvl w:ilvl="0" w:tplc="10A2709C">
      <w:start w:val="1"/>
      <w:numFmt w:val="decimal"/>
      <w:pStyle w:val="1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5F13E66"/>
    <w:multiLevelType w:val="hybridMultilevel"/>
    <w:tmpl w:val="00867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900E1A"/>
    <w:multiLevelType w:val="hybridMultilevel"/>
    <w:tmpl w:val="41C8F1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652ED7"/>
    <w:multiLevelType w:val="hybridMultilevel"/>
    <w:tmpl w:val="34DEB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AB5706"/>
    <w:multiLevelType w:val="multilevel"/>
    <w:tmpl w:val="B1A6E1E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34A97D57"/>
    <w:multiLevelType w:val="hybridMultilevel"/>
    <w:tmpl w:val="1AA81E4A"/>
    <w:lvl w:ilvl="0" w:tplc="DA765C2A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5844195"/>
    <w:multiLevelType w:val="hybridMultilevel"/>
    <w:tmpl w:val="660C70A2"/>
    <w:lvl w:ilvl="0" w:tplc="F266CB1E">
      <w:start w:val="1"/>
      <w:numFmt w:val="decimal"/>
      <w:pStyle w:val="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6D0004C"/>
    <w:multiLevelType w:val="hybridMultilevel"/>
    <w:tmpl w:val="3E8845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982BF8"/>
    <w:multiLevelType w:val="hybridMultilevel"/>
    <w:tmpl w:val="07383716"/>
    <w:lvl w:ilvl="0" w:tplc="2C94A64A">
      <w:start w:val="1"/>
      <w:numFmt w:val="decimal"/>
      <w:pStyle w:val="20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D93437"/>
    <w:multiLevelType w:val="hybridMultilevel"/>
    <w:tmpl w:val="BF56E446"/>
    <w:lvl w:ilvl="0" w:tplc="BB6E1712">
      <w:start w:val="1"/>
      <w:numFmt w:val="decimal"/>
      <w:lvlText w:val="3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C1F0354"/>
    <w:multiLevelType w:val="hybridMultilevel"/>
    <w:tmpl w:val="CDFE0C48"/>
    <w:lvl w:ilvl="0" w:tplc="A31E378E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94C7F28"/>
    <w:multiLevelType w:val="hybridMultilevel"/>
    <w:tmpl w:val="03728C44"/>
    <w:lvl w:ilvl="0" w:tplc="D08E5CC2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E69373B"/>
    <w:multiLevelType w:val="multilevel"/>
    <w:tmpl w:val="2F8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026E5"/>
    <w:multiLevelType w:val="hybridMultilevel"/>
    <w:tmpl w:val="AF5832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5A7140B"/>
    <w:multiLevelType w:val="multilevel"/>
    <w:tmpl w:val="1A42C9CA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67852205"/>
    <w:multiLevelType w:val="hybridMultilevel"/>
    <w:tmpl w:val="C4D23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9E241E0"/>
    <w:multiLevelType w:val="hybridMultilevel"/>
    <w:tmpl w:val="F4EC9BE8"/>
    <w:lvl w:ilvl="0" w:tplc="696E02AC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1971056"/>
    <w:multiLevelType w:val="hybridMultilevel"/>
    <w:tmpl w:val="EEB2B6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9976577"/>
    <w:multiLevelType w:val="hybridMultilevel"/>
    <w:tmpl w:val="2E7A6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E165AD9"/>
    <w:multiLevelType w:val="hybridMultilevel"/>
    <w:tmpl w:val="FB9C11C6"/>
    <w:lvl w:ilvl="0" w:tplc="A4805DE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098595">
    <w:abstractNumId w:val="8"/>
  </w:num>
  <w:num w:numId="2" w16cid:durableId="49816268">
    <w:abstractNumId w:val="20"/>
  </w:num>
  <w:num w:numId="3" w16cid:durableId="1958759315">
    <w:abstractNumId w:val="26"/>
  </w:num>
  <w:num w:numId="4" w16cid:durableId="1111825706">
    <w:abstractNumId w:val="8"/>
  </w:num>
  <w:num w:numId="5" w16cid:durableId="2133355853">
    <w:abstractNumId w:val="24"/>
  </w:num>
  <w:num w:numId="6" w16cid:durableId="4522798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94537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6592595">
    <w:abstractNumId w:val="29"/>
  </w:num>
  <w:num w:numId="9" w16cid:durableId="1980499434">
    <w:abstractNumId w:val="21"/>
  </w:num>
  <w:num w:numId="10" w16cid:durableId="1349598863">
    <w:abstractNumId w:val="19"/>
  </w:num>
  <w:num w:numId="11" w16cid:durableId="646788774">
    <w:abstractNumId w:val="4"/>
  </w:num>
  <w:num w:numId="12" w16cid:durableId="472262445">
    <w:abstractNumId w:val="8"/>
  </w:num>
  <w:num w:numId="13" w16cid:durableId="1262687330">
    <w:abstractNumId w:val="10"/>
  </w:num>
  <w:num w:numId="14" w16cid:durableId="1998342479">
    <w:abstractNumId w:val="14"/>
  </w:num>
  <w:num w:numId="15" w16cid:durableId="7059571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93920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15803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99223933">
    <w:abstractNumId w:val="7"/>
  </w:num>
  <w:num w:numId="19" w16cid:durableId="2009477160">
    <w:abstractNumId w:val="16"/>
  </w:num>
  <w:num w:numId="20" w16cid:durableId="1332368803">
    <w:abstractNumId w:val="2"/>
  </w:num>
  <w:num w:numId="21" w16cid:durableId="1364360563">
    <w:abstractNumId w:val="27"/>
  </w:num>
  <w:num w:numId="22" w16cid:durableId="2091348785">
    <w:abstractNumId w:val="23"/>
  </w:num>
  <w:num w:numId="23" w16cid:durableId="2024046247">
    <w:abstractNumId w:val="13"/>
  </w:num>
  <w:num w:numId="24" w16cid:durableId="1326399561">
    <w:abstractNumId w:val="25"/>
  </w:num>
  <w:num w:numId="25" w16cid:durableId="150871903">
    <w:abstractNumId w:val="18"/>
  </w:num>
  <w:num w:numId="26" w16cid:durableId="2127381261">
    <w:abstractNumId w:val="28"/>
  </w:num>
  <w:num w:numId="27" w16cid:durableId="631403893">
    <w:abstractNumId w:val="22"/>
  </w:num>
  <w:num w:numId="28" w16cid:durableId="20200418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8714813">
    <w:abstractNumId w:val="5"/>
  </w:num>
  <w:num w:numId="30" w16cid:durableId="980843727">
    <w:abstractNumId w:val="0"/>
  </w:num>
  <w:num w:numId="31" w16cid:durableId="559630508">
    <w:abstractNumId w:val="9"/>
  </w:num>
  <w:num w:numId="32" w16cid:durableId="549462722">
    <w:abstractNumId w:val="11"/>
  </w:num>
  <w:num w:numId="33" w16cid:durableId="344554622">
    <w:abstractNumId w:val="17"/>
  </w:num>
  <w:num w:numId="34" w16cid:durableId="103352868">
    <w:abstractNumId w:val="12"/>
  </w:num>
  <w:num w:numId="35" w16cid:durableId="141390825">
    <w:abstractNumId w:val="6"/>
  </w:num>
  <w:num w:numId="36" w16cid:durableId="599291388">
    <w:abstractNumId w:val="1"/>
  </w:num>
  <w:num w:numId="37" w16cid:durableId="316156776">
    <w:abstractNumId w:val="15"/>
  </w:num>
  <w:num w:numId="38" w16cid:durableId="320156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3B"/>
    <w:rsid w:val="00006A96"/>
    <w:rsid w:val="00011ED7"/>
    <w:rsid w:val="00016C4A"/>
    <w:rsid w:val="00063416"/>
    <w:rsid w:val="00086254"/>
    <w:rsid w:val="000A4436"/>
    <w:rsid w:val="000A68D8"/>
    <w:rsid w:val="000C222F"/>
    <w:rsid w:val="000D1C1F"/>
    <w:rsid w:val="000E2260"/>
    <w:rsid w:val="000E27B3"/>
    <w:rsid w:val="000F7D5B"/>
    <w:rsid w:val="0017240D"/>
    <w:rsid w:val="00183989"/>
    <w:rsid w:val="00184F12"/>
    <w:rsid w:val="0019051D"/>
    <w:rsid w:val="00191419"/>
    <w:rsid w:val="00193895"/>
    <w:rsid w:val="00193A57"/>
    <w:rsid w:val="00196FD1"/>
    <w:rsid w:val="001A2430"/>
    <w:rsid w:val="001B775D"/>
    <w:rsid w:val="001F1FDC"/>
    <w:rsid w:val="001F41F3"/>
    <w:rsid w:val="00221939"/>
    <w:rsid w:val="0025044B"/>
    <w:rsid w:val="002615A3"/>
    <w:rsid w:val="00273DA4"/>
    <w:rsid w:val="00274363"/>
    <w:rsid w:val="00285711"/>
    <w:rsid w:val="00286ED2"/>
    <w:rsid w:val="00287E8E"/>
    <w:rsid w:val="002B01A1"/>
    <w:rsid w:val="002B7CED"/>
    <w:rsid w:val="002C5BE3"/>
    <w:rsid w:val="002D249C"/>
    <w:rsid w:val="002F51E3"/>
    <w:rsid w:val="0030116B"/>
    <w:rsid w:val="00304C67"/>
    <w:rsid w:val="00305D11"/>
    <w:rsid w:val="00322C21"/>
    <w:rsid w:val="003543A6"/>
    <w:rsid w:val="003A4756"/>
    <w:rsid w:val="003D4FC0"/>
    <w:rsid w:val="003E0326"/>
    <w:rsid w:val="003E2686"/>
    <w:rsid w:val="0040759C"/>
    <w:rsid w:val="00410B18"/>
    <w:rsid w:val="0042159F"/>
    <w:rsid w:val="00487DDD"/>
    <w:rsid w:val="00491637"/>
    <w:rsid w:val="004927BF"/>
    <w:rsid w:val="004A3335"/>
    <w:rsid w:val="004A352F"/>
    <w:rsid w:val="004A7A95"/>
    <w:rsid w:val="004C610A"/>
    <w:rsid w:val="004C6A88"/>
    <w:rsid w:val="004D24BA"/>
    <w:rsid w:val="004D6A16"/>
    <w:rsid w:val="004D7E9C"/>
    <w:rsid w:val="004E7FAC"/>
    <w:rsid w:val="004F24CC"/>
    <w:rsid w:val="004F2D38"/>
    <w:rsid w:val="00525FE6"/>
    <w:rsid w:val="00534AFA"/>
    <w:rsid w:val="00550A62"/>
    <w:rsid w:val="005569F1"/>
    <w:rsid w:val="00560DCB"/>
    <w:rsid w:val="005679C1"/>
    <w:rsid w:val="00584C23"/>
    <w:rsid w:val="00585432"/>
    <w:rsid w:val="005B4701"/>
    <w:rsid w:val="005C261F"/>
    <w:rsid w:val="005C6945"/>
    <w:rsid w:val="005E1F65"/>
    <w:rsid w:val="005E259A"/>
    <w:rsid w:val="005E7255"/>
    <w:rsid w:val="005F1997"/>
    <w:rsid w:val="006011C3"/>
    <w:rsid w:val="00641CCA"/>
    <w:rsid w:val="0067119F"/>
    <w:rsid w:val="006732F4"/>
    <w:rsid w:val="006769B6"/>
    <w:rsid w:val="00676B85"/>
    <w:rsid w:val="006842F3"/>
    <w:rsid w:val="006851FA"/>
    <w:rsid w:val="00691DE2"/>
    <w:rsid w:val="006A28AF"/>
    <w:rsid w:val="006A39C5"/>
    <w:rsid w:val="006A6D3E"/>
    <w:rsid w:val="006B4B7B"/>
    <w:rsid w:val="006D4BC5"/>
    <w:rsid w:val="00714713"/>
    <w:rsid w:val="00737E66"/>
    <w:rsid w:val="00740A1E"/>
    <w:rsid w:val="00744228"/>
    <w:rsid w:val="00744702"/>
    <w:rsid w:val="00765FA1"/>
    <w:rsid w:val="007C3238"/>
    <w:rsid w:val="007D3436"/>
    <w:rsid w:val="007D763C"/>
    <w:rsid w:val="00802E6C"/>
    <w:rsid w:val="00811570"/>
    <w:rsid w:val="00812464"/>
    <w:rsid w:val="00816722"/>
    <w:rsid w:val="008249AE"/>
    <w:rsid w:val="00833BBD"/>
    <w:rsid w:val="008354CF"/>
    <w:rsid w:val="008543AE"/>
    <w:rsid w:val="0088102B"/>
    <w:rsid w:val="008A0593"/>
    <w:rsid w:val="008A5B0B"/>
    <w:rsid w:val="008A5C15"/>
    <w:rsid w:val="008B0AB0"/>
    <w:rsid w:val="008C15AB"/>
    <w:rsid w:val="008C1A75"/>
    <w:rsid w:val="008F2F23"/>
    <w:rsid w:val="00910F9A"/>
    <w:rsid w:val="00921D3B"/>
    <w:rsid w:val="0092368E"/>
    <w:rsid w:val="0096541C"/>
    <w:rsid w:val="00967C33"/>
    <w:rsid w:val="009940C5"/>
    <w:rsid w:val="009A0CC4"/>
    <w:rsid w:val="009B4F61"/>
    <w:rsid w:val="009C5A9D"/>
    <w:rsid w:val="009D2FE4"/>
    <w:rsid w:val="009F577D"/>
    <w:rsid w:val="009F6068"/>
    <w:rsid w:val="00A02C28"/>
    <w:rsid w:val="00A05410"/>
    <w:rsid w:val="00A11519"/>
    <w:rsid w:val="00A116FA"/>
    <w:rsid w:val="00A12AF1"/>
    <w:rsid w:val="00A203DD"/>
    <w:rsid w:val="00A26EA6"/>
    <w:rsid w:val="00A3030A"/>
    <w:rsid w:val="00A560D7"/>
    <w:rsid w:val="00A62622"/>
    <w:rsid w:val="00A72DB5"/>
    <w:rsid w:val="00AD35D7"/>
    <w:rsid w:val="00AE1D1C"/>
    <w:rsid w:val="00AE233B"/>
    <w:rsid w:val="00AF1B9B"/>
    <w:rsid w:val="00AF6DE8"/>
    <w:rsid w:val="00B07A77"/>
    <w:rsid w:val="00B35386"/>
    <w:rsid w:val="00B457A9"/>
    <w:rsid w:val="00B50086"/>
    <w:rsid w:val="00B63707"/>
    <w:rsid w:val="00B72B36"/>
    <w:rsid w:val="00B84336"/>
    <w:rsid w:val="00B87D42"/>
    <w:rsid w:val="00B91C4A"/>
    <w:rsid w:val="00BA50C3"/>
    <w:rsid w:val="00BC4E3F"/>
    <w:rsid w:val="00BD19A2"/>
    <w:rsid w:val="00BD2619"/>
    <w:rsid w:val="00BD7ACB"/>
    <w:rsid w:val="00BE592F"/>
    <w:rsid w:val="00C418B4"/>
    <w:rsid w:val="00C461E6"/>
    <w:rsid w:val="00C53E17"/>
    <w:rsid w:val="00C548B1"/>
    <w:rsid w:val="00C55529"/>
    <w:rsid w:val="00C755D4"/>
    <w:rsid w:val="00C9092E"/>
    <w:rsid w:val="00C90DA5"/>
    <w:rsid w:val="00CC56AC"/>
    <w:rsid w:val="00CD12B0"/>
    <w:rsid w:val="00CE17D3"/>
    <w:rsid w:val="00D054D9"/>
    <w:rsid w:val="00D11CE7"/>
    <w:rsid w:val="00D3243C"/>
    <w:rsid w:val="00D400F1"/>
    <w:rsid w:val="00D55DC1"/>
    <w:rsid w:val="00D63485"/>
    <w:rsid w:val="00D67E78"/>
    <w:rsid w:val="00D915B7"/>
    <w:rsid w:val="00D93C0B"/>
    <w:rsid w:val="00DE58A2"/>
    <w:rsid w:val="00E1103C"/>
    <w:rsid w:val="00E147F7"/>
    <w:rsid w:val="00E149BA"/>
    <w:rsid w:val="00E17CE4"/>
    <w:rsid w:val="00E36A13"/>
    <w:rsid w:val="00E44ADF"/>
    <w:rsid w:val="00E65BF6"/>
    <w:rsid w:val="00E83A3A"/>
    <w:rsid w:val="00E90405"/>
    <w:rsid w:val="00EA6482"/>
    <w:rsid w:val="00EC6BA9"/>
    <w:rsid w:val="00ED0799"/>
    <w:rsid w:val="00EE6ECD"/>
    <w:rsid w:val="00EF2C00"/>
    <w:rsid w:val="00EF57C0"/>
    <w:rsid w:val="00F067D3"/>
    <w:rsid w:val="00F147DD"/>
    <w:rsid w:val="00F15EC3"/>
    <w:rsid w:val="00F20452"/>
    <w:rsid w:val="00F254ED"/>
    <w:rsid w:val="00F40C45"/>
    <w:rsid w:val="00F51343"/>
    <w:rsid w:val="00F62427"/>
    <w:rsid w:val="00F907FC"/>
    <w:rsid w:val="00FA65A3"/>
    <w:rsid w:val="00FA79EA"/>
    <w:rsid w:val="00FB4936"/>
    <w:rsid w:val="00FB5916"/>
    <w:rsid w:val="00FB7156"/>
    <w:rsid w:val="00FD2E04"/>
    <w:rsid w:val="00FF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4D74"/>
  <w15:chartTrackingRefBased/>
  <w15:docId w15:val="{E6755D0C-5BAB-4C97-9BAD-A0B5A31D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60D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0">
    <w:name w:val="heading 1"/>
    <w:aliases w:val="Раздел 1"/>
    <w:basedOn w:val="a0"/>
    <w:next w:val="a0"/>
    <w:link w:val="11"/>
    <w:uiPriority w:val="9"/>
    <w:qFormat/>
    <w:rsid w:val="00D93C0B"/>
    <w:pPr>
      <w:keepNext/>
      <w:keepLines/>
      <w:numPr>
        <w:numId w:val="5"/>
      </w:numPr>
      <w:spacing w:before="360"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AE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E2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E2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E2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E23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E23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E23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E23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aliases w:val="Раздел"/>
    <w:basedOn w:val="a0"/>
    <w:next w:val="a0"/>
    <w:link w:val="a4"/>
    <w:uiPriority w:val="10"/>
    <w:qFormat/>
    <w:rsid w:val="005B4701"/>
    <w:pPr>
      <w:numPr>
        <w:numId w:val="14"/>
      </w:numPr>
      <w:ind w:left="357" w:hanging="357"/>
      <w:jc w:val="center"/>
      <w:outlineLvl w:val="0"/>
    </w:pPr>
    <w:rPr>
      <w:rFonts w:eastAsiaTheme="majorEastAsia" w:cstheme="majorBidi"/>
      <w:b/>
      <w:caps/>
      <w:kern w:val="28"/>
      <w:szCs w:val="56"/>
      <w14:ligatures w14:val="standardContextual"/>
    </w:rPr>
  </w:style>
  <w:style w:type="character" w:customStyle="1" w:styleId="a4">
    <w:name w:val="Заголовок Знак"/>
    <w:aliases w:val="Раздел Знак"/>
    <w:basedOn w:val="a1"/>
    <w:link w:val="a"/>
    <w:uiPriority w:val="10"/>
    <w:rsid w:val="005B4701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character" w:customStyle="1" w:styleId="11">
    <w:name w:val="Заголовок 1 Знак"/>
    <w:aliases w:val="Раздел 1 Знак"/>
    <w:basedOn w:val="a1"/>
    <w:link w:val="10"/>
    <w:uiPriority w:val="9"/>
    <w:rsid w:val="00D93C0B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2">
    <w:name w:val="Раздел 2"/>
    <w:basedOn w:val="10"/>
    <w:next w:val="a0"/>
    <w:link w:val="23"/>
    <w:qFormat/>
    <w:rsid w:val="008A5C15"/>
    <w:pPr>
      <w:numPr>
        <w:numId w:val="19"/>
      </w:numPr>
      <w:tabs>
        <w:tab w:val="num" w:pos="360"/>
        <w:tab w:val="num" w:pos="720"/>
      </w:tabs>
    </w:pPr>
  </w:style>
  <w:style w:type="character" w:customStyle="1" w:styleId="23">
    <w:name w:val="Раздел 2 Знак"/>
    <w:basedOn w:val="11"/>
    <w:link w:val="2"/>
    <w:rsid w:val="008A5C15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5">
    <w:name w:val="Без номера"/>
    <w:basedOn w:val="a"/>
    <w:next w:val="a0"/>
    <w:link w:val="a6"/>
    <w:qFormat/>
    <w:rsid w:val="008A5C15"/>
    <w:pPr>
      <w:numPr>
        <w:numId w:val="0"/>
      </w:numPr>
      <w:spacing w:before="360"/>
    </w:pPr>
  </w:style>
  <w:style w:type="character" w:customStyle="1" w:styleId="a6">
    <w:name w:val="Без номера Знак"/>
    <w:basedOn w:val="a4"/>
    <w:link w:val="a5"/>
    <w:rsid w:val="008A5C15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paragraph" w:customStyle="1" w:styleId="1">
    <w:name w:val="Подраздел 1"/>
    <w:basedOn w:val="a0"/>
    <w:next w:val="a0"/>
    <w:link w:val="12"/>
    <w:qFormat/>
    <w:rsid w:val="00AE233B"/>
    <w:pPr>
      <w:numPr>
        <w:numId w:val="13"/>
      </w:numPr>
      <w:spacing w:before="360"/>
      <w:ind w:left="709" w:hanging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12">
    <w:name w:val="Подраздел 1 Знак"/>
    <w:basedOn w:val="a1"/>
    <w:link w:val="1"/>
    <w:rsid w:val="00AE233B"/>
    <w:rPr>
      <w:rFonts w:ascii="Times New Roman" w:hAnsi="Times New Roman"/>
      <w:b/>
      <w:bCs/>
      <w:sz w:val="28"/>
    </w:rPr>
  </w:style>
  <w:style w:type="paragraph" w:customStyle="1" w:styleId="20">
    <w:name w:val="Подраздел 2"/>
    <w:basedOn w:val="a0"/>
    <w:next w:val="a0"/>
    <w:link w:val="24"/>
    <w:qFormat/>
    <w:rsid w:val="00560DCB"/>
    <w:pPr>
      <w:numPr>
        <w:numId w:val="25"/>
      </w:numPr>
      <w:tabs>
        <w:tab w:val="num" w:pos="720"/>
      </w:tabs>
      <w:spacing w:before="360"/>
      <w:ind w:left="0" w:firstLine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24">
    <w:name w:val="Подраздел 2 Знак"/>
    <w:basedOn w:val="a1"/>
    <w:link w:val="20"/>
    <w:rsid w:val="00560DCB"/>
    <w:rPr>
      <w:rFonts w:ascii="Times New Roman" w:hAnsi="Times New Roman"/>
      <w:b/>
      <w:bCs/>
      <w:sz w:val="28"/>
    </w:rPr>
  </w:style>
  <w:style w:type="paragraph" w:customStyle="1" w:styleId="31">
    <w:name w:val="Подраздел 3"/>
    <w:basedOn w:val="a0"/>
    <w:next w:val="a0"/>
    <w:link w:val="3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32">
    <w:name w:val="Подраздел 3 Знак"/>
    <w:basedOn w:val="a1"/>
    <w:link w:val="31"/>
    <w:rsid w:val="00304C67"/>
    <w:rPr>
      <w:rFonts w:ascii="Times New Roman" w:hAnsi="Times New Roman"/>
      <w:b/>
      <w:sz w:val="28"/>
    </w:rPr>
  </w:style>
  <w:style w:type="paragraph" w:customStyle="1" w:styleId="41">
    <w:name w:val="Подраздел 4"/>
    <w:basedOn w:val="a0"/>
    <w:next w:val="a0"/>
    <w:link w:val="4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42">
    <w:name w:val="Подраздел 4 Знак"/>
    <w:basedOn w:val="a1"/>
    <w:link w:val="41"/>
    <w:rsid w:val="00304C67"/>
    <w:rPr>
      <w:rFonts w:ascii="Times New Roman" w:hAnsi="Times New Roman"/>
      <w:b/>
      <w:sz w:val="28"/>
    </w:rPr>
  </w:style>
  <w:style w:type="paragraph" w:customStyle="1" w:styleId="a7">
    <w:name w:val="Рисуночки"/>
    <w:basedOn w:val="a0"/>
    <w:next w:val="a0"/>
    <w:link w:val="a8"/>
    <w:qFormat/>
    <w:rsid w:val="00304C67"/>
    <w:pPr>
      <w:spacing w:before="240" w:after="240" w:line="240" w:lineRule="auto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8">
    <w:name w:val="Рисуночки Знак"/>
    <w:basedOn w:val="a1"/>
    <w:link w:val="a7"/>
    <w:rsid w:val="00304C67"/>
    <w:rPr>
      <w:rFonts w:ascii="Times New Roman" w:hAnsi="Times New Roman"/>
      <w:noProof/>
      <w:sz w:val="28"/>
    </w:rPr>
  </w:style>
  <w:style w:type="character" w:customStyle="1" w:styleId="22">
    <w:name w:val="Заголовок 2 Знак"/>
    <w:basedOn w:val="a1"/>
    <w:link w:val="21"/>
    <w:uiPriority w:val="9"/>
    <w:semiHidden/>
    <w:rsid w:val="00AE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E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E233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AE233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AE23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AE23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AE23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AE233B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0"/>
    <w:next w:val="a0"/>
    <w:link w:val="aa"/>
    <w:uiPriority w:val="11"/>
    <w:qFormat/>
    <w:rsid w:val="00AE233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a">
    <w:name w:val="Подзаголовок Знак"/>
    <w:basedOn w:val="a1"/>
    <w:link w:val="a9"/>
    <w:uiPriority w:val="11"/>
    <w:rsid w:val="00AE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AE233B"/>
    <w:pPr>
      <w:spacing w:before="160" w:after="160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6">
    <w:name w:val="Цитата 2 Знак"/>
    <w:basedOn w:val="a1"/>
    <w:link w:val="25"/>
    <w:uiPriority w:val="29"/>
    <w:rsid w:val="00AE233B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0"/>
    <w:uiPriority w:val="34"/>
    <w:qFormat/>
    <w:rsid w:val="00AE233B"/>
    <w:pPr>
      <w:ind w:left="720"/>
      <w:contextualSpacing/>
    </w:pPr>
    <w:rPr>
      <w:kern w:val="2"/>
      <w:szCs w:val="24"/>
      <w14:ligatures w14:val="standardContextual"/>
    </w:rPr>
  </w:style>
  <w:style w:type="character" w:styleId="ac">
    <w:name w:val="Intense Emphasis"/>
    <w:basedOn w:val="a1"/>
    <w:uiPriority w:val="21"/>
    <w:qFormat/>
    <w:rsid w:val="00AE233B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AE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e">
    <w:name w:val="Выделенная цитата Знак"/>
    <w:basedOn w:val="a1"/>
    <w:link w:val="ad"/>
    <w:uiPriority w:val="30"/>
    <w:rsid w:val="00AE233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AE233B"/>
    <w:rPr>
      <w:b/>
      <w:bCs/>
      <w:smallCaps/>
      <w:color w:val="0F4761" w:themeColor="accent1" w:themeShade="BF"/>
      <w:spacing w:val="5"/>
    </w:rPr>
  </w:style>
  <w:style w:type="paragraph" w:styleId="13">
    <w:name w:val="toc 1"/>
    <w:basedOn w:val="a0"/>
    <w:next w:val="a0"/>
    <w:autoRedefine/>
    <w:uiPriority w:val="39"/>
    <w:unhideWhenUsed/>
    <w:rsid w:val="00AE233B"/>
    <w:pPr>
      <w:tabs>
        <w:tab w:val="right" w:leader="dot" w:pos="9345"/>
      </w:tabs>
      <w:spacing w:after="100"/>
      <w:ind w:firstLine="0"/>
    </w:pPr>
  </w:style>
  <w:style w:type="character" w:styleId="af0">
    <w:name w:val="Hyperlink"/>
    <w:basedOn w:val="a1"/>
    <w:uiPriority w:val="99"/>
    <w:unhideWhenUsed/>
    <w:rsid w:val="00AE233B"/>
    <w:rPr>
      <w:color w:val="467886" w:themeColor="hyperlink"/>
      <w:u w:val="single"/>
    </w:rPr>
  </w:style>
  <w:style w:type="table" w:styleId="af1">
    <w:name w:val="Table Grid"/>
    <w:basedOn w:val="a2"/>
    <w:uiPriority w:val="39"/>
    <w:rsid w:val="00AE233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1"/>
    <w:uiPriority w:val="99"/>
    <w:semiHidden/>
    <w:unhideWhenUsed/>
    <w:rsid w:val="003A4756"/>
    <w:rPr>
      <w:color w:val="605E5C"/>
      <w:shd w:val="clear" w:color="auto" w:fill="E1DFDD"/>
    </w:rPr>
  </w:style>
  <w:style w:type="character" w:styleId="af3">
    <w:name w:val="FollowedHyperlink"/>
    <w:basedOn w:val="a1"/>
    <w:uiPriority w:val="99"/>
    <w:semiHidden/>
    <w:unhideWhenUsed/>
    <w:rsid w:val="003A4756"/>
    <w:rPr>
      <w:color w:val="96607D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92368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2368E"/>
    <w:rPr>
      <w:rFonts w:ascii="Consolas" w:hAnsi="Consolas"/>
      <w:kern w:val="0"/>
      <w:sz w:val="20"/>
      <w:szCs w:val="20"/>
      <w14:ligatures w14:val="none"/>
    </w:rPr>
  </w:style>
  <w:style w:type="paragraph" w:styleId="27">
    <w:name w:val="toc 2"/>
    <w:basedOn w:val="a0"/>
    <w:next w:val="a0"/>
    <w:autoRedefine/>
    <w:uiPriority w:val="39"/>
    <w:unhideWhenUsed/>
    <w:rsid w:val="00BE592F"/>
    <w:pPr>
      <w:spacing w:after="100"/>
      <w:ind w:left="280"/>
    </w:pPr>
  </w:style>
  <w:style w:type="paragraph" w:styleId="af4">
    <w:name w:val="header"/>
    <w:basedOn w:val="a0"/>
    <w:link w:val="af5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footer"/>
    <w:basedOn w:val="a0"/>
    <w:link w:val="af7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8">
    <w:name w:val="Normal (Web)"/>
    <w:basedOn w:val="a0"/>
    <w:uiPriority w:val="99"/>
    <w:semiHidden/>
    <w:unhideWhenUsed/>
    <w:rsid w:val="00A203D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9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85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3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9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6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9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DexTver/NN_LETI/tree/lab0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C0F6D2A-372D-4142-A269-CAA22D03E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9</Pages>
  <Words>1427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179</cp:revision>
  <dcterms:created xsi:type="dcterms:W3CDTF">2025-09-28T16:03:00Z</dcterms:created>
  <dcterms:modified xsi:type="dcterms:W3CDTF">2026-05-24T16:12:00Z</dcterms:modified>
</cp:coreProperties>
</file>