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1448" w:rsidRPr="00833AA6" w:rsidRDefault="00BB1448" w:rsidP="00BB1448">
      <w:pPr>
        <w:pStyle w:val="Title"/>
        <w:spacing w:after="0"/>
        <w:rPr>
          <w:b/>
        </w:rPr>
      </w:pPr>
      <w:bookmarkStart w:id="0" w:name="_GoBack"/>
      <w:bookmarkEnd w:id="0"/>
    </w:p>
    <w:p w:rsidR="00BB1448" w:rsidRPr="00833AA6" w:rsidRDefault="00BB1448" w:rsidP="00BB1448">
      <w:pPr>
        <w:pStyle w:val="Title"/>
        <w:spacing w:after="0"/>
        <w:rPr>
          <w:b/>
        </w:rPr>
      </w:pPr>
    </w:p>
    <w:p w:rsidR="00BB1448" w:rsidRPr="00833AA6" w:rsidRDefault="00BB1448" w:rsidP="00BB1448">
      <w:pPr>
        <w:pStyle w:val="Title"/>
        <w:spacing w:after="0"/>
        <w:rPr>
          <w:b/>
        </w:rPr>
      </w:pPr>
    </w:p>
    <w:p w:rsidR="00BB1448" w:rsidRPr="00833AA6" w:rsidRDefault="00BB68D5" w:rsidP="00BB1448">
      <w:pPr>
        <w:pStyle w:val="Title"/>
        <w:spacing w:after="0"/>
        <w:rPr>
          <w:b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1360805</wp:posOffset>
            </wp:positionH>
            <wp:positionV relativeFrom="margin">
              <wp:posOffset>929640</wp:posOffset>
            </wp:positionV>
            <wp:extent cx="3907790" cy="3803650"/>
            <wp:effectExtent l="0" t="0" r="0" b="0"/>
            <wp:wrapSquare wrapText="bothSides"/>
            <wp:docPr id="19" name="Picture 1" descr="Defense Information Systems Age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fense Information Systems Agenc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1448" w:rsidRPr="00833AA6" w:rsidRDefault="00BB1448" w:rsidP="00BB1448">
      <w:pPr>
        <w:pStyle w:val="Title"/>
        <w:spacing w:after="0"/>
        <w:rPr>
          <w:b/>
        </w:rPr>
      </w:pPr>
    </w:p>
    <w:p w:rsidR="00BB1448" w:rsidRPr="00833AA6" w:rsidRDefault="00BB1448" w:rsidP="00BB1448">
      <w:pPr>
        <w:pStyle w:val="Title"/>
        <w:spacing w:after="0"/>
        <w:rPr>
          <w:b/>
        </w:rPr>
      </w:pPr>
    </w:p>
    <w:p w:rsidR="00BB1448" w:rsidRPr="00833AA6" w:rsidRDefault="00BB1448" w:rsidP="00BB1448">
      <w:pPr>
        <w:pStyle w:val="Title"/>
        <w:spacing w:after="0"/>
        <w:rPr>
          <w:b/>
        </w:rPr>
      </w:pPr>
    </w:p>
    <w:p w:rsidR="00BB1448" w:rsidRPr="00833AA6" w:rsidRDefault="00BB1448" w:rsidP="00BB1448">
      <w:pPr>
        <w:pStyle w:val="Title"/>
        <w:spacing w:after="0"/>
        <w:rPr>
          <w:b/>
        </w:rPr>
      </w:pPr>
    </w:p>
    <w:p w:rsidR="00BB1448" w:rsidRPr="00833AA6" w:rsidRDefault="00BB1448" w:rsidP="00BB1448">
      <w:pPr>
        <w:pStyle w:val="Title"/>
        <w:spacing w:after="0"/>
        <w:rPr>
          <w:b/>
        </w:rPr>
      </w:pPr>
    </w:p>
    <w:p w:rsidR="00BB1448" w:rsidRPr="00833AA6" w:rsidRDefault="00BB1448" w:rsidP="00BB1448">
      <w:pPr>
        <w:pStyle w:val="Title"/>
        <w:spacing w:after="0"/>
        <w:rPr>
          <w:b/>
        </w:rPr>
      </w:pPr>
    </w:p>
    <w:p w:rsidR="00BB1448" w:rsidRDefault="00BB1448" w:rsidP="00BB1448">
      <w:pPr>
        <w:pStyle w:val="Title"/>
        <w:spacing w:after="0"/>
        <w:rPr>
          <w:b/>
        </w:rPr>
      </w:pPr>
    </w:p>
    <w:p w:rsidR="00BB1448" w:rsidRDefault="00BB1448" w:rsidP="00BB1448">
      <w:pPr>
        <w:pStyle w:val="Title"/>
        <w:spacing w:after="0"/>
        <w:rPr>
          <w:b/>
        </w:rPr>
      </w:pPr>
    </w:p>
    <w:p w:rsidR="00BB1448" w:rsidRDefault="00BB1448" w:rsidP="00BB1448">
      <w:pPr>
        <w:pStyle w:val="Title"/>
        <w:spacing w:after="0"/>
        <w:rPr>
          <w:b/>
        </w:rPr>
      </w:pPr>
    </w:p>
    <w:p w:rsidR="00BB1448" w:rsidRDefault="00BB1448" w:rsidP="00BB1448">
      <w:pPr>
        <w:pStyle w:val="Title"/>
        <w:spacing w:after="0"/>
        <w:rPr>
          <w:b/>
        </w:rPr>
      </w:pPr>
    </w:p>
    <w:p w:rsidR="00BB1448" w:rsidRDefault="00BB1448" w:rsidP="00BB1448">
      <w:pPr>
        <w:pStyle w:val="Title"/>
        <w:spacing w:after="0"/>
        <w:rPr>
          <w:b/>
        </w:rPr>
      </w:pPr>
    </w:p>
    <w:p w:rsidR="00BB1448" w:rsidRDefault="00BB1448" w:rsidP="00BB1448">
      <w:pPr>
        <w:pStyle w:val="Title"/>
        <w:spacing w:after="0"/>
        <w:rPr>
          <w:b/>
        </w:rPr>
      </w:pPr>
    </w:p>
    <w:p w:rsidR="00BB1448" w:rsidRDefault="00BB1448" w:rsidP="00BB1448">
      <w:pPr>
        <w:pStyle w:val="Title"/>
        <w:spacing w:after="0"/>
        <w:rPr>
          <w:b/>
        </w:rPr>
      </w:pPr>
    </w:p>
    <w:p w:rsidR="00BB1448" w:rsidRDefault="00BB1448" w:rsidP="00BB1448">
      <w:pPr>
        <w:pStyle w:val="Title"/>
        <w:spacing w:after="0"/>
        <w:rPr>
          <w:b/>
        </w:rPr>
      </w:pPr>
    </w:p>
    <w:p w:rsidR="00BB1448" w:rsidRPr="006C759A" w:rsidRDefault="00BB1448" w:rsidP="00BB1448">
      <w:pPr>
        <w:pStyle w:val="Title"/>
        <w:spacing w:after="0"/>
        <w:jc w:val="center"/>
        <w:rPr>
          <w:b/>
          <w:bCs/>
        </w:rPr>
      </w:pPr>
      <w:r>
        <w:rPr>
          <w:b/>
        </w:rPr>
        <w:t xml:space="preserve">ACAS </w:t>
      </w:r>
      <w:r w:rsidRPr="00E61131">
        <w:rPr>
          <w:b/>
        </w:rPr>
        <w:t>ESX/</w:t>
      </w:r>
      <w:proofErr w:type="spellStart"/>
      <w:r w:rsidRPr="00E61131">
        <w:rPr>
          <w:b/>
        </w:rPr>
        <w:t>ESXi</w:t>
      </w:r>
      <w:proofErr w:type="spellEnd"/>
      <w:r w:rsidRPr="00E61131">
        <w:rPr>
          <w:b/>
        </w:rPr>
        <w:t xml:space="preserve"> SOAP </w:t>
      </w:r>
      <w:r>
        <w:rPr>
          <w:b/>
        </w:rPr>
        <w:t>Credential Guide</w:t>
      </w:r>
    </w:p>
    <w:p w:rsidR="00BB1448" w:rsidRDefault="00BB1448" w:rsidP="00BB1448"/>
    <w:p w:rsidR="00BB1448" w:rsidRPr="00302203" w:rsidRDefault="00BB1448" w:rsidP="00BB1448">
      <w:pPr>
        <w:pStyle w:val="Subtitle"/>
      </w:pPr>
      <w:r w:rsidRPr="00302203">
        <w:t>February 1</w:t>
      </w:r>
      <w:r>
        <w:t>8</w:t>
      </w:r>
      <w:r w:rsidRPr="00302203">
        <w:t>, 2016</w:t>
      </w:r>
    </w:p>
    <w:p w:rsidR="00BB1448" w:rsidRPr="007C6FAE" w:rsidRDefault="00BB1448" w:rsidP="00BB1448"/>
    <w:p w:rsidR="00BB1448" w:rsidRPr="007C6FAE" w:rsidRDefault="00BB1448" w:rsidP="00BB1448">
      <w:pPr>
        <w:pStyle w:val="Caption1"/>
        <w:tabs>
          <w:tab w:val="left" w:pos="270"/>
          <w:tab w:val="left" w:pos="540"/>
          <w:tab w:val="left" w:pos="720"/>
        </w:tabs>
        <w:rPr>
          <w:rFonts w:ascii="Arial Bold" w:hAnsi="Arial Bold"/>
          <w:color w:val="000000"/>
          <w:sz w:val="24"/>
        </w:rPr>
      </w:pPr>
      <w:r w:rsidRPr="007C6FAE">
        <w:rPr>
          <w:rFonts w:ascii="Arial Bold" w:hAnsi="Arial Bold"/>
          <w:color w:val="000000"/>
          <w:sz w:val="24"/>
        </w:rPr>
        <w:t>v</w:t>
      </w:r>
      <w:r>
        <w:rPr>
          <w:rFonts w:ascii="Arial Bold" w:hAnsi="Arial Bold"/>
          <w:color w:val="000000"/>
          <w:sz w:val="24"/>
        </w:rPr>
        <w:t>1</w:t>
      </w:r>
    </w:p>
    <w:p w:rsidR="00BB1448" w:rsidRDefault="00BB1448" w:rsidP="00BB1448"/>
    <w:p w:rsidR="00BB1448" w:rsidRDefault="00BB1448" w:rsidP="00BB1448">
      <w:r>
        <w:br w:type="page"/>
      </w:r>
    </w:p>
    <w:p w:rsidR="00BB1448" w:rsidRPr="00532AC0" w:rsidRDefault="00BB1448" w:rsidP="00BB1448">
      <w:pPr>
        <w:pStyle w:val="TOCHeading"/>
        <w:spacing w:after="240"/>
        <w:jc w:val="center"/>
        <w:rPr>
          <w:rFonts w:ascii="Lato" w:hAnsi="Lato"/>
          <w:color w:val="435363"/>
          <w:sz w:val="36"/>
          <w:szCs w:val="36"/>
        </w:rPr>
      </w:pPr>
      <w:r w:rsidRPr="00532AC0">
        <w:rPr>
          <w:rFonts w:ascii="Lato" w:hAnsi="Lato"/>
          <w:color w:val="435363"/>
          <w:sz w:val="36"/>
          <w:szCs w:val="36"/>
        </w:rPr>
        <w:lastRenderedPageBreak/>
        <w:t>Table of Contents</w:t>
      </w:r>
    </w:p>
    <w:p w:rsidR="00BB1448" w:rsidRDefault="00BB1448" w:rsidP="00BB1448">
      <w:pPr>
        <w:pStyle w:val="TOC1"/>
        <w:rPr>
          <w:rFonts w:asciiTheme="minorHAnsi" w:hAnsiTheme="minorHAnsi"/>
          <w:noProof/>
          <w:sz w:val="22"/>
          <w:szCs w:val="22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443573442" w:history="1">
        <w:r w:rsidRPr="0076689E">
          <w:rPr>
            <w:rStyle w:val="Hyperlink"/>
            <w:rFonts w:ascii="Roboto Slab Regular" w:hAnsi="Roboto Slab Regular"/>
            <w:bCs/>
            <w:noProof/>
          </w:rPr>
          <w:t>Change 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_Toc443573442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B1448" w:rsidRDefault="00E32CC5" w:rsidP="00BB1448">
      <w:pPr>
        <w:pStyle w:val="TOC1"/>
        <w:rPr>
          <w:rFonts w:asciiTheme="minorHAnsi" w:hAnsiTheme="minorHAnsi"/>
          <w:noProof/>
          <w:sz w:val="22"/>
          <w:szCs w:val="22"/>
        </w:rPr>
      </w:pPr>
      <w:hyperlink w:anchor="_Toc443573443" w:history="1">
        <w:r w:rsidR="00BB1448" w:rsidRPr="0076689E">
          <w:rPr>
            <w:rStyle w:val="Hyperlink"/>
            <w:rFonts w:ascii="Roboto Slab Regular" w:hAnsi="Roboto Slab Regular"/>
            <w:bCs/>
            <w:noProof/>
          </w:rPr>
          <w:t>Introduction</w:t>
        </w:r>
        <w:r w:rsidR="00BB1448">
          <w:rPr>
            <w:noProof/>
            <w:webHidden/>
          </w:rPr>
          <w:tab/>
        </w:r>
        <w:r w:rsidR="00BB1448">
          <w:rPr>
            <w:noProof/>
            <w:webHidden/>
          </w:rPr>
          <w:fldChar w:fldCharType="begin"/>
        </w:r>
        <w:r w:rsidR="00BB1448">
          <w:rPr>
            <w:noProof/>
            <w:webHidden/>
          </w:rPr>
          <w:instrText xml:space="preserve"> PAGEREF _Toc443573443 \h </w:instrText>
        </w:r>
        <w:r w:rsidR="00BB1448">
          <w:rPr>
            <w:noProof/>
            <w:webHidden/>
          </w:rPr>
        </w:r>
        <w:r w:rsidR="00BB1448">
          <w:rPr>
            <w:noProof/>
            <w:webHidden/>
          </w:rPr>
          <w:fldChar w:fldCharType="separate"/>
        </w:r>
        <w:r w:rsidR="00BB1448">
          <w:rPr>
            <w:noProof/>
            <w:webHidden/>
          </w:rPr>
          <w:t>4</w:t>
        </w:r>
        <w:r w:rsidR="00BB1448">
          <w:rPr>
            <w:noProof/>
            <w:webHidden/>
          </w:rPr>
          <w:fldChar w:fldCharType="end"/>
        </w:r>
      </w:hyperlink>
    </w:p>
    <w:p w:rsidR="00BB1448" w:rsidRDefault="00E32CC5" w:rsidP="00BB1448">
      <w:pPr>
        <w:pStyle w:val="TOC1"/>
        <w:rPr>
          <w:rFonts w:asciiTheme="minorHAnsi" w:hAnsiTheme="minorHAnsi"/>
          <w:noProof/>
          <w:sz w:val="22"/>
          <w:szCs w:val="22"/>
        </w:rPr>
      </w:pPr>
      <w:hyperlink w:anchor="_Toc443573444" w:history="1">
        <w:r w:rsidR="00BB1448" w:rsidRPr="0076689E">
          <w:rPr>
            <w:rStyle w:val="Hyperlink"/>
            <w:rFonts w:ascii="Roboto Slab Regular" w:hAnsi="Roboto Slab Regular"/>
            <w:bCs/>
            <w:noProof/>
          </w:rPr>
          <w:t>SOAP Authentication Procedures for SecurityCenter Version 4.x</w:t>
        </w:r>
        <w:r w:rsidR="00BB1448">
          <w:rPr>
            <w:noProof/>
            <w:webHidden/>
          </w:rPr>
          <w:tab/>
        </w:r>
        <w:r w:rsidR="00BB1448">
          <w:rPr>
            <w:noProof/>
            <w:webHidden/>
          </w:rPr>
          <w:fldChar w:fldCharType="begin"/>
        </w:r>
        <w:r w:rsidR="00BB1448">
          <w:rPr>
            <w:noProof/>
            <w:webHidden/>
          </w:rPr>
          <w:instrText xml:space="preserve"> PAGEREF _Toc443573444 \h </w:instrText>
        </w:r>
        <w:r w:rsidR="00BB1448">
          <w:rPr>
            <w:noProof/>
            <w:webHidden/>
          </w:rPr>
        </w:r>
        <w:r w:rsidR="00BB1448">
          <w:rPr>
            <w:noProof/>
            <w:webHidden/>
          </w:rPr>
          <w:fldChar w:fldCharType="separate"/>
        </w:r>
        <w:r w:rsidR="00BB1448">
          <w:rPr>
            <w:noProof/>
            <w:webHidden/>
          </w:rPr>
          <w:t>4</w:t>
        </w:r>
        <w:r w:rsidR="00BB1448">
          <w:rPr>
            <w:noProof/>
            <w:webHidden/>
          </w:rPr>
          <w:fldChar w:fldCharType="end"/>
        </w:r>
      </w:hyperlink>
    </w:p>
    <w:p w:rsidR="00BB1448" w:rsidRDefault="00E32CC5" w:rsidP="00BB1448">
      <w:pPr>
        <w:pStyle w:val="TOC1"/>
        <w:rPr>
          <w:rFonts w:asciiTheme="minorHAnsi" w:hAnsiTheme="minorHAnsi"/>
          <w:noProof/>
          <w:sz w:val="22"/>
          <w:szCs w:val="22"/>
        </w:rPr>
      </w:pPr>
      <w:hyperlink w:anchor="_Toc443573445" w:history="1">
        <w:r w:rsidR="00BB1448" w:rsidRPr="0076689E">
          <w:rPr>
            <w:rStyle w:val="Hyperlink"/>
            <w:rFonts w:ascii="Roboto Slab Regular" w:hAnsi="Roboto Slab Regular"/>
            <w:bCs/>
            <w:noProof/>
          </w:rPr>
          <w:t>SOAP Authentication Procedures for SecurityCenter Version 5.x</w:t>
        </w:r>
        <w:r w:rsidR="00BB1448">
          <w:rPr>
            <w:noProof/>
            <w:webHidden/>
          </w:rPr>
          <w:tab/>
        </w:r>
        <w:r w:rsidR="00BB1448">
          <w:rPr>
            <w:noProof/>
            <w:webHidden/>
          </w:rPr>
          <w:fldChar w:fldCharType="begin"/>
        </w:r>
        <w:r w:rsidR="00BB1448">
          <w:rPr>
            <w:noProof/>
            <w:webHidden/>
          </w:rPr>
          <w:instrText xml:space="preserve"> PAGEREF _Toc443573445 \h </w:instrText>
        </w:r>
        <w:r w:rsidR="00BB1448">
          <w:rPr>
            <w:noProof/>
            <w:webHidden/>
          </w:rPr>
        </w:r>
        <w:r w:rsidR="00BB1448">
          <w:rPr>
            <w:noProof/>
            <w:webHidden/>
          </w:rPr>
          <w:fldChar w:fldCharType="separate"/>
        </w:r>
        <w:r w:rsidR="00BB1448">
          <w:rPr>
            <w:noProof/>
            <w:webHidden/>
          </w:rPr>
          <w:t>7</w:t>
        </w:r>
        <w:r w:rsidR="00BB1448">
          <w:rPr>
            <w:noProof/>
            <w:webHidden/>
          </w:rPr>
          <w:fldChar w:fldCharType="end"/>
        </w:r>
      </w:hyperlink>
    </w:p>
    <w:p w:rsidR="00BB1448" w:rsidRDefault="00E32CC5" w:rsidP="00BB1448">
      <w:pPr>
        <w:pStyle w:val="TOC1"/>
        <w:rPr>
          <w:rFonts w:asciiTheme="minorHAnsi" w:hAnsiTheme="minorHAnsi"/>
          <w:noProof/>
          <w:sz w:val="22"/>
          <w:szCs w:val="22"/>
        </w:rPr>
      </w:pPr>
      <w:hyperlink w:anchor="_Toc443573446" w:history="1">
        <w:r w:rsidR="00BB1448" w:rsidRPr="0076689E">
          <w:rPr>
            <w:rStyle w:val="Hyperlink"/>
            <w:rFonts w:ascii="Roboto Slab Regular" w:hAnsi="Roboto Slab Regular"/>
            <w:bCs/>
            <w:noProof/>
          </w:rPr>
          <w:t>Useful Links</w:t>
        </w:r>
        <w:r w:rsidR="00BB1448">
          <w:rPr>
            <w:noProof/>
            <w:webHidden/>
          </w:rPr>
          <w:tab/>
        </w:r>
        <w:r w:rsidR="00BB1448">
          <w:rPr>
            <w:noProof/>
            <w:webHidden/>
          </w:rPr>
          <w:fldChar w:fldCharType="begin"/>
        </w:r>
        <w:r w:rsidR="00BB1448">
          <w:rPr>
            <w:noProof/>
            <w:webHidden/>
          </w:rPr>
          <w:instrText xml:space="preserve"> PAGEREF _Toc443573446 \h </w:instrText>
        </w:r>
        <w:r w:rsidR="00BB1448">
          <w:rPr>
            <w:noProof/>
            <w:webHidden/>
          </w:rPr>
        </w:r>
        <w:r w:rsidR="00BB1448">
          <w:rPr>
            <w:noProof/>
            <w:webHidden/>
          </w:rPr>
          <w:fldChar w:fldCharType="separate"/>
        </w:r>
        <w:r w:rsidR="00BB1448">
          <w:rPr>
            <w:noProof/>
            <w:webHidden/>
          </w:rPr>
          <w:t>9</w:t>
        </w:r>
        <w:r w:rsidR="00BB1448">
          <w:rPr>
            <w:noProof/>
            <w:webHidden/>
          </w:rPr>
          <w:fldChar w:fldCharType="end"/>
        </w:r>
      </w:hyperlink>
    </w:p>
    <w:p w:rsidR="00BB1448" w:rsidRDefault="00BB1448" w:rsidP="00BB1448">
      <w:pPr>
        <w:pStyle w:val="TOC1"/>
      </w:pPr>
      <w:r>
        <w:fldChar w:fldCharType="end"/>
      </w:r>
    </w:p>
    <w:p w:rsidR="00BB1448" w:rsidRPr="005B44CB" w:rsidRDefault="00BB1448" w:rsidP="00BB1448">
      <w:pPr>
        <w:pStyle w:val="Heading1"/>
        <w:suppressAutoHyphens/>
        <w:spacing w:before="0"/>
        <w:ind w:right="720"/>
        <w:rPr>
          <w:rFonts w:ascii="Roboto Slab Regular" w:hAnsi="Roboto Slab Regular"/>
          <w:bCs/>
          <w:color w:val="00A5B5"/>
          <w:sz w:val="28"/>
        </w:rPr>
      </w:pPr>
      <w:r>
        <w:br w:type="page"/>
      </w:r>
      <w:bookmarkStart w:id="1" w:name="_Toc443396329"/>
      <w:bookmarkStart w:id="2" w:name="_Toc443573442"/>
      <w:r w:rsidRPr="005B44CB">
        <w:rPr>
          <w:rFonts w:ascii="Roboto Slab Regular" w:hAnsi="Roboto Slab Regular"/>
          <w:bCs/>
          <w:color w:val="00A5B5"/>
          <w:sz w:val="28"/>
        </w:rPr>
        <w:lastRenderedPageBreak/>
        <w:t>Change Log</w:t>
      </w:r>
      <w:bookmarkEnd w:id="1"/>
      <w:bookmarkEnd w:id="2"/>
    </w:p>
    <w:p w:rsidR="00BB1448" w:rsidRPr="002B0BA6" w:rsidRDefault="00BB1448" w:rsidP="00BB1448">
      <w:pPr>
        <w:rPr>
          <w:rFonts w:ascii="Lato" w:hAnsi="Lato"/>
          <w:color w:val="435363"/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0"/>
        <w:gridCol w:w="1508"/>
        <w:gridCol w:w="6332"/>
      </w:tblGrid>
      <w:tr w:rsidR="00BB1448" w:rsidRPr="00DE0E01" w:rsidTr="007A7620">
        <w:tc>
          <w:tcPr>
            <w:tcW w:w="1510" w:type="dxa"/>
            <w:shd w:val="clear" w:color="auto" w:fill="BFBFBF" w:themeFill="background1" w:themeFillShade="BF"/>
          </w:tcPr>
          <w:p w:rsidR="00BB1448" w:rsidRPr="00302203" w:rsidRDefault="00BB1448" w:rsidP="007A7620">
            <w:pPr>
              <w:rPr>
                <w:rFonts w:ascii="Lato" w:hAnsi="Lato"/>
                <w:color w:val="435363"/>
                <w:sz w:val="20"/>
              </w:rPr>
            </w:pPr>
            <w:r w:rsidRPr="00302203">
              <w:rPr>
                <w:rFonts w:ascii="Lato" w:hAnsi="Lato"/>
                <w:color w:val="435363"/>
                <w:sz w:val="20"/>
              </w:rPr>
              <w:t>Date</w:t>
            </w:r>
          </w:p>
        </w:tc>
        <w:tc>
          <w:tcPr>
            <w:tcW w:w="1508" w:type="dxa"/>
            <w:shd w:val="clear" w:color="auto" w:fill="BFBFBF" w:themeFill="background1" w:themeFillShade="BF"/>
          </w:tcPr>
          <w:p w:rsidR="00BB1448" w:rsidRPr="00302203" w:rsidRDefault="00BB1448" w:rsidP="007A7620">
            <w:pPr>
              <w:rPr>
                <w:rFonts w:ascii="Lato" w:hAnsi="Lato"/>
                <w:color w:val="435363"/>
                <w:sz w:val="20"/>
              </w:rPr>
            </w:pPr>
            <w:r w:rsidRPr="00302203">
              <w:rPr>
                <w:rFonts w:ascii="Lato" w:hAnsi="Lato"/>
                <w:color w:val="435363"/>
                <w:sz w:val="20"/>
              </w:rPr>
              <w:t>Version</w:t>
            </w:r>
          </w:p>
        </w:tc>
        <w:tc>
          <w:tcPr>
            <w:tcW w:w="6332" w:type="dxa"/>
            <w:shd w:val="clear" w:color="auto" w:fill="BFBFBF" w:themeFill="background1" w:themeFillShade="BF"/>
          </w:tcPr>
          <w:p w:rsidR="00BB1448" w:rsidRPr="00302203" w:rsidRDefault="00BB1448" w:rsidP="007A7620">
            <w:pPr>
              <w:rPr>
                <w:rFonts w:ascii="Lato" w:hAnsi="Lato"/>
                <w:color w:val="435363"/>
                <w:sz w:val="20"/>
              </w:rPr>
            </w:pPr>
            <w:r w:rsidRPr="00302203">
              <w:rPr>
                <w:rFonts w:ascii="Lato" w:hAnsi="Lato"/>
                <w:color w:val="435363"/>
                <w:sz w:val="20"/>
              </w:rPr>
              <w:t>Changes</w:t>
            </w:r>
          </w:p>
        </w:tc>
      </w:tr>
      <w:tr w:rsidR="00BB1448" w:rsidRPr="001A4F7C" w:rsidTr="007A7620">
        <w:tc>
          <w:tcPr>
            <w:tcW w:w="1510" w:type="dxa"/>
          </w:tcPr>
          <w:p w:rsidR="00BB1448" w:rsidRPr="00302203" w:rsidRDefault="00BB1448" w:rsidP="007A7620">
            <w:pPr>
              <w:jc w:val="center"/>
              <w:rPr>
                <w:rFonts w:ascii="Lato" w:hAnsi="Lato"/>
                <w:color w:val="435363"/>
                <w:sz w:val="20"/>
              </w:rPr>
            </w:pPr>
            <w:r>
              <w:rPr>
                <w:rFonts w:ascii="Lato" w:hAnsi="Lato"/>
                <w:color w:val="435363"/>
                <w:sz w:val="20"/>
              </w:rPr>
              <w:t>18</w:t>
            </w:r>
            <w:r w:rsidRPr="00302203">
              <w:rPr>
                <w:rFonts w:ascii="Lato" w:hAnsi="Lato"/>
                <w:color w:val="435363"/>
                <w:sz w:val="20"/>
              </w:rPr>
              <w:t>-</w:t>
            </w:r>
            <w:r>
              <w:rPr>
                <w:rFonts w:ascii="Lato" w:hAnsi="Lato"/>
                <w:color w:val="435363"/>
                <w:sz w:val="20"/>
              </w:rPr>
              <w:t>Feb-2016</w:t>
            </w:r>
          </w:p>
        </w:tc>
        <w:tc>
          <w:tcPr>
            <w:tcW w:w="1508" w:type="dxa"/>
          </w:tcPr>
          <w:p w:rsidR="00BB1448" w:rsidRPr="00302203" w:rsidRDefault="00BB1448" w:rsidP="007A7620">
            <w:pPr>
              <w:jc w:val="center"/>
              <w:rPr>
                <w:rFonts w:ascii="Lato" w:hAnsi="Lato"/>
                <w:color w:val="435363"/>
                <w:sz w:val="20"/>
              </w:rPr>
            </w:pPr>
            <w:r w:rsidRPr="00302203">
              <w:rPr>
                <w:rFonts w:ascii="Lato" w:hAnsi="Lato"/>
                <w:color w:val="435363"/>
                <w:sz w:val="20"/>
              </w:rPr>
              <w:t>1</w:t>
            </w:r>
          </w:p>
        </w:tc>
        <w:tc>
          <w:tcPr>
            <w:tcW w:w="6332" w:type="dxa"/>
          </w:tcPr>
          <w:p w:rsidR="00BB1448" w:rsidRPr="00302203" w:rsidRDefault="00BB1448" w:rsidP="00BB1448">
            <w:pPr>
              <w:pStyle w:val="ListParagraph"/>
              <w:numPr>
                <w:ilvl w:val="0"/>
                <w:numId w:val="4"/>
              </w:numPr>
              <w:rPr>
                <w:rFonts w:ascii="Lato" w:hAnsi="Lato"/>
                <w:color w:val="435363"/>
                <w:sz w:val="20"/>
              </w:rPr>
            </w:pPr>
            <w:r w:rsidRPr="00302203">
              <w:rPr>
                <w:rFonts w:ascii="Lato" w:hAnsi="Lato"/>
                <w:color w:val="435363"/>
                <w:sz w:val="20"/>
              </w:rPr>
              <w:t>Initial document creation</w:t>
            </w:r>
          </w:p>
        </w:tc>
      </w:tr>
    </w:tbl>
    <w:p w:rsidR="00BB1448" w:rsidRPr="002B0BA6" w:rsidRDefault="00BB1448" w:rsidP="00BB1448">
      <w:pPr>
        <w:rPr>
          <w:rFonts w:ascii="Lato" w:hAnsi="Lato"/>
          <w:color w:val="435363"/>
          <w:sz w:val="20"/>
        </w:rPr>
      </w:pPr>
    </w:p>
    <w:p w:rsidR="00BB1448" w:rsidRPr="002B0BA6" w:rsidRDefault="00BB1448" w:rsidP="00BB1448">
      <w:pPr>
        <w:rPr>
          <w:rFonts w:ascii="Lato" w:hAnsi="Lato"/>
          <w:color w:val="435363"/>
          <w:sz w:val="20"/>
        </w:rPr>
      </w:pPr>
    </w:p>
    <w:p w:rsidR="00BB1448" w:rsidRPr="002B0BA6" w:rsidRDefault="00BB1448" w:rsidP="00BB1448">
      <w:pPr>
        <w:rPr>
          <w:rFonts w:ascii="Lato" w:hAnsi="Lato"/>
          <w:color w:val="435363"/>
          <w:sz w:val="20"/>
        </w:rPr>
      </w:pPr>
    </w:p>
    <w:p w:rsidR="00BB1448" w:rsidRPr="002B0BA6" w:rsidRDefault="00BB1448" w:rsidP="00BB1448">
      <w:pPr>
        <w:rPr>
          <w:rFonts w:ascii="Lato" w:hAnsi="Lato"/>
          <w:color w:val="435363"/>
          <w:sz w:val="20"/>
        </w:rPr>
      </w:pPr>
      <w:r w:rsidRPr="002B0BA6">
        <w:rPr>
          <w:rFonts w:ascii="Lato" w:hAnsi="Lato"/>
          <w:color w:val="435363"/>
          <w:sz w:val="20"/>
        </w:rPr>
        <w:br w:type="page"/>
      </w:r>
    </w:p>
    <w:p w:rsidR="00BB1448" w:rsidRDefault="00BB1448" w:rsidP="00BB1448">
      <w:pPr>
        <w:pStyle w:val="Heading1"/>
        <w:suppressAutoHyphens/>
        <w:spacing w:before="0"/>
        <w:ind w:right="720"/>
        <w:rPr>
          <w:rFonts w:ascii="Roboto Slab Regular" w:hAnsi="Roboto Slab Regular"/>
          <w:bCs/>
          <w:color w:val="00A5B5"/>
          <w:sz w:val="28"/>
        </w:rPr>
      </w:pPr>
      <w:bookmarkStart w:id="3" w:name="_Toc443573443"/>
      <w:r w:rsidRPr="00C029FB">
        <w:rPr>
          <w:rFonts w:ascii="Roboto Slab Regular" w:hAnsi="Roboto Slab Regular"/>
          <w:bCs/>
          <w:color w:val="00A5B5"/>
          <w:sz w:val="28"/>
        </w:rPr>
        <w:lastRenderedPageBreak/>
        <w:t>Introduction</w:t>
      </w:r>
      <w:bookmarkEnd w:id="3"/>
    </w:p>
    <w:p w:rsidR="00BB1448" w:rsidRDefault="00BB1448" w:rsidP="00BB1448">
      <w:pPr>
        <w:rPr>
          <w:rFonts w:ascii="Lato" w:hAnsi="Lato"/>
          <w:color w:val="435363"/>
          <w:sz w:val="20"/>
        </w:rPr>
      </w:pPr>
      <w:r>
        <w:rPr>
          <w:rFonts w:ascii="Lato" w:hAnsi="Lato"/>
          <w:color w:val="435363"/>
          <w:sz w:val="20"/>
        </w:rPr>
        <w:t xml:space="preserve">This document describes the step-by-step authentication procedures </w:t>
      </w:r>
      <w:proofErr w:type="gramStart"/>
      <w:r>
        <w:rPr>
          <w:rFonts w:ascii="Lato" w:hAnsi="Lato"/>
          <w:color w:val="435363"/>
          <w:sz w:val="20"/>
        </w:rPr>
        <w:t xml:space="preserve">for both </w:t>
      </w:r>
      <w:proofErr w:type="spellStart"/>
      <w:r>
        <w:rPr>
          <w:rFonts w:ascii="Lato" w:hAnsi="Lato"/>
          <w:color w:val="435363"/>
          <w:sz w:val="20"/>
        </w:rPr>
        <w:t>SecurityCenter</w:t>
      </w:r>
      <w:proofErr w:type="spellEnd"/>
      <w:r>
        <w:rPr>
          <w:rFonts w:ascii="Lato" w:hAnsi="Lato"/>
          <w:color w:val="435363"/>
          <w:sz w:val="20"/>
        </w:rPr>
        <w:t xml:space="preserve"> (SC) 4.x and SC 5.x to </w:t>
      </w:r>
      <w:r w:rsidRPr="00DA550A">
        <w:rPr>
          <w:rFonts w:ascii="Lato" w:hAnsi="Lato"/>
          <w:color w:val="435363"/>
          <w:sz w:val="20"/>
        </w:rPr>
        <w:t xml:space="preserve">scan </w:t>
      </w:r>
      <w:r>
        <w:rPr>
          <w:rFonts w:ascii="Lato" w:hAnsi="Lato"/>
          <w:color w:val="435363"/>
          <w:sz w:val="20"/>
        </w:rPr>
        <w:t xml:space="preserve">VMware </w:t>
      </w:r>
      <w:r w:rsidRPr="00DA550A">
        <w:rPr>
          <w:rFonts w:ascii="Lato" w:hAnsi="Lato"/>
          <w:color w:val="435363"/>
          <w:sz w:val="20"/>
        </w:rPr>
        <w:t xml:space="preserve">ESX, </w:t>
      </w:r>
      <w:proofErr w:type="spellStart"/>
      <w:r w:rsidRPr="00DA550A">
        <w:rPr>
          <w:rFonts w:ascii="Lato" w:hAnsi="Lato"/>
          <w:color w:val="435363"/>
          <w:sz w:val="20"/>
        </w:rPr>
        <w:t>ESXi</w:t>
      </w:r>
      <w:proofErr w:type="spellEnd"/>
      <w:r w:rsidRPr="00DA550A">
        <w:rPr>
          <w:rFonts w:ascii="Lato" w:hAnsi="Lato"/>
          <w:color w:val="435363"/>
          <w:sz w:val="20"/>
        </w:rPr>
        <w:t xml:space="preserve"> and/or </w:t>
      </w:r>
      <w:proofErr w:type="spellStart"/>
      <w:r w:rsidRPr="00DA550A">
        <w:rPr>
          <w:rFonts w:ascii="Lato" w:hAnsi="Lato"/>
          <w:color w:val="435363"/>
          <w:sz w:val="20"/>
        </w:rPr>
        <w:t>vCenter</w:t>
      </w:r>
      <w:proofErr w:type="spellEnd"/>
      <w:r w:rsidRPr="00DA550A">
        <w:rPr>
          <w:rFonts w:ascii="Lato" w:hAnsi="Lato"/>
          <w:color w:val="435363"/>
          <w:sz w:val="20"/>
        </w:rPr>
        <w:t xml:space="preserve"> hosts via the S</w:t>
      </w:r>
      <w:r>
        <w:rPr>
          <w:rFonts w:ascii="Lato" w:hAnsi="Lato"/>
          <w:color w:val="435363"/>
          <w:sz w:val="20"/>
        </w:rPr>
        <w:t xml:space="preserve">imple </w:t>
      </w:r>
      <w:r w:rsidRPr="00DA550A">
        <w:rPr>
          <w:rFonts w:ascii="Lato" w:hAnsi="Lato"/>
          <w:color w:val="435363"/>
          <w:sz w:val="20"/>
        </w:rPr>
        <w:t>O</w:t>
      </w:r>
      <w:r>
        <w:rPr>
          <w:rFonts w:ascii="Lato" w:hAnsi="Lato"/>
          <w:color w:val="435363"/>
          <w:sz w:val="20"/>
        </w:rPr>
        <w:t xml:space="preserve">bject </w:t>
      </w:r>
      <w:r w:rsidRPr="00DA550A">
        <w:rPr>
          <w:rFonts w:ascii="Lato" w:hAnsi="Lato"/>
          <w:color w:val="435363"/>
          <w:sz w:val="20"/>
        </w:rPr>
        <w:t>A</w:t>
      </w:r>
      <w:r>
        <w:rPr>
          <w:rFonts w:ascii="Lato" w:hAnsi="Lato"/>
          <w:color w:val="435363"/>
          <w:sz w:val="20"/>
        </w:rPr>
        <w:t xml:space="preserve">ccess </w:t>
      </w:r>
      <w:r w:rsidRPr="00DA550A">
        <w:rPr>
          <w:rFonts w:ascii="Lato" w:hAnsi="Lato"/>
          <w:color w:val="435363"/>
          <w:sz w:val="20"/>
        </w:rPr>
        <w:t>P</w:t>
      </w:r>
      <w:r>
        <w:rPr>
          <w:rFonts w:ascii="Lato" w:hAnsi="Lato"/>
          <w:color w:val="435363"/>
          <w:sz w:val="20"/>
        </w:rPr>
        <w:t>rotocol (SOAP) Application Programming Interface</w:t>
      </w:r>
      <w:r w:rsidRPr="00DA550A">
        <w:rPr>
          <w:rFonts w:ascii="Lato" w:hAnsi="Lato"/>
          <w:color w:val="435363"/>
          <w:sz w:val="20"/>
        </w:rPr>
        <w:t xml:space="preserve"> </w:t>
      </w:r>
      <w:r>
        <w:rPr>
          <w:rFonts w:ascii="Lato" w:hAnsi="Lato"/>
          <w:color w:val="435363"/>
          <w:sz w:val="20"/>
        </w:rPr>
        <w:t>(</w:t>
      </w:r>
      <w:r w:rsidRPr="00DA550A">
        <w:rPr>
          <w:rFonts w:ascii="Lato" w:hAnsi="Lato"/>
          <w:color w:val="435363"/>
          <w:sz w:val="20"/>
        </w:rPr>
        <w:t>API</w:t>
      </w:r>
      <w:r>
        <w:rPr>
          <w:rFonts w:ascii="Lato" w:hAnsi="Lato"/>
          <w:color w:val="435363"/>
          <w:sz w:val="20"/>
        </w:rPr>
        <w:t>)</w:t>
      </w:r>
      <w:proofErr w:type="gramEnd"/>
      <w:r w:rsidRPr="00DA550A">
        <w:rPr>
          <w:rFonts w:ascii="Lato" w:hAnsi="Lato"/>
          <w:color w:val="435363"/>
          <w:sz w:val="20"/>
        </w:rPr>
        <w:t>.</w:t>
      </w:r>
    </w:p>
    <w:p w:rsidR="00BB1448" w:rsidRPr="00C029FB" w:rsidRDefault="00BB1448" w:rsidP="00BB1448">
      <w:pPr>
        <w:rPr>
          <w:rFonts w:ascii="Lato" w:hAnsi="Lato"/>
          <w:color w:val="435363"/>
          <w:sz w:val="20"/>
        </w:rPr>
      </w:pPr>
    </w:p>
    <w:p w:rsidR="00BB1448" w:rsidRPr="00543F7C" w:rsidRDefault="00BB1448" w:rsidP="00BB1448">
      <w:pPr>
        <w:pStyle w:val="Heading1"/>
        <w:suppressAutoHyphens/>
        <w:spacing w:before="0"/>
        <w:ind w:right="720"/>
        <w:rPr>
          <w:rFonts w:ascii="Roboto Slab Regular" w:hAnsi="Roboto Slab Regular"/>
          <w:bCs/>
          <w:color w:val="00A5B5"/>
          <w:sz w:val="28"/>
        </w:rPr>
      </w:pPr>
      <w:bookmarkStart w:id="4" w:name="_Toc443573444"/>
      <w:r>
        <w:rPr>
          <w:rFonts w:ascii="Roboto Slab Regular" w:hAnsi="Roboto Slab Regular"/>
          <w:bCs/>
          <w:color w:val="00A5B5"/>
          <w:sz w:val="28"/>
        </w:rPr>
        <w:t xml:space="preserve">SOAP Authentication Procedures for </w:t>
      </w:r>
      <w:proofErr w:type="spellStart"/>
      <w:r w:rsidRPr="00543F7C">
        <w:rPr>
          <w:rFonts w:ascii="Roboto Slab Regular" w:hAnsi="Roboto Slab Regular"/>
          <w:bCs/>
          <w:color w:val="00A5B5"/>
          <w:sz w:val="28"/>
        </w:rPr>
        <w:t>SecurityCenter</w:t>
      </w:r>
      <w:proofErr w:type="spellEnd"/>
      <w:r w:rsidRPr="00543F7C">
        <w:rPr>
          <w:rFonts w:ascii="Roboto Slab Regular" w:hAnsi="Roboto Slab Regular"/>
          <w:bCs/>
          <w:color w:val="00A5B5"/>
          <w:sz w:val="28"/>
        </w:rPr>
        <w:t xml:space="preserve"> Version 4.x</w:t>
      </w:r>
      <w:bookmarkEnd w:id="4"/>
    </w:p>
    <w:p w:rsidR="00BB1448" w:rsidRPr="00543F7C" w:rsidRDefault="00BB1448" w:rsidP="00BB1448">
      <w:pPr>
        <w:rPr>
          <w:rFonts w:ascii="Lato" w:hAnsi="Lato"/>
          <w:color w:val="435363"/>
          <w:sz w:val="20"/>
        </w:rPr>
      </w:pPr>
    </w:p>
    <w:p w:rsidR="00BB1448" w:rsidRPr="00543F7C" w:rsidRDefault="00BB1448" w:rsidP="00BB1448">
      <w:pPr>
        <w:pStyle w:val="ListParagraph"/>
        <w:numPr>
          <w:ilvl w:val="0"/>
          <w:numId w:val="1"/>
        </w:numPr>
        <w:rPr>
          <w:rFonts w:ascii="Lato" w:hAnsi="Lato"/>
          <w:color w:val="435363"/>
          <w:sz w:val="20"/>
        </w:rPr>
      </w:pPr>
      <w:r>
        <w:rPr>
          <w:rFonts w:ascii="Lato" w:hAnsi="Lato"/>
          <w:color w:val="435363"/>
          <w:sz w:val="20"/>
        </w:rPr>
        <w:t xml:space="preserve">Login to </w:t>
      </w:r>
      <w:proofErr w:type="spellStart"/>
      <w:r>
        <w:rPr>
          <w:rFonts w:ascii="Lato" w:hAnsi="Lato"/>
          <w:color w:val="435363"/>
          <w:sz w:val="20"/>
        </w:rPr>
        <w:t>SecurityCenter</w:t>
      </w:r>
      <w:proofErr w:type="spellEnd"/>
      <w:r>
        <w:rPr>
          <w:rFonts w:ascii="Lato" w:hAnsi="Lato"/>
          <w:color w:val="435363"/>
          <w:sz w:val="20"/>
        </w:rPr>
        <w:t xml:space="preserve"> to create a scan policy.</w:t>
      </w:r>
      <w:r w:rsidRPr="00543F7C">
        <w:rPr>
          <w:rFonts w:ascii="Lato" w:hAnsi="Lato"/>
          <w:color w:val="435363"/>
          <w:sz w:val="20"/>
        </w:rPr>
        <w:t xml:space="preserve"> </w:t>
      </w:r>
    </w:p>
    <w:p w:rsidR="00BB1448" w:rsidRDefault="00BB1448" w:rsidP="00BB1448">
      <w:pPr>
        <w:jc w:val="center"/>
        <w:rPr>
          <w:noProof/>
        </w:rPr>
      </w:pPr>
    </w:p>
    <w:p w:rsidR="00BB1448" w:rsidRPr="00543F7C" w:rsidRDefault="00BB1448" w:rsidP="00BB1448">
      <w:pPr>
        <w:pStyle w:val="ListParagraph"/>
        <w:numPr>
          <w:ilvl w:val="0"/>
          <w:numId w:val="1"/>
        </w:numPr>
        <w:rPr>
          <w:rFonts w:ascii="Lato" w:hAnsi="Lato"/>
          <w:color w:val="435363"/>
          <w:sz w:val="20"/>
        </w:rPr>
      </w:pPr>
      <w:r>
        <w:rPr>
          <w:rFonts w:ascii="Lato" w:hAnsi="Lato"/>
          <w:color w:val="435363"/>
          <w:sz w:val="20"/>
        </w:rPr>
        <w:t>From the drop-</w:t>
      </w:r>
      <w:r w:rsidRPr="00543F7C">
        <w:rPr>
          <w:rFonts w:ascii="Lato" w:hAnsi="Lato"/>
          <w:color w:val="435363"/>
          <w:sz w:val="20"/>
        </w:rPr>
        <w:t xml:space="preserve">down menu, click </w:t>
      </w:r>
      <w:r w:rsidRPr="009964B1">
        <w:rPr>
          <w:rFonts w:ascii="Lato" w:hAnsi="Lato"/>
          <w:b/>
          <w:color w:val="435363"/>
          <w:sz w:val="20"/>
        </w:rPr>
        <w:t>Support</w:t>
      </w:r>
      <w:r w:rsidRPr="00543F7C">
        <w:rPr>
          <w:rFonts w:ascii="Lato" w:hAnsi="Lato"/>
          <w:color w:val="435363"/>
          <w:sz w:val="20"/>
        </w:rPr>
        <w:t xml:space="preserve"> and select </w:t>
      </w:r>
      <w:r w:rsidRPr="009964B1">
        <w:rPr>
          <w:rFonts w:ascii="Lato" w:hAnsi="Lato"/>
          <w:b/>
          <w:color w:val="435363"/>
          <w:sz w:val="20"/>
        </w:rPr>
        <w:t>Scan Policies</w:t>
      </w:r>
      <w:r w:rsidRPr="00543F7C">
        <w:rPr>
          <w:rFonts w:ascii="Lato" w:hAnsi="Lato"/>
          <w:color w:val="435363"/>
          <w:sz w:val="20"/>
        </w:rPr>
        <w:t xml:space="preserve">. </w:t>
      </w:r>
    </w:p>
    <w:p w:rsidR="00BB1448" w:rsidRDefault="00BB1448" w:rsidP="00BB1448">
      <w:pPr>
        <w:rPr>
          <w:rFonts w:ascii="Lato" w:hAnsi="Lato"/>
          <w:color w:val="435363"/>
          <w:sz w:val="20"/>
        </w:rPr>
      </w:pPr>
    </w:p>
    <w:p w:rsidR="00BB1448" w:rsidRDefault="00BB1448" w:rsidP="00BB1448">
      <w:pPr>
        <w:pStyle w:val="ListParagraph"/>
        <w:numPr>
          <w:ilvl w:val="0"/>
          <w:numId w:val="1"/>
        </w:numPr>
        <w:rPr>
          <w:rFonts w:ascii="Lato" w:hAnsi="Lato"/>
          <w:color w:val="435363"/>
          <w:sz w:val="20"/>
        </w:rPr>
      </w:pPr>
      <w:r>
        <w:rPr>
          <w:rFonts w:ascii="Lato" w:hAnsi="Lato"/>
          <w:color w:val="435363"/>
          <w:sz w:val="20"/>
        </w:rPr>
        <w:t xml:space="preserve">Click on the </w:t>
      </w:r>
      <w:r w:rsidRPr="009964B1">
        <w:rPr>
          <w:rFonts w:ascii="Lato" w:hAnsi="Lato"/>
          <w:b/>
          <w:color w:val="435363"/>
          <w:sz w:val="20"/>
        </w:rPr>
        <w:t>Add</w:t>
      </w:r>
      <w:r>
        <w:rPr>
          <w:rFonts w:ascii="Lato" w:hAnsi="Lato"/>
          <w:color w:val="435363"/>
          <w:sz w:val="20"/>
        </w:rPr>
        <w:t xml:space="preserve"> button to create a new Scan Policy.</w:t>
      </w:r>
    </w:p>
    <w:p w:rsidR="00BB1448" w:rsidRDefault="00BB1448" w:rsidP="00BB1448">
      <w:pPr>
        <w:pStyle w:val="ListParagraph"/>
        <w:rPr>
          <w:rFonts w:ascii="Lato" w:hAnsi="Lato"/>
          <w:color w:val="435363"/>
          <w:sz w:val="20"/>
        </w:rPr>
      </w:pPr>
    </w:p>
    <w:p w:rsidR="00BB1448" w:rsidRDefault="00BB68D5" w:rsidP="00BB1448">
      <w:pPr>
        <w:jc w:val="center"/>
      </w:pPr>
      <w:r>
        <w:rPr>
          <w:noProof/>
        </w:rPr>
        <w:drawing>
          <wp:inline distT="0" distB="0" distL="0" distR="0">
            <wp:extent cx="5105400" cy="857250"/>
            <wp:effectExtent l="0" t="0" r="0" b="0"/>
            <wp:docPr id="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448" w:rsidRDefault="00BB1448" w:rsidP="00BB1448">
      <w:pPr>
        <w:pStyle w:val="ListParagraph"/>
        <w:rPr>
          <w:rFonts w:ascii="Lato" w:hAnsi="Lato"/>
          <w:color w:val="435363"/>
          <w:sz w:val="20"/>
        </w:rPr>
      </w:pPr>
    </w:p>
    <w:p w:rsidR="00BB1448" w:rsidRPr="00543F7C" w:rsidRDefault="00BB1448" w:rsidP="00BB1448">
      <w:pPr>
        <w:pStyle w:val="ListParagraph"/>
        <w:numPr>
          <w:ilvl w:val="0"/>
          <w:numId w:val="1"/>
        </w:numPr>
        <w:rPr>
          <w:rFonts w:ascii="Lato" w:hAnsi="Lato"/>
          <w:color w:val="435363"/>
          <w:sz w:val="20"/>
        </w:rPr>
      </w:pPr>
      <w:r w:rsidRPr="00543F7C">
        <w:rPr>
          <w:rFonts w:ascii="Lato" w:hAnsi="Lato"/>
          <w:color w:val="435363"/>
          <w:sz w:val="20"/>
        </w:rPr>
        <w:t xml:space="preserve">Name the policy and select any pertinent options. When done, click </w:t>
      </w:r>
      <w:proofErr w:type="gramStart"/>
      <w:r w:rsidRPr="009964B1">
        <w:rPr>
          <w:rFonts w:ascii="Lato" w:hAnsi="Lato"/>
          <w:b/>
          <w:color w:val="435363"/>
          <w:sz w:val="20"/>
        </w:rPr>
        <w:t>Next</w:t>
      </w:r>
      <w:proofErr w:type="gramEnd"/>
      <w:r w:rsidRPr="00543F7C">
        <w:rPr>
          <w:rFonts w:ascii="Lato" w:hAnsi="Lato"/>
          <w:color w:val="435363"/>
          <w:sz w:val="20"/>
        </w:rPr>
        <w:t xml:space="preserve"> to continue. </w:t>
      </w:r>
    </w:p>
    <w:p w:rsidR="00BB1448" w:rsidRPr="007336F1" w:rsidRDefault="00BB1448" w:rsidP="00BB1448">
      <w:pPr>
        <w:rPr>
          <w:rFonts w:ascii="Lato" w:hAnsi="Lato"/>
          <w:color w:val="435363"/>
          <w:sz w:val="20"/>
        </w:rPr>
      </w:pPr>
    </w:p>
    <w:p w:rsidR="00BB1448" w:rsidRPr="007336F1" w:rsidRDefault="00BB68D5" w:rsidP="00BB1448">
      <w:pPr>
        <w:jc w:val="center"/>
        <w:rPr>
          <w:rFonts w:ascii="Lato" w:hAnsi="Lato"/>
          <w:color w:val="435363"/>
          <w:sz w:val="20"/>
        </w:rPr>
      </w:pPr>
      <w:r>
        <w:rPr>
          <w:noProof/>
        </w:rPr>
        <w:drawing>
          <wp:inline distT="0" distB="0" distL="0" distR="0">
            <wp:extent cx="5143500" cy="285115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448" w:rsidRPr="007336F1" w:rsidRDefault="00BB1448" w:rsidP="00BB1448">
      <w:pPr>
        <w:rPr>
          <w:rFonts w:ascii="Lato" w:hAnsi="Lato"/>
          <w:color w:val="435363"/>
          <w:sz w:val="20"/>
        </w:rPr>
      </w:pPr>
    </w:p>
    <w:p w:rsidR="00BB1448" w:rsidRPr="007336F1" w:rsidRDefault="00BB1448" w:rsidP="00BB1448">
      <w:pPr>
        <w:pStyle w:val="ListParagraph"/>
        <w:numPr>
          <w:ilvl w:val="0"/>
          <w:numId w:val="1"/>
        </w:numPr>
        <w:rPr>
          <w:rFonts w:ascii="Lato" w:hAnsi="Lato"/>
          <w:color w:val="435363"/>
          <w:sz w:val="20"/>
        </w:rPr>
      </w:pPr>
      <w:r w:rsidRPr="007336F1">
        <w:rPr>
          <w:rFonts w:ascii="Lato" w:hAnsi="Lato"/>
          <w:color w:val="435363"/>
          <w:sz w:val="20"/>
        </w:rPr>
        <w:t>If you are running a compliance audit, select the appropriate compliance audit file</w:t>
      </w:r>
      <w:r>
        <w:rPr>
          <w:rFonts w:ascii="Lato" w:hAnsi="Lato"/>
          <w:color w:val="435363"/>
          <w:sz w:val="20"/>
        </w:rPr>
        <w:t>.</w:t>
      </w:r>
      <w:r w:rsidRPr="007336F1">
        <w:rPr>
          <w:rFonts w:ascii="Lato" w:hAnsi="Lato"/>
          <w:color w:val="435363"/>
          <w:sz w:val="20"/>
        </w:rPr>
        <w:t xml:space="preserve"> </w:t>
      </w:r>
      <w:r>
        <w:rPr>
          <w:rFonts w:ascii="Lato" w:hAnsi="Lato"/>
          <w:color w:val="435363"/>
          <w:sz w:val="20"/>
        </w:rPr>
        <w:t>O</w:t>
      </w:r>
      <w:r w:rsidRPr="007336F1">
        <w:rPr>
          <w:rFonts w:ascii="Lato" w:hAnsi="Lato"/>
          <w:color w:val="435363"/>
          <w:sz w:val="20"/>
        </w:rPr>
        <w:t>therwise</w:t>
      </w:r>
      <w:r>
        <w:rPr>
          <w:rFonts w:ascii="Lato" w:hAnsi="Lato"/>
          <w:color w:val="435363"/>
          <w:sz w:val="20"/>
        </w:rPr>
        <w:t>,</w:t>
      </w:r>
      <w:r w:rsidRPr="007336F1">
        <w:rPr>
          <w:rFonts w:ascii="Lato" w:hAnsi="Lato"/>
          <w:color w:val="435363"/>
          <w:sz w:val="20"/>
        </w:rPr>
        <w:t xml:space="preserve"> click </w:t>
      </w:r>
      <w:proofErr w:type="gramStart"/>
      <w:r w:rsidRPr="005B44CB">
        <w:rPr>
          <w:rFonts w:ascii="Lato" w:hAnsi="Lato"/>
          <w:b/>
          <w:color w:val="435363"/>
          <w:sz w:val="20"/>
        </w:rPr>
        <w:t>Next</w:t>
      </w:r>
      <w:proofErr w:type="gramEnd"/>
      <w:r w:rsidRPr="007336F1">
        <w:rPr>
          <w:rFonts w:ascii="Lato" w:hAnsi="Lato"/>
          <w:color w:val="435363"/>
          <w:sz w:val="20"/>
        </w:rPr>
        <w:t xml:space="preserve"> to continue to the vulnerabilities</w:t>
      </w:r>
      <w:r>
        <w:rPr>
          <w:rFonts w:ascii="Lato" w:hAnsi="Lato"/>
          <w:color w:val="435363"/>
          <w:sz w:val="20"/>
        </w:rPr>
        <w:t>/Plugins</w:t>
      </w:r>
      <w:r w:rsidRPr="007336F1">
        <w:rPr>
          <w:rFonts w:ascii="Lato" w:hAnsi="Lato"/>
          <w:color w:val="435363"/>
          <w:sz w:val="20"/>
        </w:rPr>
        <w:t xml:space="preserve"> tab.  </w:t>
      </w:r>
      <w:r w:rsidRPr="007336F1">
        <w:rPr>
          <w:rFonts w:ascii="Lato" w:hAnsi="Lato"/>
          <w:b/>
          <w:color w:val="435363"/>
          <w:sz w:val="20"/>
        </w:rPr>
        <w:t>Note</w:t>
      </w:r>
      <w:r w:rsidRPr="007336F1">
        <w:rPr>
          <w:rFonts w:ascii="Lato" w:hAnsi="Lato"/>
          <w:color w:val="435363"/>
          <w:sz w:val="20"/>
        </w:rPr>
        <w:t xml:space="preserve">: </w:t>
      </w:r>
      <w:r>
        <w:rPr>
          <w:rFonts w:ascii="Lato" w:hAnsi="Lato"/>
          <w:color w:val="435363"/>
          <w:sz w:val="20"/>
        </w:rPr>
        <w:t>Y</w:t>
      </w:r>
      <w:r w:rsidRPr="007336F1">
        <w:rPr>
          <w:rFonts w:ascii="Lato" w:hAnsi="Lato"/>
          <w:color w:val="435363"/>
          <w:sz w:val="20"/>
        </w:rPr>
        <w:t xml:space="preserve">ou need to manually upload any audit files in order for them to show up. </w:t>
      </w:r>
    </w:p>
    <w:p w:rsidR="00BB1448" w:rsidRDefault="00BB1448" w:rsidP="00BB1448">
      <w:pPr>
        <w:jc w:val="center"/>
        <w:rPr>
          <w:noProof/>
        </w:rPr>
      </w:pPr>
    </w:p>
    <w:p w:rsidR="00BB1448" w:rsidRDefault="00BB1448" w:rsidP="00BB1448">
      <w:pPr>
        <w:jc w:val="center"/>
        <w:rPr>
          <w:rFonts w:ascii="Lato" w:hAnsi="Lato"/>
          <w:color w:val="435363"/>
          <w:sz w:val="20"/>
        </w:rPr>
      </w:pPr>
    </w:p>
    <w:p w:rsidR="00BB1448" w:rsidRDefault="00BB1448" w:rsidP="00BB1448">
      <w:pPr>
        <w:jc w:val="center"/>
        <w:rPr>
          <w:rFonts w:ascii="Lato" w:hAnsi="Lato"/>
          <w:color w:val="435363"/>
          <w:sz w:val="20"/>
        </w:rPr>
      </w:pPr>
    </w:p>
    <w:p w:rsidR="00BB1448" w:rsidRDefault="00BB1448" w:rsidP="00BB1448">
      <w:pPr>
        <w:jc w:val="center"/>
        <w:rPr>
          <w:rFonts w:ascii="Lato" w:hAnsi="Lato"/>
          <w:color w:val="435363"/>
          <w:sz w:val="20"/>
        </w:rPr>
      </w:pPr>
    </w:p>
    <w:p w:rsidR="00BB1448" w:rsidRDefault="00BB1448" w:rsidP="00BB1448">
      <w:pPr>
        <w:jc w:val="center"/>
        <w:rPr>
          <w:rFonts w:ascii="Lato" w:hAnsi="Lato"/>
          <w:color w:val="435363"/>
          <w:sz w:val="20"/>
        </w:rPr>
      </w:pPr>
    </w:p>
    <w:p w:rsidR="00BB1448" w:rsidRDefault="00BB1448" w:rsidP="00BB1448">
      <w:pPr>
        <w:jc w:val="center"/>
        <w:rPr>
          <w:rFonts w:ascii="Lato" w:hAnsi="Lato"/>
          <w:color w:val="435363"/>
          <w:sz w:val="20"/>
        </w:rPr>
      </w:pPr>
    </w:p>
    <w:p w:rsidR="00BB1448" w:rsidRDefault="00BB1448" w:rsidP="00BB1448">
      <w:pPr>
        <w:jc w:val="center"/>
        <w:rPr>
          <w:rFonts w:ascii="Lato" w:hAnsi="Lato"/>
          <w:color w:val="435363"/>
          <w:sz w:val="20"/>
        </w:rPr>
      </w:pPr>
    </w:p>
    <w:p w:rsidR="00BB1448" w:rsidRDefault="00BB1448" w:rsidP="00BB1448">
      <w:pPr>
        <w:jc w:val="center"/>
        <w:rPr>
          <w:rFonts w:ascii="Lato" w:hAnsi="Lato"/>
          <w:color w:val="435363"/>
          <w:sz w:val="20"/>
        </w:rPr>
      </w:pPr>
    </w:p>
    <w:p w:rsidR="00BB1448" w:rsidRDefault="00BB1448" w:rsidP="00BB1448">
      <w:pPr>
        <w:jc w:val="center"/>
        <w:rPr>
          <w:rFonts w:ascii="Lato" w:hAnsi="Lato"/>
          <w:color w:val="435363"/>
          <w:sz w:val="20"/>
        </w:rPr>
      </w:pPr>
    </w:p>
    <w:p w:rsidR="00BB1448" w:rsidRDefault="00BB1448" w:rsidP="00BB1448">
      <w:pPr>
        <w:jc w:val="center"/>
        <w:rPr>
          <w:rFonts w:ascii="Lato" w:hAnsi="Lato"/>
          <w:color w:val="435363"/>
          <w:sz w:val="20"/>
        </w:rPr>
      </w:pPr>
    </w:p>
    <w:p w:rsidR="00BB1448" w:rsidRDefault="00BB1448" w:rsidP="00BB1448">
      <w:pPr>
        <w:jc w:val="center"/>
        <w:rPr>
          <w:rFonts w:ascii="Lato" w:hAnsi="Lato"/>
          <w:color w:val="435363"/>
          <w:sz w:val="20"/>
        </w:rPr>
      </w:pPr>
    </w:p>
    <w:p w:rsidR="00BB1448" w:rsidRDefault="00BB1448" w:rsidP="00BB1448">
      <w:pPr>
        <w:jc w:val="center"/>
        <w:rPr>
          <w:rFonts w:ascii="Lato" w:hAnsi="Lato"/>
          <w:color w:val="435363"/>
          <w:sz w:val="20"/>
        </w:rPr>
      </w:pPr>
    </w:p>
    <w:p w:rsidR="00BB1448" w:rsidRDefault="00BB1448" w:rsidP="00BB1448">
      <w:pPr>
        <w:jc w:val="center"/>
        <w:rPr>
          <w:rFonts w:ascii="Lato" w:hAnsi="Lato"/>
          <w:color w:val="435363"/>
          <w:sz w:val="20"/>
        </w:rPr>
      </w:pPr>
    </w:p>
    <w:p w:rsidR="00BB1448" w:rsidRDefault="00BB1448" w:rsidP="00BB1448">
      <w:pPr>
        <w:jc w:val="center"/>
        <w:rPr>
          <w:rFonts w:ascii="Lato" w:hAnsi="Lato"/>
          <w:color w:val="435363"/>
          <w:sz w:val="20"/>
        </w:rPr>
      </w:pPr>
    </w:p>
    <w:p w:rsidR="00BB1448" w:rsidRDefault="00BB1448" w:rsidP="00BB1448">
      <w:pPr>
        <w:jc w:val="center"/>
        <w:rPr>
          <w:rFonts w:ascii="Lato" w:hAnsi="Lato"/>
          <w:color w:val="435363"/>
          <w:sz w:val="20"/>
        </w:rPr>
      </w:pPr>
    </w:p>
    <w:p w:rsidR="00BB1448" w:rsidRPr="007336F1" w:rsidRDefault="00BB1448" w:rsidP="00BB1448">
      <w:pPr>
        <w:pStyle w:val="ListParagraph"/>
        <w:numPr>
          <w:ilvl w:val="0"/>
          <w:numId w:val="1"/>
        </w:numPr>
        <w:rPr>
          <w:rFonts w:ascii="Lato" w:hAnsi="Lato"/>
          <w:color w:val="435363"/>
          <w:sz w:val="20"/>
        </w:rPr>
      </w:pPr>
      <w:r w:rsidRPr="007336F1">
        <w:rPr>
          <w:rFonts w:ascii="Lato" w:hAnsi="Lato"/>
          <w:color w:val="435363"/>
          <w:sz w:val="20"/>
        </w:rPr>
        <w:lastRenderedPageBreak/>
        <w:t xml:space="preserve">In the Plugin Filters search field, type in </w:t>
      </w:r>
      <w:r>
        <w:rPr>
          <w:rFonts w:ascii="Lato" w:hAnsi="Lato"/>
          <w:color w:val="435363"/>
          <w:sz w:val="20"/>
        </w:rPr>
        <w:t>“</w:t>
      </w:r>
      <w:r w:rsidRPr="007336F1">
        <w:rPr>
          <w:rFonts w:ascii="Lato" w:hAnsi="Lato"/>
          <w:color w:val="435363"/>
          <w:sz w:val="20"/>
        </w:rPr>
        <w:t>ESX</w:t>
      </w:r>
      <w:r>
        <w:rPr>
          <w:rFonts w:ascii="Lato" w:hAnsi="Lato"/>
          <w:color w:val="435363"/>
          <w:sz w:val="20"/>
        </w:rPr>
        <w:t>”</w:t>
      </w:r>
      <w:r w:rsidRPr="007336F1">
        <w:rPr>
          <w:rFonts w:ascii="Lato" w:hAnsi="Lato"/>
          <w:color w:val="435363"/>
          <w:sz w:val="20"/>
        </w:rPr>
        <w:t xml:space="preserve"> and press </w:t>
      </w:r>
      <w:r>
        <w:rPr>
          <w:rFonts w:ascii="Lato" w:hAnsi="Lato"/>
          <w:color w:val="435363"/>
          <w:sz w:val="20"/>
        </w:rPr>
        <w:t>E</w:t>
      </w:r>
      <w:r w:rsidRPr="007336F1">
        <w:rPr>
          <w:rFonts w:ascii="Lato" w:hAnsi="Lato"/>
          <w:color w:val="435363"/>
          <w:sz w:val="20"/>
        </w:rPr>
        <w:t xml:space="preserve">nter to search for all ESX plugins. Select all plugins you wish to run and click </w:t>
      </w:r>
      <w:proofErr w:type="gramStart"/>
      <w:r w:rsidRPr="005B44CB">
        <w:rPr>
          <w:rFonts w:ascii="Lato" w:hAnsi="Lato"/>
          <w:b/>
          <w:color w:val="435363"/>
          <w:sz w:val="20"/>
        </w:rPr>
        <w:t>Next</w:t>
      </w:r>
      <w:proofErr w:type="gramEnd"/>
      <w:r w:rsidRPr="007336F1">
        <w:rPr>
          <w:rFonts w:ascii="Lato" w:hAnsi="Lato"/>
          <w:color w:val="435363"/>
          <w:sz w:val="20"/>
        </w:rPr>
        <w:t xml:space="preserve"> to continue. </w:t>
      </w:r>
    </w:p>
    <w:p w:rsidR="00BB1448" w:rsidRPr="007336F1" w:rsidRDefault="00BB1448" w:rsidP="00BB1448">
      <w:pPr>
        <w:rPr>
          <w:rFonts w:ascii="Lato" w:hAnsi="Lato"/>
          <w:color w:val="435363"/>
          <w:sz w:val="20"/>
        </w:rPr>
      </w:pPr>
    </w:p>
    <w:p w:rsidR="00BB1448" w:rsidRPr="00E36461" w:rsidRDefault="00BB68D5" w:rsidP="00BB1448">
      <w:pPr>
        <w:jc w:val="center"/>
        <w:rPr>
          <w:rFonts w:ascii="Lato" w:hAnsi="Lato"/>
          <w:color w:val="435363"/>
          <w:sz w:val="20"/>
        </w:rPr>
      </w:pPr>
      <w:r>
        <w:rPr>
          <w:noProof/>
        </w:rPr>
        <w:drawing>
          <wp:inline distT="0" distB="0" distL="0" distR="0">
            <wp:extent cx="5143500" cy="2819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448" w:rsidRPr="00E36461" w:rsidRDefault="00BB1448" w:rsidP="00BB1448">
      <w:pPr>
        <w:rPr>
          <w:rFonts w:ascii="Lato" w:hAnsi="Lato"/>
          <w:color w:val="435363"/>
          <w:sz w:val="20"/>
        </w:rPr>
      </w:pPr>
    </w:p>
    <w:p w:rsidR="00BB1448" w:rsidRPr="00E36461" w:rsidRDefault="00BB1448" w:rsidP="00BB1448">
      <w:pPr>
        <w:pStyle w:val="ListParagraph"/>
        <w:numPr>
          <w:ilvl w:val="0"/>
          <w:numId w:val="1"/>
        </w:numPr>
        <w:rPr>
          <w:rFonts w:ascii="Lato" w:hAnsi="Lato"/>
          <w:color w:val="435363"/>
          <w:sz w:val="20"/>
        </w:rPr>
      </w:pPr>
      <w:r>
        <w:rPr>
          <w:rFonts w:ascii="Lato" w:hAnsi="Lato"/>
          <w:color w:val="435363"/>
          <w:sz w:val="20"/>
        </w:rPr>
        <w:t xml:space="preserve">On the </w:t>
      </w:r>
      <w:r w:rsidRPr="00FB593D">
        <w:rPr>
          <w:rFonts w:ascii="Lato" w:hAnsi="Lato"/>
          <w:b/>
          <w:color w:val="435363"/>
          <w:sz w:val="20"/>
        </w:rPr>
        <w:t>Preferences</w:t>
      </w:r>
      <w:r>
        <w:rPr>
          <w:rFonts w:ascii="Lato" w:hAnsi="Lato"/>
          <w:color w:val="435363"/>
          <w:sz w:val="20"/>
        </w:rPr>
        <w:t xml:space="preserve"> tab use the </w:t>
      </w:r>
      <w:r w:rsidRPr="00FB593D">
        <w:rPr>
          <w:rFonts w:ascii="Lato" w:hAnsi="Lato"/>
          <w:b/>
          <w:color w:val="435363"/>
          <w:sz w:val="20"/>
        </w:rPr>
        <w:t>Plugin</w:t>
      </w:r>
      <w:r>
        <w:rPr>
          <w:rFonts w:ascii="Lato" w:hAnsi="Lato"/>
          <w:color w:val="435363"/>
          <w:sz w:val="20"/>
        </w:rPr>
        <w:t xml:space="preserve"> drop-</w:t>
      </w:r>
      <w:r w:rsidRPr="00E36461">
        <w:rPr>
          <w:rFonts w:ascii="Lato" w:hAnsi="Lato"/>
          <w:color w:val="435363"/>
          <w:sz w:val="20"/>
        </w:rPr>
        <w:t>down</w:t>
      </w:r>
      <w:r>
        <w:rPr>
          <w:rFonts w:ascii="Lato" w:hAnsi="Lato"/>
          <w:color w:val="435363"/>
          <w:sz w:val="20"/>
        </w:rPr>
        <w:t>,</w:t>
      </w:r>
      <w:r w:rsidRPr="00E36461">
        <w:rPr>
          <w:rFonts w:ascii="Lato" w:hAnsi="Lato"/>
          <w:color w:val="435363"/>
          <w:sz w:val="20"/>
        </w:rPr>
        <w:t xml:space="preserve"> select the version of ESX server you are running (</w:t>
      </w:r>
      <w:r>
        <w:rPr>
          <w:rFonts w:ascii="Lato" w:hAnsi="Lato"/>
          <w:color w:val="435363"/>
          <w:sz w:val="20"/>
        </w:rPr>
        <w:t xml:space="preserve">i.e., </w:t>
      </w:r>
      <w:proofErr w:type="spellStart"/>
      <w:r w:rsidRPr="00E36461">
        <w:rPr>
          <w:rFonts w:ascii="Lato" w:hAnsi="Lato"/>
          <w:color w:val="435363"/>
          <w:sz w:val="20"/>
        </w:rPr>
        <w:t>vCenter</w:t>
      </w:r>
      <w:proofErr w:type="spellEnd"/>
      <w:r w:rsidRPr="00E36461">
        <w:rPr>
          <w:rFonts w:ascii="Lato" w:hAnsi="Lato"/>
          <w:color w:val="435363"/>
          <w:sz w:val="20"/>
        </w:rPr>
        <w:t xml:space="preserve">, ESX or </w:t>
      </w:r>
      <w:proofErr w:type="spellStart"/>
      <w:r w:rsidRPr="00E36461">
        <w:rPr>
          <w:rFonts w:ascii="Lato" w:hAnsi="Lato"/>
          <w:color w:val="435363"/>
          <w:sz w:val="20"/>
        </w:rPr>
        <w:t>ESXi</w:t>
      </w:r>
      <w:proofErr w:type="spellEnd"/>
      <w:r w:rsidRPr="00E36461">
        <w:rPr>
          <w:rFonts w:ascii="Lato" w:hAnsi="Lato"/>
          <w:color w:val="435363"/>
          <w:sz w:val="20"/>
        </w:rPr>
        <w:t>) and how you wish to authenticate (</w:t>
      </w:r>
      <w:r>
        <w:rPr>
          <w:rFonts w:ascii="Lato" w:hAnsi="Lato"/>
          <w:color w:val="435363"/>
          <w:sz w:val="20"/>
        </w:rPr>
        <w:t>i.e.,</w:t>
      </w:r>
      <w:r w:rsidRPr="00E36461">
        <w:rPr>
          <w:rFonts w:ascii="Lato" w:hAnsi="Lato"/>
          <w:color w:val="435363"/>
          <w:sz w:val="20"/>
        </w:rPr>
        <w:t xml:space="preserve"> SOAP). You will need to enter the host </w:t>
      </w:r>
      <w:r>
        <w:rPr>
          <w:rFonts w:ascii="Lato" w:hAnsi="Lato"/>
          <w:color w:val="435363"/>
          <w:sz w:val="20"/>
        </w:rPr>
        <w:t>Internet Protocol (</w:t>
      </w:r>
      <w:r w:rsidRPr="00E36461">
        <w:rPr>
          <w:rFonts w:ascii="Lato" w:hAnsi="Lato"/>
          <w:color w:val="435363"/>
          <w:sz w:val="20"/>
        </w:rPr>
        <w:t>IP</w:t>
      </w:r>
      <w:r>
        <w:rPr>
          <w:rFonts w:ascii="Lato" w:hAnsi="Lato"/>
          <w:color w:val="435363"/>
          <w:sz w:val="20"/>
        </w:rPr>
        <w:t>) address</w:t>
      </w:r>
      <w:r w:rsidRPr="00E36461">
        <w:rPr>
          <w:rFonts w:ascii="Lato" w:hAnsi="Lato"/>
          <w:color w:val="435363"/>
          <w:sz w:val="20"/>
        </w:rPr>
        <w:t xml:space="preserve">, port, username and password for the host. Once you fill in the fields, click </w:t>
      </w:r>
      <w:r w:rsidRPr="005B44CB">
        <w:rPr>
          <w:rFonts w:ascii="Lato" w:hAnsi="Lato"/>
          <w:b/>
          <w:color w:val="435363"/>
          <w:sz w:val="20"/>
        </w:rPr>
        <w:t>Submit</w:t>
      </w:r>
      <w:r w:rsidRPr="00E36461">
        <w:rPr>
          <w:rFonts w:ascii="Lato" w:hAnsi="Lato"/>
          <w:color w:val="435363"/>
          <w:sz w:val="20"/>
        </w:rPr>
        <w:t xml:space="preserve"> to create the policy. </w:t>
      </w:r>
    </w:p>
    <w:p w:rsidR="00BB1448" w:rsidRPr="00E36461" w:rsidRDefault="00BB1448" w:rsidP="00BB1448">
      <w:pPr>
        <w:rPr>
          <w:rFonts w:ascii="Lato" w:hAnsi="Lato"/>
          <w:color w:val="435363"/>
          <w:sz w:val="20"/>
        </w:rPr>
      </w:pPr>
    </w:p>
    <w:p w:rsidR="00BB1448" w:rsidRPr="002675D2" w:rsidRDefault="00BB68D5" w:rsidP="00BB1448">
      <w:pPr>
        <w:jc w:val="center"/>
        <w:rPr>
          <w:rFonts w:ascii="Lato" w:hAnsi="Lato"/>
          <w:color w:val="435363"/>
          <w:sz w:val="20"/>
        </w:rPr>
      </w:pPr>
      <w:r>
        <w:rPr>
          <w:noProof/>
        </w:rPr>
        <w:drawing>
          <wp:inline distT="0" distB="0" distL="0" distR="0">
            <wp:extent cx="5143500" cy="2774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448" w:rsidRPr="002675D2" w:rsidRDefault="00BB1448" w:rsidP="00BB1448">
      <w:pPr>
        <w:rPr>
          <w:rFonts w:ascii="Lato" w:hAnsi="Lato"/>
          <w:color w:val="435363"/>
          <w:sz w:val="20"/>
        </w:rPr>
      </w:pPr>
    </w:p>
    <w:p w:rsidR="00BB1448" w:rsidRPr="002675D2" w:rsidRDefault="00BB1448" w:rsidP="00BB1448">
      <w:pPr>
        <w:rPr>
          <w:rFonts w:ascii="Lato" w:hAnsi="Lato"/>
          <w:color w:val="435363"/>
          <w:sz w:val="20"/>
        </w:rPr>
      </w:pPr>
    </w:p>
    <w:p w:rsidR="00BB1448" w:rsidRDefault="00BB1448" w:rsidP="00BB1448">
      <w:pPr>
        <w:jc w:val="center"/>
        <w:rPr>
          <w:noProof/>
        </w:rPr>
      </w:pPr>
    </w:p>
    <w:p w:rsidR="00BB1448" w:rsidRDefault="00BB1448" w:rsidP="00BB1448">
      <w:pPr>
        <w:jc w:val="center"/>
        <w:rPr>
          <w:noProof/>
        </w:rPr>
      </w:pPr>
    </w:p>
    <w:p w:rsidR="00BB1448" w:rsidRDefault="00BB1448" w:rsidP="00BB1448">
      <w:pPr>
        <w:jc w:val="center"/>
        <w:rPr>
          <w:noProof/>
        </w:rPr>
      </w:pPr>
    </w:p>
    <w:p w:rsidR="00BB1448" w:rsidRDefault="00BB1448" w:rsidP="00BB1448">
      <w:pPr>
        <w:jc w:val="center"/>
        <w:rPr>
          <w:noProof/>
        </w:rPr>
      </w:pPr>
    </w:p>
    <w:p w:rsidR="00BB1448" w:rsidRDefault="00BB1448" w:rsidP="00BB1448">
      <w:pPr>
        <w:jc w:val="center"/>
        <w:rPr>
          <w:noProof/>
        </w:rPr>
      </w:pPr>
    </w:p>
    <w:p w:rsidR="00BB1448" w:rsidRDefault="00BB1448" w:rsidP="00BB1448">
      <w:pPr>
        <w:jc w:val="center"/>
        <w:rPr>
          <w:noProof/>
        </w:rPr>
      </w:pPr>
    </w:p>
    <w:p w:rsidR="00BB1448" w:rsidRDefault="00BB1448" w:rsidP="00BB1448">
      <w:pPr>
        <w:jc w:val="center"/>
        <w:rPr>
          <w:noProof/>
        </w:rPr>
      </w:pPr>
    </w:p>
    <w:p w:rsidR="00BB1448" w:rsidRDefault="00BB1448" w:rsidP="00BB1448">
      <w:pPr>
        <w:jc w:val="center"/>
        <w:rPr>
          <w:noProof/>
        </w:rPr>
      </w:pPr>
    </w:p>
    <w:p w:rsidR="00BB1448" w:rsidRDefault="00BB1448" w:rsidP="00BB1448">
      <w:pPr>
        <w:jc w:val="center"/>
        <w:rPr>
          <w:noProof/>
        </w:rPr>
      </w:pPr>
    </w:p>
    <w:p w:rsidR="00BB1448" w:rsidRPr="002675D2" w:rsidRDefault="00BB1448" w:rsidP="00BB1448">
      <w:pPr>
        <w:jc w:val="center"/>
        <w:rPr>
          <w:rFonts w:ascii="Lato" w:hAnsi="Lato"/>
          <w:color w:val="435363"/>
          <w:sz w:val="20"/>
        </w:rPr>
      </w:pPr>
    </w:p>
    <w:p w:rsidR="00BB1448" w:rsidRPr="002675D2" w:rsidRDefault="00BB1448" w:rsidP="00BB1448">
      <w:pPr>
        <w:rPr>
          <w:rFonts w:ascii="Lato" w:hAnsi="Lato"/>
          <w:color w:val="435363"/>
          <w:sz w:val="20"/>
        </w:rPr>
      </w:pPr>
    </w:p>
    <w:p w:rsidR="00BB1448" w:rsidRPr="002675D2" w:rsidRDefault="00BB1448" w:rsidP="00BB1448">
      <w:pPr>
        <w:pStyle w:val="ListParagraph"/>
        <w:numPr>
          <w:ilvl w:val="0"/>
          <w:numId w:val="1"/>
        </w:numPr>
        <w:rPr>
          <w:rFonts w:ascii="Lato" w:hAnsi="Lato"/>
          <w:color w:val="435363"/>
          <w:sz w:val="20"/>
        </w:rPr>
      </w:pPr>
      <w:r w:rsidRPr="002675D2">
        <w:rPr>
          <w:rFonts w:ascii="Lato" w:hAnsi="Lato"/>
          <w:color w:val="435363"/>
          <w:sz w:val="20"/>
        </w:rPr>
        <w:t>From the drop-down menu</w:t>
      </w:r>
      <w:r>
        <w:rPr>
          <w:rFonts w:ascii="Lato" w:hAnsi="Lato"/>
          <w:color w:val="435363"/>
          <w:sz w:val="20"/>
        </w:rPr>
        <w:t>,</w:t>
      </w:r>
      <w:r w:rsidRPr="002675D2">
        <w:rPr>
          <w:rFonts w:ascii="Lato" w:hAnsi="Lato"/>
          <w:color w:val="435363"/>
          <w:sz w:val="20"/>
        </w:rPr>
        <w:t xml:space="preserve"> click </w:t>
      </w:r>
      <w:r w:rsidRPr="005B44CB">
        <w:rPr>
          <w:rFonts w:ascii="Lato" w:hAnsi="Lato"/>
          <w:b/>
          <w:color w:val="435363"/>
          <w:sz w:val="20"/>
        </w:rPr>
        <w:t>Scanning</w:t>
      </w:r>
      <w:r w:rsidRPr="002675D2">
        <w:rPr>
          <w:rFonts w:ascii="Lato" w:hAnsi="Lato"/>
          <w:color w:val="435363"/>
          <w:sz w:val="20"/>
        </w:rPr>
        <w:t xml:space="preserve"> and then </w:t>
      </w:r>
      <w:r w:rsidRPr="005B44CB">
        <w:rPr>
          <w:rFonts w:ascii="Lato" w:hAnsi="Lato"/>
          <w:b/>
          <w:color w:val="435363"/>
          <w:sz w:val="20"/>
        </w:rPr>
        <w:t>Scans</w:t>
      </w:r>
      <w:r w:rsidRPr="002675D2">
        <w:rPr>
          <w:rFonts w:ascii="Lato" w:hAnsi="Lato"/>
          <w:color w:val="435363"/>
          <w:sz w:val="20"/>
        </w:rPr>
        <w:t xml:space="preserve"> to create a scan job. </w:t>
      </w:r>
    </w:p>
    <w:p w:rsidR="00BB1448" w:rsidRPr="002675D2" w:rsidRDefault="00BB1448" w:rsidP="00BB1448">
      <w:pPr>
        <w:rPr>
          <w:rFonts w:ascii="Lato" w:hAnsi="Lato"/>
          <w:color w:val="435363"/>
          <w:sz w:val="20"/>
        </w:rPr>
      </w:pPr>
    </w:p>
    <w:p w:rsidR="00BB1448" w:rsidRPr="002675D2" w:rsidRDefault="00BB68D5" w:rsidP="00BB1448">
      <w:pPr>
        <w:jc w:val="center"/>
        <w:rPr>
          <w:rFonts w:ascii="Lato" w:hAnsi="Lato"/>
          <w:color w:val="435363"/>
          <w:sz w:val="20"/>
        </w:rPr>
      </w:pPr>
      <w:r>
        <w:rPr>
          <w:noProof/>
        </w:rPr>
        <w:drawing>
          <wp:inline distT="0" distB="0" distL="0" distR="0">
            <wp:extent cx="5143500" cy="615950"/>
            <wp:effectExtent l="0" t="0" r="0" b="0"/>
            <wp:docPr id="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448" w:rsidRDefault="00BB1448" w:rsidP="00BB1448">
      <w:pPr>
        <w:jc w:val="center"/>
        <w:rPr>
          <w:rFonts w:ascii="Lato" w:hAnsi="Lato"/>
          <w:color w:val="435363"/>
          <w:sz w:val="20"/>
        </w:rPr>
      </w:pPr>
    </w:p>
    <w:p w:rsidR="00BB1448" w:rsidRPr="002675D2" w:rsidRDefault="00BB1448" w:rsidP="00BB1448">
      <w:pPr>
        <w:rPr>
          <w:rFonts w:ascii="Lato" w:hAnsi="Lato"/>
          <w:color w:val="435363"/>
          <w:sz w:val="20"/>
        </w:rPr>
      </w:pPr>
    </w:p>
    <w:p w:rsidR="00BB1448" w:rsidRPr="002675D2" w:rsidRDefault="00BB1448" w:rsidP="00BB1448">
      <w:pPr>
        <w:pStyle w:val="ListParagraph"/>
        <w:numPr>
          <w:ilvl w:val="0"/>
          <w:numId w:val="1"/>
        </w:numPr>
        <w:rPr>
          <w:rFonts w:ascii="Lato" w:hAnsi="Lato"/>
          <w:color w:val="435363"/>
          <w:sz w:val="20"/>
        </w:rPr>
      </w:pPr>
      <w:r w:rsidRPr="002675D2">
        <w:rPr>
          <w:rFonts w:ascii="Lato" w:hAnsi="Lato"/>
          <w:color w:val="435363"/>
          <w:sz w:val="20"/>
        </w:rPr>
        <w:t>Click</w:t>
      </w:r>
      <w:r>
        <w:rPr>
          <w:rFonts w:ascii="Lato" w:hAnsi="Lato"/>
          <w:color w:val="435363"/>
          <w:sz w:val="20"/>
        </w:rPr>
        <w:t xml:space="preserve"> the </w:t>
      </w:r>
      <w:r w:rsidRPr="005B44CB">
        <w:rPr>
          <w:rFonts w:ascii="Lato" w:hAnsi="Lato"/>
          <w:b/>
          <w:color w:val="435363"/>
          <w:sz w:val="20"/>
        </w:rPr>
        <w:t>Add</w:t>
      </w:r>
      <w:r>
        <w:rPr>
          <w:rFonts w:ascii="Lato" w:hAnsi="Lato"/>
          <w:color w:val="435363"/>
          <w:sz w:val="20"/>
        </w:rPr>
        <w:t xml:space="preserve"> button to create a new scan job.</w:t>
      </w:r>
    </w:p>
    <w:p w:rsidR="00BB1448" w:rsidRPr="002675D2" w:rsidRDefault="00BB1448" w:rsidP="00BB1448">
      <w:pPr>
        <w:rPr>
          <w:rFonts w:ascii="Lato" w:hAnsi="Lato"/>
          <w:color w:val="435363"/>
          <w:sz w:val="20"/>
        </w:rPr>
      </w:pPr>
    </w:p>
    <w:p w:rsidR="00BB1448" w:rsidRDefault="00BB68D5" w:rsidP="00BB1448">
      <w:pPr>
        <w:jc w:val="center"/>
      </w:pPr>
      <w:r>
        <w:rPr>
          <w:noProof/>
        </w:rPr>
        <w:drawing>
          <wp:inline distT="0" distB="0" distL="0" distR="0">
            <wp:extent cx="5143500" cy="533400"/>
            <wp:effectExtent l="0" t="0" r="0" b="0"/>
            <wp:docPr id="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448" w:rsidRPr="002675D2" w:rsidRDefault="00BB1448" w:rsidP="00BB1448">
      <w:pPr>
        <w:rPr>
          <w:rFonts w:ascii="Lato" w:hAnsi="Lato"/>
          <w:color w:val="435363"/>
          <w:sz w:val="20"/>
        </w:rPr>
      </w:pPr>
    </w:p>
    <w:p w:rsidR="00BB1448" w:rsidRPr="002675D2" w:rsidRDefault="00BB1448" w:rsidP="00BB1448">
      <w:pPr>
        <w:pStyle w:val="ListParagraph"/>
        <w:numPr>
          <w:ilvl w:val="0"/>
          <w:numId w:val="1"/>
        </w:numPr>
        <w:rPr>
          <w:rFonts w:ascii="Lato" w:hAnsi="Lato"/>
          <w:color w:val="435363"/>
          <w:sz w:val="20"/>
        </w:rPr>
      </w:pPr>
      <w:r w:rsidRPr="002675D2">
        <w:rPr>
          <w:rFonts w:ascii="Lato" w:hAnsi="Lato"/>
          <w:color w:val="435363"/>
          <w:sz w:val="20"/>
        </w:rPr>
        <w:t xml:space="preserve">Enter a name </w:t>
      </w:r>
      <w:r>
        <w:rPr>
          <w:rFonts w:ascii="Lato" w:hAnsi="Lato"/>
          <w:color w:val="435363"/>
          <w:sz w:val="20"/>
        </w:rPr>
        <w:t xml:space="preserve">and target(s) for the job. </w:t>
      </w:r>
      <w:r w:rsidRPr="002675D2">
        <w:rPr>
          <w:rFonts w:ascii="Lato" w:hAnsi="Lato"/>
          <w:color w:val="435363"/>
          <w:sz w:val="20"/>
        </w:rPr>
        <w:t xml:space="preserve">And click </w:t>
      </w:r>
      <w:proofErr w:type="gramStart"/>
      <w:r w:rsidRPr="005B44CB">
        <w:rPr>
          <w:rFonts w:ascii="Lato" w:hAnsi="Lato"/>
          <w:b/>
          <w:color w:val="435363"/>
          <w:sz w:val="20"/>
        </w:rPr>
        <w:t>Next</w:t>
      </w:r>
      <w:proofErr w:type="gramEnd"/>
      <w:r w:rsidRPr="002675D2">
        <w:rPr>
          <w:rFonts w:ascii="Lato" w:hAnsi="Lato"/>
          <w:color w:val="435363"/>
          <w:sz w:val="20"/>
        </w:rPr>
        <w:t xml:space="preserve"> to continue. </w:t>
      </w:r>
    </w:p>
    <w:p w:rsidR="00BB1448" w:rsidRPr="002675D2" w:rsidRDefault="00BB1448" w:rsidP="00BB1448">
      <w:pPr>
        <w:rPr>
          <w:rFonts w:ascii="Lato" w:hAnsi="Lato"/>
          <w:color w:val="435363"/>
          <w:sz w:val="20"/>
        </w:rPr>
      </w:pPr>
    </w:p>
    <w:p w:rsidR="00BB1448" w:rsidRDefault="00BB68D5" w:rsidP="00BB1448">
      <w:pPr>
        <w:jc w:val="center"/>
      </w:pPr>
      <w:r>
        <w:rPr>
          <w:noProof/>
        </w:rPr>
        <w:drawing>
          <wp:inline distT="0" distB="0" distL="0" distR="0">
            <wp:extent cx="5143500" cy="3149600"/>
            <wp:effectExtent l="0" t="0" r="0" b="0"/>
            <wp:docPr id="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448" w:rsidRPr="00DA550A" w:rsidRDefault="00BB1448" w:rsidP="00BB1448">
      <w:pPr>
        <w:rPr>
          <w:rFonts w:ascii="Lato" w:hAnsi="Lato"/>
          <w:color w:val="435363"/>
          <w:sz w:val="20"/>
        </w:rPr>
      </w:pPr>
    </w:p>
    <w:p w:rsidR="00BB1448" w:rsidRPr="00DA550A" w:rsidRDefault="00BB1448" w:rsidP="00BB1448">
      <w:pPr>
        <w:pStyle w:val="ListParagraph"/>
        <w:numPr>
          <w:ilvl w:val="0"/>
          <w:numId w:val="1"/>
        </w:numPr>
        <w:rPr>
          <w:rFonts w:ascii="Lato" w:hAnsi="Lato"/>
          <w:color w:val="435363"/>
          <w:sz w:val="20"/>
        </w:rPr>
      </w:pPr>
      <w:r w:rsidRPr="00DA550A">
        <w:rPr>
          <w:rFonts w:ascii="Lato" w:hAnsi="Lato"/>
          <w:color w:val="435363"/>
          <w:sz w:val="20"/>
        </w:rPr>
        <w:t xml:space="preserve">From the </w:t>
      </w:r>
      <w:r>
        <w:rPr>
          <w:rFonts w:ascii="Lato" w:hAnsi="Lato"/>
          <w:color w:val="435363"/>
          <w:sz w:val="20"/>
        </w:rPr>
        <w:t>S</w:t>
      </w:r>
      <w:r w:rsidRPr="00DA550A">
        <w:rPr>
          <w:rFonts w:ascii="Lato" w:hAnsi="Lato"/>
          <w:color w:val="435363"/>
          <w:sz w:val="20"/>
        </w:rPr>
        <w:t xml:space="preserve">can </w:t>
      </w:r>
      <w:r>
        <w:rPr>
          <w:rFonts w:ascii="Lato" w:hAnsi="Lato"/>
          <w:color w:val="435363"/>
          <w:sz w:val="20"/>
        </w:rPr>
        <w:t>T</w:t>
      </w:r>
      <w:r w:rsidRPr="00DA550A">
        <w:rPr>
          <w:rFonts w:ascii="Lato" w:hAnsi="Lato"/>
          <w:color w:val="435363"/>
          <w:sz w:val="20"/>
        </w:rPr>
        <w:t xml:space="preserve">ype window, select the </w:t>
      </w:r>
      <w:r>
        <w:rPr>
          <w:rFonts w:ascii="Lato" w:hAnsi="Lato"/>
          <w:color w:val="435363"/>
          <w:sz w:val="20"/>
        </w:rPr>
        <w:t>P</w:t>
      </w:r>
      <w:r w:rsidRPr="00DA550A">
        <w:rPr>
          <w:rFonts w:ascii="Lato" w:hAnsi="Lato"/>
          <w:color w:val="435363"/>
          <w:sz w:val="20"/>
        </w:rPr>
        <w:t xml:space="preserve">olicy you created when logged in as </w:t>
      </w:r>
      <w:r>
        <w:rPr>
          <w:rFonts w:ascii="Lato" w:hAnsi="Lato"/>
          <w:color w:val="435363"/>
          <w:sz w:val="20"/>
        </w:rPr>
        <w:t>Ad</w:t>
      </w:r>
      <w:r w:rsidRPr="00DA550A">
        <w:rPr>
          <w:rFonts w:ascii="Lato" w:hAnsi="Lato"/>
          <w:color w:val="435363"/>
          <w:sz w:val="20"/>
        </w:rPr>
        <w:t xml:space="preserve">min and click </w:t>
      </w:r>
      <w:r w:rsidRPr="005B44CB">
        <w:rPr>
          <w:rFonts w:ascii="Lato" w:hAnsi="Lato"/>
          <w:b/>
          <w:color w:val="435363"/>
          <w:sz w:val="20"/>
        </w:rPr>
        <w:t>Next</w:t>
      </w:r>
      <w:r w:rsidRPr="00DA550A">
        <w:rPr>
          <w:rFonts w:ascii="Lato" w:hAnsi="Lato"/>
          <w:color w:val="435363"/>
          <w:sz w:val="20"/>
        </w:rPr>
        <w:t xml:space="preserve"> to continue. </w:t>
      </w:r>
    </w:p>
    <w:p w:rsidR="00BB1448" w:rsidRDefault="00BB1448" w:rsidP="00BB1448">
      <w:pPr>
        <w:jc w:val="center"/>
        <w:rPr>
          <w:noProof/>
        </w:rPr>
      </w:pPr>
    </w:p>
    <w:p w:rsidR="00BB1448" w:rsidRDefault="00BB68D5" w:rsidP="00BB1448">
      <w:pPr>
        <w:jc w:val="center"/>
      </w:pPr>
      <w:r>
        <w:rPr>
          <w:noProof/>
        </w:rPr>
        <w:drawing>
          <wp:inline distT="0" distB="0" distL="0" distR="0">
            <wp:extent cx="5143500" cy="615950"/>
            <wp:effectExtent l="0" t="0" r="0" b="0"/>
            <wp:docPr id="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448" w:rsidRPr="00DA550A" w:rsidRDefault="00BB1448" w:rsidP="00BB1448">
      <w:pPr>
        <w:rPr>
          <w:rFonts w:ascii="Lato" w:hAnsi="Lato"/>
          <w:color w:val="435363"/>
          <w:sz w:val="20"/>
        </w:rPr>
      </w:pPr>
    </w:p>
    <w:p w:rsidR="00BB1448" w:rsidRPr="00DA550A" w:rsidRDefault="00BB1448" w:rsidP="00BB1448">
      <w:pPr>
        <w:pStyle w:val="ListParagraph"/>
        <w:numPr>
          <w:ilvl w:val="0"/>
          <w:numId w:val="1"/>
        </w:numPr>
        <w:rPr>
          <w:rFonts w:ascii="Lato" w:hAnsi="Lato"/>
          <w:color w:val="435363"/>
          <w:sz w:val="20"/>
        </w:rPr>
      </w:pPr>
      <w:r w:rsidRPr="00DA550A">
        <w:rPr>
          <w:rFonts w:ascii="Lato" w:hAnsi="Lato"/>
          <w:color w:val="435363"/>
          <w:sz w:val="20"/>
        </w:rPr>
        <w:t xml:space="preserve">Select any pertinent </w:t>
      </w:r>
      <w:r>
        <w:rPr>
          <w:rFonts w:ascii="Lato" w:hAnsi="Lato"/>
          <w:color w:val="435363"/>
          <w:sz w:val="20"/>
        </w:rPr>
        <w:t>P</w:t>
      </w:r>
      <w:r w:rsidRPr="00DA550A">
        <w:rPr>
          <w:rFonts w:ascii="Lato" w:hAnsi="Lato"/>
          <w:color w:val="435363"/>
          <w:sz w:val="20"/>
        </w:rPr>
        <w:t xml:space="preserve">ost </w:t>
      </w:r>
      <w:r>
        <w:rPr>
          <w:rFonts w:ascii="Lato" w:hAnsi="Lato"/>
          <w:color w:val="435363"/>
          <w:sz w:val="20"/>
        </w:rPr>
        <w:t>S</w:t>
      </w:r>
      <w:r w:rsidRPr="00DA550A">
        <w:rPr>
          <w:rFonts w:ascii="Lato" w:hAnsi="Lato"/>
          <w:color w:val="435363"/>
          <w:sz w:val="20"/>
        </w:rPr>
        <w:t xml:space="preserve">can actions and click </w:t>
      </w:r>
      <w:r w:rsidRPr="005B44CB">
        <w:rPr>
          <w:rFonts w:ascii="Lato" w:hAnsi="Lato"/>
          <w:b/>
          <w:color w:val="435363"/>
          <w:sz w:val="20"/>
        </w:rPr>
        <w:t>Submit</w:t>
      </w:r>
      <w:r w:rsidRPr="00DA550A">
        <w:rPr>
          <w:rFonts w:ascii="Lato" w:hAnsi="Lato"/>
          <w:color w:val="435363"/>
          <w:sz w:val="20"/>
        </w:rPr>
        <w:t xml:space="preserve"> to create the job. Once created, you will be able to scan ESX, </w:t>
      </w:r>
      <w:proofErr w:type="spellStart"/>
      <w:r w:rsidRPr="00DA550A">
        <w:rPr>
          <w:rFonts w:ascii="Lato" w:hAnsi="Lato"/>
          <w:color w:val="435363"/>
          <w:sz w:val="20"/>
        </w:rPr>
        <w:t>ESXi</w:t>
      </w:r>
      <w:proofErr w:type="spellEnd"/>
      <w:r w:rsidRPr="00DA550A">
        <w:rPr>
          <w:rFonts w:ascii="Lato" w:hAnsi="Lato"/>
          <w:color w:val="435363"/>
          <w:sz w:val="20"/>
        </w:rPr>
        <w:t xml:space="preserve"> and/or </w:t>
      </w:r>
      <w:proofErr w:type="spellStart"/>
      <w:r w:rsidRPr="00DA550A">
        <w:rPr>
          <w:rFonts w:ascii="Lato" w:hAnsi="Lato"/>
          <w:color w:val="435363"/>
          <w:sz w:val="20"/>
        </w:rPr>
        <w:t>vCenter</w:t>
      </w:r>
      <w:proofErr w:type="spellEnd"/>
      <w:r w:rsidRPr="00DA550A">
        <w:rPr>
          <w:rFonts w:ascii="Lato" w:hAnsi="Lato"/>
          <w:color w:val="435363"/>
          <w:sz w:val="20"/>
        </w:rPr>
        <w:t xml:space="preserve"> hosts via the SOAP API. </w:t>
      </w:r>
    </w:p>
    <w:p w:rsidR="00BB1448" w:rsidRPr="00DA550A" w:rsidRDefault="00BB1448" w:rsidP="00BB1448">
      <w:pPr>
        <w:rPr>
          <w:rFonts w:ascii="Lato" w:hAnsi="Lato"/>
          <w:color w:val="435363"/>
          <w:sz w:val="20"/>
        </w:rPr>
      </w:pPr>
    </w:p>
    <w:p w:rsidR="00BB1448" w:rsidRPr="00DA550A" w:rsidRDefault="00BB1448" w:rsidP="00BB1448">
      <w:pPr>
        <w:jc w:val="center"/>
        <w:rPr>
          <w:rFonts w:ascii="Lato" w:hAnsi="Lato"/>
          <w:color w:val="435363"/>
          <w:sz w:val="20"/>
        </w:rPr>
      </w:pPr>
    </w:p>
    <w:p w:rsidR="00BB1448" w:rsidRPr="00DA550A" w:rsidRDefault="00BB1448" w:rsidP="00BB1448">
      <w:pPr>
        <w:rPr>
          <w:rFonts w:ascii="Lato" w:hAnsi="Lato"/>
          <w:color w:val="435363"/>
          <w:sz w:val="20"/>
        </w:rPr>
      </w:pPr>
    </w:p>
    <w:p w:rsidR="00BB1448" w:rsidRDefault="00BB1448" w:rsidP="00BB1448">
      <w:pPr>
        <w:rPr>
          <w:rFonts w:ascii="Lato" w:hAnsi="Lato"/>
          <w:color w:val="435363"/>
          <w:sz w:val="20"/>
        </w:rPr>
      </w:pPr>
      <w:r>
        <w:rPr>
          <w:rFonts w:ascii="Lato" w:hAnsi="Lato"/>
          <w:color w:val="435363"/>
          <w:sz w:val="20"/>
        </w:rPr>
        <w:br w:type="page"/>
      </w:r>
    </w:p>
    <w:p w:rsidR="00BB1448" w:rsidRPr="00543F7C" w:rsidRDefault="00BB1448" w:rsidP="00BB1448">
      <w:pPr>
        <w:pStyle w:val="Heading1"/>
        <w:suppressAutoHyphens/>
        <w:spacing w:before="0"/>
        <w:ind w:right="720"/>
        <w:rPr>
          <w:rFonts w:ascii="Roboto Slab Regular" w:hAnsi="Roboto Slab Regular"/>
          <w:bCs/>
          <w:color w:val="00A5B5"/>
          <w:sz w:val="28"/>
        </w:rPr>
      </w:pPr>
      <w:bookmarkStart w:id="5" w:name="_Toc443573445"/>
      <w:r>
        <w:rPr>
          <w:rFonts w:ascii="Roboto Slab Regular" w:hAnsi="Roboto Slab Regular"/>
          <w:bCs/>
          <w:color w:val="00A5B5"/>
          <w:sz w:val="28"/>
        </w:rPr>
        <w:lastRenderedPageBreak/>
        <w:t xml:space="preserve">SOAP Authentication Procedures for </w:t>
      </w:r>
      <w:proofErr w:type="spellStart"/>
      <w:r w:rsidRPr="00543F7C">
        <w:rPr>
          <w:rFonts w:ascii="Roboto Slab Regular" w:hAnsi="Roboto Slab Regular"/>
          <w:bCs/>
          <w:color w:val="00A5B5"/>
          <w:sz w:val="28"/>
        </w:rPr>
        <w:t>SecurityCenter</w:t>
      </w:r>
      <w:proofErr w:type="spellEnd"/>
      <w:r w:rsidRPr="00543F7C">
        <w:rPr>
          <w:rFonts w:ascii="Roboto Slab Regular" w:hAnsi="Roboto Slab Regular"/>
          <w:bCs/>
          <w:color w:val="00A5B5"/>
          <w:sz w:val="28"/>
        </w:rPr>
        <w:t xml:space="preserve"> Version </w:t>
      </w:r>
      <w:r>
        <w:rPr>
          <w:rFonts w:ascii="Roboto Slab Regular" w:hAnsi="Roboto Slab Regular"/>
          <w:bCs/>
          <w:color w:val="00A5B5"/>
          <w:sz w:val="28"/>
        </w:rPr>
        <w:t>5</w:t>
      </w:r>
      <w:r w:rsidRPr="00543F7C">
        <w:rPr>
          <w:rFonts w:ascii="Roboto Slab Regular" w:hAnsi="Roboto Slab Regular"/>
          <w:bCs/>
          <w:color w:val="00A5B5"/>
          <w:sz w:val="28"/>
        </w:rPr>
        <w:t>.x</w:t>
      </w:r>
      <w:bookmarkEnd w:id="5"/>
    </w:p>
    <w:p w:rsidR="00BB1448" w:rsidRPr="00532AC0" w:rsidRDefault="00BB1448" w:rsidP="00BB1448">
      <w:pPr>
        <w:rPr>
          <w:rFonts w:ascii="Lato" w:hAnsi="Lato"/>
          <w:color w:val="435363"/>
          <w:sz w:val="20"/>
        </w:rPr>
      </w:pPr>
    </w:p>
    <w:p w:rsidR="00BB1448" w:rsidRDefault="00BB1448" w:rsidP="00BB1448">
      <w:pPr>
        <w:pStyle w:val="ListParagraph"/>
        <w:numPr>
          <w:ilvl w:val="0"/>
          <w:numId w:val="2"/>
        </w:numPr>
        <w:rPr>
          <w:rFonts w:ascii="Lato" w:hAnsi="Lato"/>
          <w:color w:val="435363"/>
          <w:sz w:val="20"/>
        </w:rPr>
      </w:pPr>
      <w:r w:rsidRPr="002675D2">
        <w:rPr>
          <w:rFonts w:ascii="Lato" w:hAnsi="Lato"/>
          <w:color w:val="435363"/>
          <w:sz w:val="20"/>
        </w:rPr>
        <w:t xml:space="preserve">Login as a regular user to </w:t>
      </w:r>
      <w:proofErr w:type="spellStart"/>
      <w:r>
        <w:rPr>
          <w:rFonts w:ascii="Lato" w:hAnsi="Lato"/>
          <w:color w:val="435363"/>
          <w:sz w:val="20"/>
        </w:rPr>
        <w:t>SecurityCenter</w:t>
      </w:r>
      <w:proofErr w:type="spellEnd"/>
      <w:r>
        <w:rPr>
          <w:rFonts w:ascii="Lato" w:hAnsi="Lato"/>
          <w:color w:val="435363"/>
          <w:sz w:val="20"/>
        </w:rPr>
        <w:t xml:space="preserve">. </w:t>
      </w:r>
    </w:p>
    <w:p w:rsidR="00BB1448" w:rsidRPr="006C4F2A" w:rsidRDefault="00BB1448" w:rsidP="00BB1448">
      <w:pPr>
        <w:rPr>
          <w:rFonts w:ascii="Lato" w:hAnsi="Lato"/>
          <w:color w:val="435363"/>
          <w:sz w:val="20"/>
        </w:rPr>
      </w:pPr>
    </w:p>
    <w:p w:rsidR="00BB1448" w:rsidRDefault="00BB1448" w:rsidP="00BB1448">
      <w:pPr>
        <w:pStyle w:val="ListParagraph"/>
        <w:numPr>
          <w:ilvl w:val="0"/>
          <w:numId w:val="2"/>
        </w:numPr>
        <w:rPr>
          <w:rFonts w:ascii="Lato" w:hAnsi="Lato"/>
          <w:color w:val="435363"/>
          <w:sz w:val="20"/>
        </w:rPr>
      </w:pPr>
      <w:r>
        <w:rPr>
          <w:rFonts w:ascii="Lato" w:hAnsi="Lato"/>
          <w:color w:val="435363"/>
          <w:sz w:val="20"/>
        </w:rPr>
        <w:t>From the drop-</w:t>
      </w:r>
      <w:r w:rsidRPr="00543F7C">
        <w:rPr>
          <w:rFonts w:ascii="Lato" w:hAnsi="Lato"/>
          <w:color w:val="435363"/>
          <w:sz w:val="20"/>
        </w:rPr>
        <w:t xml:space="preserve">down menu, click </w:t>
      </w:r>
      <w:r w:rsidRPr="005B44CB">
        <w:rPr>
          <w:rFonts w:ascii="Lato" w:hAnsi="Lato"/>
          <w:b/>
          <w:color w:val="435363"/>
          <w:sz w:val="20"/>
        </w:rPr>
        <w:t>Scans</w:t>
      </w:r>
      <w:r w:rsidRPr="00543F7C">
        <w:rPr>
          <w:rFonts w:ascii="Lato" w:hAnsi="Lato"/>
          <w:color w:val="435363"/>
          <w:sz w:val="20"/>
        </w:rPr>
        <w:t xml:space="preserve"> and select </w:t>
      </w:r>
      <w:r w:rsidRPr="005B44CB">
        <w:rPr>
          <w:rFonts w:ascii="Lato" w:hAnsi="Lato"/>
          <w:b/>
          <w:color w:val="435363"/>
          <w:sz w:val="20"/>
        </w:rPr>
        <w:t>Policies</w:t>
      </w:r>
      <w:r w:rsidRPr="00543F7C">
        <w:rPr>
          <w:rFonts w:ascii="Lato" w:hAnsi="Lato"/>
          <w:color w:val="435363"/>
          <w:sz w:val="20"/>
        </w:rPr>
        <w:t xml:space="preserve">. </w:t>
      </w:r>
    </w:p>
    <w:p w:rsidR="00BB1448" w:rsidRDefault="00BB1448" w:rsidP="00BB1448">
      <w:pPr>
        <w:pStyle w:val="ListParagraph"/>
        <w:rPr>
          <w:rFonts w:ascii="Lato" w:hAnsi="Lato"/>
          <w:color w:val="435363"/>
          <w:sz w:val="20"/>
        </w:rPr>
      </w:pPr>
    </w:p>
    <w:p w:rsidR="00BB1448" w:rsidRDefault="00BB68D5" w:rsidP="00BB1448">
      <w:pPr>
        <w:pStyle w:val="ListParagraph"/>
        <w:ind w:left="0"/>
        <w:jc w:val="center"/>
        <w:rPr>
          <w:rFonts w:ascii="Lato" w:hAnsi="Lato"/>
          <w:color w:val="435363"/>
          <w:sz w:val="20"/>
        </w:rPr>
      </w:pPr>
      <w:r>
        <w:rPr>
          <w:rFonts w:ascii="Lato" w:hAnsi="Lato"/>
          <w:noProof/>
          <w:color w:val="435363"/>
          <w:sz w:val="20"/>
        </w:rPr>
        <w:drawing>
          <wp:inline distT="0" distB="0" distL="0" distR="0">
            <wp:extent cx="5149850" cy="1320800"/>
            <wp:effectExtent l="0" t="0" r="0" b="0"/>
            <wp:docPr id="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448" w:rsidRDefault="00BB1448" w:rsidP="00BB1448">
      <w:pPr>
        <w:pStyle w:val="ListParagraph"/>
        <w:rPr>
          <w:rFonts w:ascii="Lato" w:hAnsi="Lato"/>
          <w:color w:val="435363"/>
          <w:sz w:val="20"/>
        </w:rPr>
      </w:pPr>
    </w:p>
    <w:p w:rsidR="00BB1448" w:rsidRDefault="00BB1448" w:rsidP="00BB1448">
      <w:pPr>
        <w:pStyle w:val="ListParagraph"/>
        <w:numPr>
          <w:ilvl w:val="0"/>
          <w:numId w:val="2"/>
        </w:numPr>
        <w:rPr>
          <w:rFonts w:ascii="Lato" w:hAnsi="Lato"/>
          <w:color w:val="435363"/>
          <w:sz w:val="20"/>
        </w:rPr>
      </w:pPr>
      <w:r>
        <w:rPr>
          <w:rFonts w:ascii="Lato" w:hAnsi="Lato"/>
          <w:color w:val="435363"/>
          <w:sz w:val="20"/>
        </w:rPr>
        <w:t xml:space="preserve">Click on the </w:t>
      </w:r>
      <w:r w:rsidRPr="009964B1">
        <w:rPr>
          <w:rFonts w:ascii="Lato" w:hAnsi="Lato"/>
          <w:b/>
          <w:color w:val="435363"/>
          <w:sz w:val="20"/>
        </w:rPr>
        <w:t>Add</w:t>
      </w:r>
      <w:r>
        <w:rPr>
          <w:rFonts w:ascii="Lato" w:hAnsi="Lato"/>
          <w:color w:val="435363"/>
          <w:sz w:val="20"/>
        </w:rPr>
        <w:t xml:space="preserve"> button to create a new Policy for your scan.</w:t>
      </w:r>
    </w:p>
    <w:p w:rsidR="00BB1448" w:rsidRDefault="00BB1448" w:rsidP="00BB1448">
      <w:pPr>
        <w:pStyle w:val="ListParagraph"/>
        <w:rPr>
          <w:rFonts w:ascii="Lato" w:hAnsi="Lato"/>
          <w:color w:val="435363"/>
          <w:sz w:val="20"/>
        </w:rPr>
      </w:pPr>
    </w:p>
    <w:p w:rsidR="00BB1448" w:rsidRDefault="00BB68D5" w:rsidP="00BB1448">
      <w:pPr>
        <w:pStyle w:val="ListParagraph"/>
        <w:ind w:left="0"/>
        <w:jc w:val="center"/>
        <w:rPr>
          <w:rFonts w:ascii="Lato" w:hAnsi="Lato"/>
          <w:color w:val="435363"/>
          <w:sz w:val="20"/>
        </w:rPr>
      </w:pPr>
      <w:r>
        <w:rPr>
          <w:rFonts w:ascii="Lato" w:hAnsi="Lato"/>
          <w:noProof/>
          <w:color w:val="435363"/>
          <w:sz w:val="20"/>
        </w:rPr>
        <w:drawing>
          <wp:inline distT="0" distB="0" distL="0" distR="0">
            <wp:extent cx="5143500" cy="546100"/>
            <wp:effectExtent l="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448" w:rsidRDefault="00BB1448" w:rsidP="00BB1448">
      <w:pPr>
        <w:pStyle w:val="ListParagraph"/>
        <w:rPr>
          <w:rFonts w:ascii="Lato" w:hAnsi="Lato"/>
          <w:color w:val="435363"/>
          <w:sz w:val="20"/>
        </w:rPr>
      </w:pPr>
    </w:p>
    <w:p w:rsidR="00BB1448" w:rsidRPr="00A432E8" w:rsidRDefault="00BB1448" w:rsidP="00BB1448">
      <w:pPr>
        <w:pStyle w:val="ListParagraph"/>
        <w:numPr>
          <w:ilvl w:val="0"/>
          <w:numId w:val="2"/>
        </w:numPr>
        <w:rPr>
          <w:rFonts w:ascii="Lato" w:hAnsi="Lato"/>
          <w:color w:val="435363"/>
          <w:sz w:val="20"/>
        </w:rPr>
      </w:pPr>
      <w:r w:rsidRPr="005B44CB">
        <w:rPr>
          <w:rFonts w:ascii="Lato" w:hAnsi="Lato"/>
          <w:color w:val="435363"/>
          <w:sz w:val="20"/>
        </w:rPr>
        <w:t xml:space="preserve">Select the type of </w:t>
      </w:r>
      <w:r>
        <w:rPr>
          <w:rFonts w:ascii="Lato" w:hAnsi="Lato"/>
          <w:color w:val="435363"/>
          <w:sz w:val="20"/>
        </w:rPr>
        <w:t xml:space="preserve">Policy template </w:t>
      </w:r>
      <w:r w:rsidRPr="00A432E8">
        <w:rPr>
          <w:rFonts w:ascii="Lato" w:hAnsi="Lato"/>
          <w:color w:val="435363"/>
          <w:sz w:val="20"/>
        </w:rPr>
        <w:t xml:space="preserve">you wish to conduct. </w:t>
      </w:r>
      <w:r>
        <w:rPr>
          <w:rFonts w:ascii="Lato" w:hAnsi="Lato"/>
          <w:color w:val="435363"/>
          <w:sz w:val="20"/>
        </w:rPr>
        <w:t>For this example, we selected the “Credentialed Patch Audit” policy template.</w:t>
      </w:r>
    </w:p>
    <w:p w:rsidR="00BB1448" w:rsidRPr="00A92592" w:rsidRDefault="00BB1448" w:rsidP="00BB1448">
      <w:pPr>
        <w:rPr>
          <w:rFonts w:ascii="Lato" w:hAnsi="Lato"/>
          <w:color w:val="435363"/>
          <w:sz w:val="20"/>
        </w:rPr>
      </w:pPr>
    </w:p>
    <w:p w:rsidR="00BB1448" w:rsidRPr="00A92592" w:rsidRDefault="00BB68D5" w:rsidP="00BB1448">
      <w:pPr>
        <w:jc w:val="center"/>
        <w:rPr>
          <w:rFonts w:ascii="Lato" w:hAnsi="Lato"/>
          <w:color w:val="435363"/>
          <w:sz w:val="20"/>
        </w:rPr>
      </w:pPr>
      <w:r>
        <w:rPr>
          <w:rFonts w:ascii="Lato" w:hAnsi="Lato"/>
          <w:noProof/>
          <w:color w:val="435363"/>
          <w:sz w:val="20"/>
        </w:rPr>
        <w:drawing>
          <wp:inline distT="0" distB="0" distL="0" distR="0">
            <wp:extent cx="5143500" cy="1016000"/>
            <wp:effectExtent l="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448" w:rsidRPr="00A92592" w:rsidRDefault="00BB1448" w:rsidP="00BB1448">
      <w:pPr>
        <w:rPr>
          <w:rFonts w:ascii="Lato" w:hAnsi="Lato"/>
          <w:color w:val="435363"/>
          <w:sz w:val="20"/>
        </w:rPr>
      </w:pPr>
    </w:p>
    <w:p w:rsidR="00BB1448" w:rsidRPr="00A92592" w:rsidRDefault="00BB1448" w:rsidP="00BB1448">
      <w:pPr>
        <w:pStyle w:val="ListParagraph"/>
        <w:numPr>
          <w:ilvl w:val="0"/>
          <w:numId w:val="2"/>
        </w:numPr>
        <w:rPr>
          <w:rFonts w:ascii="Lato" w:hAnsi="Lato"/>
          <w:color w:val="435363"/>
          <w:sz w:val="20"/>
        </w:rPr>
      </w:pPr>
      <w:r w:rsidRPr="00A92592">
        <w:rPr>
          <w:rFonts w:ascii="Lato" w:hAnsi="Lato"/>
          <w:color w:val="435363"/>
          <w:sz w:val="20"/>
        </w:rPr>
        <w:t xml:space="preserve">Name the policy and specify any configuration settings needed for the policy. </w:t>
      </w:r>
    </w:p>
    <w:p w:rsidR="00BB1448" w:rsidRPr="00A92592" w:rsidRDefault="00BB1448" w:rsidP="00BB1448">
      <w:pPr>
        <w:rPr>
          <w:rFonts w:ascii="Lato" w:hAnsi="Lato"/>
          <w:color w:val="435363"/>
          <w:sz w:val="20"/>
        </w:rPr>
      </w:pPr>
    </w:p>
    <w:p w:rsidR="00BB1448" w:rsidRPr="00A92592" w:rsidRDefault="00BB68D5" w:rsidP="00BB1448">
      <w:pPr>
        <w:jc w:val="center"/>
        <w:rPr>
          <w:rFonts w:ascii="Lato" w:hAnsi="Lato"/>
          <w:color w:val="435363"/>
          <w:sz w:val="20"/>
        </w:rPr>
      </w:pPr>
      <w:r>
        <w:rPr>
          <w:rFonts w:ascii="Lato" w:hAnsi="Lato"/>
          <w:noProof/>
          <w:color w:val="435363"/>
          <w:sz w:val="20"/>
        </w:rPr>
        <w:drawing>
          <wp:inline distT="0" distB="0" distL="0" distR="0">
            <wp:extent cx="5092700" cy="774700"/>
            <wp:effectExtent l="0" t="0" r="0" b="0"/>
            <wp:docPr id="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448" w:rsidRPr="00A92592" w:rsidRDefault="00BB1448" w:rsidP="00BB1448">
      <w:pPr>
        <w:rPr>
          <w:rFonts w:ascii="Lato" w:hAnsi="Lato"/>
          <w:color w:val="435363"/>
          <w:sz w:val="20"/>
        </w:rPr>
      </w:pPr>
    </w:p>
    <w:p w:rsidR="00BB1448" w:rsidRPr="00A92592" w:rsidRDefault="00BB1448" w:rsidP="00BB1448">
      <w:pPr>
        <w:pStyle w:val="ListParagraph"/>
        <w:numPr>
          <w:ilvl w:val="0"/>
          <w:numId w:val="2"/>
        </w:numPr>
        <w:rPr>
          <w:rFonts w:ascii="Lato" w:hAnsi="Lato"/>
          <w:color w:val="435363"/>
          <w:sz w:val="20"/>
        </w:rPr>
      </w:pPr>
      <w:r w:rsidRPr="00A92592">
        <w:rPr>
          <w:rFonts w:ascii="Lato" w:hAnsi="Lato"/>
          <w:color w:val="435363"/>
          <w:sz w:val="20"/>
        </w:rPr>
        <w:t>Under the Authentication tab, select “</w:t>
      </w:r>
      <w:r w:rsidRPr="00A31AFF">
        <w:rPr>
          <w:rFonts w:ascii="Lato" w:hAnsi="Lato"/>
          <w:b/>
          <w:color w:val="435363"/>
          <w:sz w:val="20"/>
        </w:rPr>
        <w:t>Add Authentication Settings</w:t>
      </w:r>
      <w:r w:rsidRPr="00A92592">
        <w:rPr>
          <w:rFonts w:ascii="Lato" w:hAnsi="Lato"/>
          <w:color w:val="435363"/>
          <w:sz w:val="20"/>
        </w:rPr>
        <w:t xml:space="preserve">”. </w:t>
      </w:r>
    </w:p>
    <w:p w:rsidR="00BB1448" w:rsidRPr="00A92592" w:rsidRDefault="00BB1448" w:rsidP="00BB1448">
      <w:pPr>
        <w:rPr>
          <w:rFonts w:ascii="Lato" w:hAnsi="Lato"/>
          <w:color w:val="435363"/>
          <w:sz w:val="20"/>
        </w:rPr>
      </w:pPr>
    </w:p>
    <w:p w:rsidR="00BB1448" w:rsidRPr="00A92592" w:rsidRDefault="00BB68D5" w:rsidP="00BB1448">
      <w:pPr>
        <w:jc w:val="center"/>
        <w:rPr>
          <w:rFonts w:ascii="Lato" w:hAnsi="Lato"/>
          <w:color w:val="435363"/>
          <w:sz w:val="20"/>
        </w:rPr>
      </w:pPr>
      <w:r>
        <w:rPr>
          <w:rFonts w:ascii="Lato" w:hAnsi="Lato"/>
          <w:noProof/>
          <w:color w:val="435363"/>
          <w:sz w:val="20"/>
        </w:rPr>
        <w:drawing>
          <wp:inline distT="0" distB="0" distL="0" distR="0">
            <wp:extent cx="5143500" cy="635000"/>
            <wp:effectExtent l="0" t="0" r="0" b="0"/>
            <wp:docPr id="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448" w:rsidRPr="00A92592" w:rsidRDefault="00BB1448" w:rsidP="00BB1448">
      <w:pPr>
        <w:rPr>
          <w:rFonts w:ascii="Lato" w:hAnsi="Lato"/>
          <w:color w:val="435363"/>
          <w:sz w:val="20"/>
        </w:rPr>
      </w:pPr>
    </w:p>
    <w:p w:rsidR="00BB1448" w:rsidRPr="00A92592" w:rsidRDefault="00BB1448" w:rsidP="00BB1448">
      <w:pPr>
        <w:pStyle w:val="ListParagraph"/>
        <w:numPr>
          <w:ilvl w:val="0"/>
          <w:numId w:val="2"/>
        </w:numPr>
        <w:rPr>
          <w:rFonts w:ascii="Lato" w:hAnsi="Lato"/>
          <w:color w:val="435363"/>
          <w:sz w:val="20"/>
        </w:rPr>
      </w:pPr>
      <w:r w:rsidRPr="00A92592">
        <w:rPr>
          <w:rFonts w:ascii="Lato" w:hAnsi="Lato"/>
          <w:color w:val="435363"/>
          <w:sz w:val="20"/>
        </w:rPr>
        <w:t xml:space="preserve">Under type, select </w:t>
      </w:r>
      <w:r w:rsidRPr="00A31AFF">
        <w:rPr>
          <w:rFonts w:ascii="Lato" w:hAnsi="Lato"/>
          <w:b/>
          <w:color w:val="435363"/>
          <w:sz w:val="20"/>
        </w:rPr>
        <w:t>Miscellaneous</w:t>
      </w:r>
      <w:r w:rsidRPr="00A92592">
        <w:rPr>
          <w:rFonts w:ascii="Lato" w:hAnsi="Lato"/>
          <w:color w:val="435363"/>
          <w:sz w:val="20"/>
        </w:rPr>
        <w:t>, under the next drop</w:t>
      </w:r>
      <w:r>
        <w:rPr>
          <w:rFonts w:ascii="Lato" w:hAnsi="Lato"/>
          <w:color w:val="435363"/>
          <w:sz w:val="20"/>
        </w:rPr>
        <w:t>-</w:t>
      </w:r>
      <w:r w:rsidRPr="00A92592">
        <w:rPr>
          <w:rFonts w:ascii="Lato" w:hAnsi="Lato"/>
          <w:color w:val="435363"/>
          <w:sz w:val="20"/>
        </w:rPr>
        <w:t>box, select the type of ESX host you are connecting to (i.e.,</w:t>
      </w:r>
      <w:r>
        <w:rPr>
          <w:rFonts w:ascii="Lato" w:hAnsi="Lato"/>
          <w:color w:val="435363"/>
          <w:sz w:val="20"/>
        </w:rPr>
        <w:t xml:space="preserve"> ESX or </w:t>
      </w:r>
      <w:proofErr w:type="spellStart"/>
      <w:r>
        <w:rPr>
          <w:rFonts w:ascii="Lato" w:hAnsi="Lato"/>
          <w:color w:val="435363"/>
          <w:sz w:val="20"/>
        </w:rPr>
        <w:t>vCenter</w:t>
      </w:r>
      <w:proofErr w:type="spellEnd"/>
      <w:r>
        <w:rPr>
          <w:rFonts w:ascii="Lato" w:hAnsi="Lato"/>
          <w:color w:val="435363"/>
          <w:sz w:val="20"/>
        </w:rPr>
        <w:t xml:space="preserve">), and hit </w:t>
      </w:r>
      <w:r w:rsidRPr="00A87532">
        <w:rPr>
          <w:rFonts w:ascii="Lato" w:hAnsi="Lato"/>
          <w:b/>
          <w:color w:val="435363"/>
          <w:sz w:val="20"/>
        </w:rPr>
        <w:t>Select</w:t>
      </w:r>
      <w:r>
        <w:rPr>
          <w:rFonts w:ascii="Lato" w:hAnsi="Lato"/>
          <w:color w:val="435363"/>
          <w:sz w:val="20"/>
        </w:rPr>
        <w:t xml:space="preserve"> when finished</w:t>
      </w:r>
    </w:p>
    <w:p w:rsidR="00BB1448" w:rsidRPr="00A92592" w:rsidRDefault="00BB1448" w:rsidP="00BB1448">
      <w:pPr>
        <w:rPr>
          <w:rFonts w:ascii="Lato" w:hAnsi="Lato"/>
          <w:color w:val="435363"/>
          <w:sz w:val="20"/>
        </w:rPr>
      </w:pPr>
    </w:p>
    <w:p w:rsidR="00BB1448" w:rsidRPr="00A92592" w:rsidRDefault="00BB68D5" w:rsidP="00BB1448">
      <w:pPr>
        <w:jc w:val="center"/>
        <w:rPr>
          <w:rFonts w:ascii="Lato" w:hAnsi="Lato"/>
          <w:color w:val="435363"/>
          <w:sz w:val="20"/>
        </w:rPr>
      </w:pPr>
      <w:r>
        <w:rPr>
          <w:rFonts w:ascii="Lato" w:hAnsi="Lato"/>
          <w:noProof/>
          <w:color w:val="435363"/>
          <w:sz w:val="20"/>
        </w:rPr>
        <w:lastRenderedPageBreak/>
        <w:drawing>
          <wp:inline distT="0" distB="0" distL="0" distR="0">
            <wp:extent cx="5092700" cy="1409700"/>
            <wp:effectExtent l="0" t="0" r="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448" w:rsidRPr="00A92592" w:rsidRDefault="00BB1448" w:rsidP="00BB1448">
      <w:pPr>
        <w:rPr>
          <w:rFonts w:ascii="Lato" w:hAnsi="Lato"/>
          <w:color w:val="435363"/>
          <w:sz w:val="20"/>
        </w:rPr>
      </w:pPr>
    </w:p>
    <w:p w:rsidR="00BB1448" w:rsidRPr="00A31AFF" w:rsidRDefault="00BB1448" w:rsidP="00BB1448">
      <w:pPr>
        <w:pStyle w:val="ListParagraph"/>
        <w:numPr>
          <w:ilvl w:val="0"/>
          <w:numId w:val="2"/>
        </w:numPr>
        <w:rPr>
          <w:rFonts w:ascii="Lato" w:hAnsi="Lato"/>
          <w:color w:val="435363"/>
          <w:sz w:val="20"/>
        </w:rPr>
      </w:pPr>
      <w:r>
        <w:rPr>
          <w:rFonts w:ascii="Lato" w:hAnsi="Lato"/>
          <w:color w:val="435363"/>
          <w:sz w:val="20"/>
        </w:rPr>
        <w:t>Enter the proper credentials and s</w:t>
      </w:r>
      <w:r w:rsidRPr="00A31AFF">
        <w:rPr>
          <w:rFonts w:ascii="Lato" w:hAnsi="Lato"/>
          <w:color w:val="435363"/>
          <w:sz w:val="20"/>
        </w:rPr>
        <w:t>elect the check box in the lower</w:t>
      </w:r>
      <w:r>
        <w:rPr>
          <w:rFonts w:ascii="Lato" w:hAnsi="Lato"/>
          <w:color w:val="435363"/>
          <w:sz w:val="20"/>
        </w:rPr>
        <w:t>,</w:t>
      </w:r>
      <w:r w:rsidRPr="00A31AFF">
        <w:rPr>
          <w:rFonts w:ascii="Lato" w:hAnsi="Lato"/>
          <w:color w:val="435363"/>
          <w:sz w:val="20"/>
        </w:rPr>
        <w:t xml:space="preserve"> right</w:t>
      </w:r>
      <w:r>
        <w:rPr>
          <w:rFonts w:ascii="Lato" w:hAnsi="Lato"/>
          <w:color w:val="435363"/>
          <w:sz w:val="20"/>
        </w:rPr>
        <w:t>-</w:t>
      </w:r>
      <w:r w:rsidRPr="00A31AFF">
        <w:rPr>
          <w:rFonts w:ascii="Lato" w:hAnsi="Lato"/>
          <w:color w:val="435363"/>
          <w:sz w:val="20"/>
        </w:rPr>
        <w:t xml:space="preserve">hand corner.  Save the policy </w:t>
      </w:r>
      <w:r>
        <w:rPr>
          <w:rFonts w:ascii="Lato" w:hAnsi="Lato"/>
          <w:color w:val="435363"/>
          <w:sz w:val="20"/>
        </w:rPr>
        <w:t xml:space="preserve">by clicking on </w:t>
      </w:r>
      <w:r w:rsidRPr="005B44CB">
        <w:rPr>
          <w:rFonts w:ascii="Lato" w:hAnsi="Lato"/>
          <w:b/>
          <w:color w:val="435363"/>
          <w:sz w:val="20"/>
        </w:rPr>
        <w:t>Submit</w:t>
      </w:r>
      <w:r>
        <w:rPr>
          <w:rFonts w:ascii="Lato" w:hAnsi="Lato"/>
          <w:color w:val="435363"/>
          <w:sz w:val="20"/>
        </w:rPr>
        <w:t xml:space="preserve"> at the bottom of the screen.</w:t>
      </w:r>
    </w:p>
    <w:p w:rsidR="00BB1448" w:rsidRPr="00A92592" w:rsidRDefault="00BB1448" w:rsidP="00BB1448">
      <w:pPr>
        <w:rPr>
          <w:rFonts w:ascii="Lato" w:hAnsi="Lato"/>
          <w:color w:val="435363"/>
          <w:sz w:val="20"/>
        </w:rPr>
      </w:pPr>
    </w:p>
    <w:p w:rsidR="00BB1448" w:rsidRDefault="00BB68D5" w:rsidP="00BB1448">
      <w:pPr>
        <w:jc w:val="center"/>
        <w:rPr>
          <w:rFonts w:ascii="Lato" w:hAnsi="Lato"/>
          <w:color w:val="435363"/>
          <w:sz w:val="20"/>
        </w:rPr>
      </w:pPr>
      <w:r>
        <w:rPr>
          <w:noProof/>
        </w:rPr>
        <w:drawing>
          <wp:inline distT="0" distB="0" distL="0" distR="0">
            <wp:extent cx="5092700" cy="1593850"/>
            <wp:effectExtent l="0" t="0" r="0" b="0"/>
            <wp:docPr id="1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448" w:rsidRDefault="00BB1448" w:rsidP="00BB1448">
      <w:pPr>
        <w:rPr>
          <w:rFonts w:ascii="Lato" w:hAnsi="Lato"/>
          <w:color w:val="435363"/>
          <w:sz w:val="20"/>
        </w:rPr>
      </w:pPr>
    </w:p>
    <w:p w:rsidR="00BB1448" w:rsidRDefault="00BB1448" w:rsidP="00BB1448">
      <w:pPr>
        <w:pStyle w:val="ListParagraph"/>
        <w:numPr>
          <w:ilvl w:val="0"/>
          <w:numId w:val="2"/>
        </w:numPr>
        <w:rPr>
          <w:rFonts w:ascii="Lato" w:hAnsi="Lato"/>
          <w:color w:val="435363"/>
          <w:sz w:val="20"/>
        </w:rPr>
      </w:pPr>
      <w:r>
        <w:rPr>
          <w:rFonts w:ascii="Lato" w:hAnsi="Lato"/>
          <w:color w:val="435363"/>
          <w:sz w:val="20"/>
        </w:rPr>
        <w:t xml:space="preserve">Click on </w:t>
      </w:r>
      <w:r w:rsidRPr="005B44CB">
        <w:rPr>
          <w:rFonts w:ascii="Lato" w:hAnsi="Lato"/>
          <w:b/>
          <w:color w:val="435363"/>
          <w:sz w:val="20"/>
        </w:rPr>
        <w:t>Active Scans</w:t>
      </w:r>
      <w:r>
        <w:rPr>
          <w:rFonts w:ascii="Lato" w:hAnsi="Lato"/>
          <w:color w:val="435363"/>
          <w:sz w:val="20"/>
        </w:rPr>
        <w:t xml:space="preserve"> and select the </w:t>
      </w:r>
      <w:r w:rsidRPr="005B44CB">
        <w:rPr>
          <w:rFonts w:ascii="Lato" w:hAnsi="Lato"/>
          <w:b/>
          <w:color w:val="435363"/>
          <w:sz w:val="20"/>
        </w:rPr>
        <w:t>Add</w:t>
      </w:r>
      <w:r>
        <w:rPr>
          <w:rFonts w:ascii="Lato" w:hAnsi="Lato"/>
          <w:color w:val="435363"/>
          <w:sz w:val="20"/>
        </w:rPr>
        <w:t xml:space="preserve"> button to create a new scan job.</w:t>
      </w:r>
    </w:p>
    <w:p w:rsidR="00BB1448" w:rsidRDefault="00BB1448" w:rsidP="00BB1448">
      <w:pPr>
        <w:pStyle w:val="ListParagraph"/>
        <w:rPr>
          <w:rFonts w:ascii="Lato" w:hAnsi="Lato"/>
          <w:color w:val="435363"/>
          <w:sz w:val="20"/>
        </w:rPr>
      </w:pPr>
    </w:p>
    <w:p w:rsidR="00BB1448" w:rsidRPr="005B44CB" w:rsidRDefault="00BB68D5" w:rsidP="00BB1448">
      <w:pPr>
        <w:jc w:val="center"/>
        <w:rPr>
          <w:rFonts w:ascii="Lato" w:hAnsi="Lato"/>
          <w:color w:val="435363"/>
          <w:sz w:val="20"/>
        </w:rPr>
      </w:pPr>
      <w:r>
        <w:rPr>
          <w:rFonts w:ascii="Lato" w:hAnsi="Lato"/>
          <w:noProof/>
          <w:color w:val="435363"/>
          <w:sz w:val="20"/>
        </w:rPr>
        <w:drawing>
          <wp:inline distT="0" distB="0" distL="0" distR="0">
            <wp:extent cx="5149850" cy="800100"/>
            <wp:effectExtent l="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448" w:rsidRDefault="00BB1448" w:rsidP="00BB1448">
      <w:pPr>
        <w:pStyle w:val="ListParagraph"/>
        <w:rPr>
          <w:rFonts w:ascii="Lato" w:hAnsi="Lato"/>
          <w:color w:val="435363"/>
          <w:sz w:val="20"/>
        </w:rPr>
      </w:pPr>
    </w:p>
    <w:p w:rsidR="00BB1448" w:rsidRPr="002675D2" w:rsidRDefault="00BB1448" w:rsidP="00BB1448">
      <w:pPr>
        <w:pStyle w:val="ListParagraph"/>
        <w:numPr>
          <w:ilvl w:val="0"/>
          <w:numId w:val="2"/>
        </w:numPr>
        <w:rPr>
          <w:rFonts w:ascii="Lato" w:hAnsi="Lato"/>
          <w:color w:val="435363"/>
          <w:sz w:val="20"/>
        </w:rPr>
      </w:pPr>
      <w:r w:rsidRPr="002675D2">
        <w:rPr>
          <w:rFonts w:ascii="Lato" w:hAnsi="Lato"/>
          <w:color w:val="435363"/>
          <w:sz w:val="20"/>
        </w:rPr>
        <w:t xml:space="preserve">Enter a name </w:t>
      </w:r>
      <w:r>
        <w:rPr>
          <w:rFonts w:ascii="Lato" w:hAnsi="Lato"/>
          <w:color w:val="435363"/>
          <w:sz w:val="20"/>
        </w:rPr>
        <w:t xml:space="preserve">and select the </w:t>
      </w:r>
      <w:r w:rsidRPr="005B44CB">
        <w:rPr>
          <w:rFonts w:ascii="Lato" w:hAnsi="Lato"/>
          <w:b/>
          <w:color w:val="435363"/>
          <w:sz w:val="20"/>
        </w:rPr>
        <w:t>Policy</w:t>
      </w:r>
      <w:r>
        <w:rPr>
          <w:rFonts w:ascii="Lato" w:hAnsi="Lato"/>
          <w:color w:val="435363"/>
          <w:sz w:val="20"/>
        </w:rPr>
        <w:t xml:space="preserve"> you created previously for the job. You must also select an </w:t>
      </w:r>
      <w:r w:rsidRPr="005B44CB">
        <w:rPr>
          <w:rFonts w:ascii="Lato" w:hAnsi="Lato"/>
          <w:b/>
          <w:color w:val="435363"/>
          <w:sz w:val="20"/>
        </w:rPr>
        <w:t>Import Repository</w:t>
      </w:r>
      <w:r>
        <w:rPr>
          <w:rFonts w:ascii="Lato" w:hAnsi="Lato"/>
          <w:color w:val="435363"/>
          <w:sz w:val="20"/>
        </w:rPr>
        <w:t xml:space="preserve"> under the Settings tab and provide </w:t>
      </w:r>
      <w:r w:rsidRPr="005B44CB">
        <w:rPr>
          <w:rFonts w:ascii="Lato" w:hAnsi="Lato"/>
          <w:b/>
          <w:color w:val="435363"/>
          <w:sz w:val="20"/>
        </w:rPr>
        <w:t>Target(s)</w:t>
      </w:r>
      <w:r>
        <w:rPr>
          <w:rFonts w:ascii="Lato" w:hAnsi="Lato"/>
          <w:color w:val="435363"/>
          <w:sz w:val="20"/>
        </w:rPr>
        <w:t xml:space="preserve"> under the Targets tab. </w:t>
      </w:r>
      <w:r w:rsidRPr="00460D4D">
        <w:rPr>
          <w:rFonts w:ascii="Lato" w:hAnsi="Lato"/>
          <w:color w:val="435363"/>
          <w:sz w:val="20"/>
        </w:rPr>
        <w:t xml:space="preserve">Select any pertinent </w:t>
      </w:r>
      <w:r>
        <w:rPr>
          <w:rFonts w:ascii="Lato" w:hAnsi="Lato"/>
          <w:color w:val="435363"/>
          <w:sz w:val="20"/>
        </w:rPr>
        <w:t>P</w:t>
      </w:r>
      <w:r w:rsidRPr="00460D4D">
        <w:rPr>
          <w:rFonts w:ascii="Lato" w:hAnsi="Lato"/>
          <w:color w:val="435363"/>
          <w:sz w:val="20"/>
        </w:rPr>
        <w:t xml:space="preserve">ost </w:t>
      </w:r>
      <w:r>
        <w:rPr>
          <w:rFonts w:ascii="Lato" w:hAnsi="Lato"/>
          <w:color w:val="435363"/>
          <w:sz w:val="20"/>
        </w:rPr>
        <w:t>S</w:t>
      </w:r>
      <w:r w:rsidRPr="00460D4D">
        <w:rPr>
          <w:rFonts w:ascii="Lato" w:hAnsi="Lato"/>
          <w:color w:val="435363"/>
          <w:sz w:val="20"/>
        </w:rPr>
        <w:t xml:space="preserve">can actions and click </w:t>
      </w:r>
      <w:r w:rsidRPr="005B44CB">
        <w:rPr>
          <w:rFonts w:ascii="Lato" w:hAnsi="Lato"/>
          <w:b/>
          <w:color w:val="435363"/>
          <w:sz w:val="20"/>
        </w:rPr>
        <w:t>Submit</w:t>
      </w:r>
      <w:r w:rsidRPr="00460D4D">
        <w:rPr>
          <w:rFonts w:ascii="Lato" w:hAnsi="Lato"/>
          <w:color w:val="435363"/>
          <w:sz w:val="20"/>
        </w:rPr>
        <w:t xml:space="preserve"> to create the job. Once created, you will be able to scan ESX, </w:t>
      </w:r>
      <w:proofErr w:type="spellStart"/>
      <w:r w:rsidRPr="00460D4D">
        <w:rPr>
          <w:rFonts w:ascii="Lato" w:hAnsi="Lato"/>
          <w:color w:val="435363"/>
          <w:sz w:val="20"/>
        </w:rPr>
        <w:t>ESXi</w:t>
      </w:r>
      <w:proofErr w:type="spellEnd"/>
      <w:r w:rsidRPr="00460D4D">
        <w:rPr>
          <w:rFonts w:ascii="Lato" w:hAnsi="Lato"/>
          <w:color w:val="435363"/>
          <w:sz w:val="20"/>
        </w:rPr>
        <w:t xml:space="preserve"> and/or </w:t>
      </w:r>
      <w:proofErr w:type="spellStart"/>
      <w:r w:rsidRPr="00460D4D">
        <w:rPr>
          <w:rFonts w:ascii="Lato" w:hAnsi="Lato"/>
          <w:color w:val="435363"/>
          <w:sz w:val="20"/>
        </w:rPr>
        <w:t>vCenter</w:t>
      </w:r>
      <w:proofErr w:type="spellEnd"/>
      <w:r w:rsidRPr="00460D4D">
        <w:rPr>
          <w:rFonts w:ascii="Lato" w:hAnsi="Lato"/>
          <w:color w:val="435363"/>
          <w:sz w:val="20"/>
        </w:rPr>
        <w:t xml:space="preserve"> hosts via th</w:t>
      </w:r>
      <w:r>
        <w:rPr>
          <w:rFonts w:ascii="Lato" w:hAnsi="Lato"/>
          <w:color w:val="435363"/>
          <w:sz w:val="20"/>
        </w:rPr>
        <w:t>e SOAP API</w:t>
      </w:r>
      <w:r w:rsidRPr="002675D2">
        <w:rPr>
          <w:rFonts w:ascii="Lato" w:hAnsi="Lato"/>
          <w:color w:val="435363"/>
          <w:sz w:val="20"/>
        </w:rPr>
        <w:t xml:space="preserve">. </w:t>
      </w:r>
    </w:p>
    <w:p w:rsidR="00BB1448" w:rsidRDefault="00BB1448" w:rsidP="00BB1448">
      <w:pPr>
        <w:rPr>
          <w:rFonts w:ascii="Lato" w:hAnsi="Lato"/>
          <w:color w:val="435363"/>
          <w:sz w:val="20"/>
        </w:rPr>
      </w:pPr>
    </w:p>
    <w:p w:rsidR="00BB1448" w:rsidRDefault="00BB68D5" w:rsidP="00BB1448">
      <w:pPr>
        <w:jc w:val="center"/>
        <w:rPr>
          <w:rFonts w:ascii="Lato" w:hAnsi="Lato"/>
          <w:color w:val="435363"/>
          <w:sz w:val="20"/>
        </w:rPr>
      </w:pPr>
      <w:r>
        <w:rPr>
          <w:rFonts w:ascii="Lato" w:hAnsi="Lato"/>
          <w:noProof/>
          <w:color w:val="435363"/>
          <w:sz w:val="20"/>
        </w:rPr>
        <w:drawing>
          <wp:inline distT="0" distB="0" distL="0" distR="0">
            <wp:extent cx="4851400" cy="2641600"/>
            <wp:effectExtent l="0" t="0" r="0" b="0"/>
            <wp:docPr id="1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448" w:rsidRPr="002675D2" w:rsidRDefault="00BB1448" w:rsidP="00BB1448">
      <w:pPr>
        <w:rPr>
          <w:rFonts w:ascii="Lato" w:hAnsi="Lato"/>
          <w:color w:val="435363"/>
          <w:sz w:val="20"/>
        </w:rPr>
      </w:pPr>
    </w:p>
    <w:p w:rsidR="00BB1448" w:rsidRDefault="00BB1448" w:rsidP="00BB1448">
      <w:pPr>
        <w:rPr>
          <w:rFonts w:ascii="Lato" w:hAnsi="Lato"/>
          <w:color w:val="435363"/>
          <w:sz w:val="20"/>
        </w:rPr>
      </w:pPr>
      <w:r>
        <w:rPr>
          <w:rFonts w:ascii="Lato" w:hAnsi="Lato"/>
          <w:color w:val="435363"/>
          <w:sz w:val="20"/>
        </w:rPr>
        <w:br w:type="page"/>
      </w:r>
    </w:p>
    <w:p w:rsidR="00BB1448" w:rsidRPr="005B44CB" w:rsidRDefault="00BB1448" w:rsidP="00BB1448">
      <w:pPr>
        <w:pStyle w:val="Heading1"/>
        <w:suppressAutoHyphens/>
        <w:spacing w:before="0"/>
        <w:ind w:right="720"/>
        <w:rPr>
          <w:rFonts w:ascii="Roboto Slab Regular" w:hAnsi="Roboto Slab Regular"/>
          <w:bCs/>
          <w:color w:val="00A5B5"/>
          <w:sz w:val="28"/>
        </w:rPr>
      </w:pPr>
      <w:bookmarkStart w:id="6" w:name="_Toc434578162"/>
      <w:bookmarkStart w:id="7" w:name="_Toc437425895"/>
      <w:bookmarkStart w:id="8" w:name="_Toc443573446"/>
      <w:r w:rsidRPr="005B44CB">
        <w:rPr>
          <w:rFonts w:ascii="Roboto Slab Regular" w:hAnsi="Roboto Slab Regular"/>
          <w:bCs/>
          <w:color w:val="00A5B5"/>
          <w:sz w:val="28"/>
        </w:rPr>
        <w:lastRenderedPageBreak/>
        <w:t>Useful Links</w:t>
      </w:r>
      <w:bookmarkEnd w:id="6"/>
      <w:bookmarkEnd w:id="7"/>
      <w:bookmarkEnd w:id="8"/>
    </w:p>
    <w:p w:rsidR="00BB1448" w:rsidRPr="00750904" w:rsidRDefault="00BB1448" w:rsidP="00BB1448">
      <w:pPr>
        <w:pStyle w:val="NormalWeb"/>
        <w:spacing w:before="0" w:beforeAutospacing="0" w:after="0" w:afterAutospacing="0"/>
        <w:rPr>
          <w:rFonts w:ascii="Lato" w:hAnsi="Lato"/>
          <w:color w:val="435363"/>
          <w:sz w:val="20"/>
        </w:rPr>
      </w:pPr>
    </w:p>
    <w:p w:rsidR="00BB1448" w:rsidRPr="00496D1B" w:rsidRDefault="00BB1448" w:rsidP="00BB1448">
      <w:pPr>
        <w:pStyle w:val="Heading2"/>
        <w:spacing w:before="0" w:line="240" w:lineRule="auto"/>
        <w:ind w:right="720"/>
        <w:rPr>
          <w:rFonts w:ascii="Roboto Slab Regular" w:hAnsi="Roboto Slab Regular"/>
          <w:bCs/>
          <w:snapToGrid w:val="0"/>
          <w:color w:val="003764"/>
        </w:rPr>
      </w:pPr>
      <w:bookmarkStart w:id="9" w:name="_Toc432144949"/>
      <w:r w:rsidRPr="00496D1B">
        <w:rPr>
          <w:rFonts w:ascii="Roboto Slab Regular" w:hAnsi="Roboto Slab Regular"/>
          <w:bCs/>
          <w:snapToGrid w:val="0"/>
          <w:color w:val="003764"/>
        </w:rPr>
        <w:t>ACAS Homepage</w:t>
      </w:r>
    </w:p>
    <w:p w:rsidR="00BB1448" w:rsidRPr="003B63E9" w:rsidRDefault="00E32CC5" w:rsidP="00BB1448">
      <w:pPr>
        <w:rPr>
          <w:rFonts w:ascii="Lato" w:hAnsi="Lato"/>
          <w:color w:val="435363"/>
          <w:sz w:val="20"/>
        </w:rPr>
      </w:pPr>
      <w:hyperlink r:id="rId29" w:history="1">
        <w:r w:rsidR="00BB1448" w:rsidRPr="003B63E9">
          <w:rPr>
            <w:rStyle w:val="Hyperlink"/>
            <w:rFonts w:ascii="Lato" w:hAnsi="Lato"/>
            <w:sz w:val="20"/>
          </w:rPr>
          <w:t>https://disa.deps.mil/ext/cop/mae/netops/acas/SitePages/Home.aspx</w:t>
        </w:r>
      </w:hyperlink>
    </w:p>
    <w:p w:rsidR="00BB1448" w:rsidRDefault="00BB1448" w:rsidP="00BB1448">
      <w:pPr>
        <w:pStyle w:val="NormalWeb"/>
        <w:spacing w:before="0" w:beforeAutospacing="0" w:after="0" w:afterAutospacing="0"/>
        <w:rPr>
          <w:rFonts w:ascii="Lato" w:hAnsi="Lato"/>
          <w:color w:val="435363"/>
          <w:sz w:val="20"/>
        </w:rPr>
      </w:pPr>
      <w:proofErr w:type="gramStart"/>
      <w:r w:rsidRPr="00750904">
        <w:rPr>
          <w:rFonts w:ascii="Lato" w:hAnsi="Lato"/>
          <w:color w:val="435363"/>
          <w:sz w:val="20"/>
        </w:rPr>
        <w:t>Contains access to the following: ACAS License Request Portal, ACAS Build 1 Request Portal, ACAS Working Group information, ACAS Training, and other important ACAS related information.</w:t>
      </w:r>
      <w:proofErr w:type="gramEnd"/>
    </w:p>
    <w:p w:rsidR="00BB1448" w:rsidRPr="00750904" w:rsidRDefault="00BB1448" w:rsidP="00BB1448">
      <w:pPr>
        <w:pStyle w:val="NormalWeb"/>
        <w:spacing w:before="0" w:beforeAutospacing="0" w:after="0" w:afterAutospacing="0"/>
        <w:rPr>
          <w:rFonts w:ascii="Lato" w:hAnsi="Lato"/>
          <w:color w:val="435363"/>
          <w:sz w:val="20"/>
        </w:rPr>
      </w:pPr>
    </w:p>
    <w:p w:rsidR="00BB1448" w:rsidRPr="00496D1B" w:rsidRDefault="00BB1448" w:rsidP="00BB1448">
      <w:pPr>
        <w:pStyle w:val="Heading2"/>
        <w:spacing w:before="0" w:line="240" w:lineRule="auto"/>
        <w:ind w:right="720"/>
        <w:rPr>
          <w:rFonts w:ascii="Roboto Slab Regular" w:hAnsi="Roboto Slab Regular"/>
          <w:bCs/>
          <w:snapToGrid w:val="0"/>
          <w:color w:val="003764"/>
        </w:rPr>
      </w:pPr>
      <w:r w:rsidRPr="00496D1B">
        <w:rPr>
          <w:rFonts w:ascii="Roboto Slab Regular" w:hAnsi="Roboto Slab Regular"/>
          <w:bCs/>
          <w:snapToGrid w:val="0"/>
          <w:color w:val="003764"/>
        </w:rPr>
        <w:t>Approved documentation/binaries are located on DoD Patch Repository</w:t>
      </w:r>
    </w:p>
    <w:p w:rsidR="00BB1448" w:rsidRPr="003B63E9" w:rsidRDefault="00BB1448" w:rsidP="00BB1448">
      <w:pPr>
        <w:pStyle w:val="NormalWeb"/>
        <w:spacing w:before="0" w:beforeAutospacing="0" w:after="0" w:afterAutospacing="0"/>
        <w:rPr>
          <w:rFonts w:ascii="Lato" w:hAnsi="Lato"/>
          <w:color w:val="435363"/>
          <w:sz w:val="20"/>
        </w:rPr>
      </w:pPr>
      <w:r w:rsidRPr="00750904">
        <w:rPr>
          <w:rFonts w:ascii="Lato" w:hAnsi="Lato"/>
          <w:color w:val="435363"/>
          <w:sz w:val="20"/>
        </w:rPr>
        <w:t>Posted at:</w:t>
      </w:r>
      <w:r>
        <w:t xml:space="preserve"> </w:t>
      </w:r>
      <w:hyperlink r:id="rId30" w:tgtFrame="_blank" w:history="1">
        <w:r w:rsidRPr="003B63E9">
          <w:rPr>
            <w:rStyle w:val="Hyperlink"/>
            <w:rFonts w:ascii="Lato" w:hAnsi="Lato"/>
            <w:sz w:val="20"/>
          </w:rPr>
          <w:t>https://patches.csd.disa.mil/CollectionInfo.aspx?id=442</w:t>
        </w:r>
      </w:hyperlink>
      <w:r w:rsidRPr="003B63E9">
        <w:rPr>
          <w:rStyle w:val="Hyperlink"/>
          <w:rFonts w:ascii="Lato" w:hAnsi="Lato"/>
          <w:sz w:val="20"/>
        </w:rPr>
        <w:t xml:space="preserve"> </w:t>
      </w:r>
    </w:p>
    <w:p w:rsidR="00BB1448" w:rsidRDefault="00BB1448" w:rsidP="00BB1448">
      <w:pPr>
        <w:pStyle w:val="NormalWeb"/>
        <w:spacing w:before="0" w:beforeAutospacing="0" w:after="0" w:afterAutospacing="0"/>
        <w:rPr>
          <w:rFonts w:ascii="Lato" w:hAnsi="Lato"/>
          <w:color w:val="435363"/>
          <w:sz w:val="20"/>
        </w:rPr>
      </w:pPr>
      <w:r w:rsidRPr="00750904">
        <w:rPr>
          <w:rFonts w:ascii="Lato" w:hAnsi="Lato"/>
          <w:color w:val="435363"/>
          <w:sz w:val="20"/>
        </w:rPr>
        <w:t>(CAC is required for access). Click on ACAS &gt; ACAS Software &gt; then whichever application you need. All of our latest Plugins files and Red Hat patches can be found here also.</w:t>
      </w:r>
    </w:p>
    <w:p w:rsidR="00BB1448" w:rsidRDefault="00BB1448" w:rsidP="00BB1448">
      <w:pPr>
        <w:pStyle w:val="NormalWeb"/>
        <w:spacing w:before="0" w:beforeAutospacing="0" w:after="0" w:afterAutospacing="0"/>
        <w:rPr>
          <w:rFonts w:ascii="Lato" w:hAnsi="Lato"/>
          <w:color w:val="435363"/>
          <w:sz w:val="20"/>
        </w:rPr>
      </w:pPr>
    </w:p>
    <w:p w:rsidR="00BB1448" w:rsidRPr="00496D1B" w:rsidRDefault="00BB1448" w:rsidP="00BB1448">
      <w:pPr>
        <w:pStyle w:val="Heading2"/>
        <w:spacing w:before="0" w:line="240" w:lineRule="auto"/>
        <w:ind w:right="720"/>
        <w:rPr>
          <w:rFonts w:ascii="Roboto Slab Regular" w:hAnsi="Roboto Slab Regular"/>
          <w:bCs/>
          <w:snapToGrid w:val="0"/>
          <w:color w:val="003764"/>
        </w:rPr>
      </w:pPr>
      <w:r w:rsidRPr="00496D1B">
        <w:rPr>
          <w:rFonts w:ascii="Roboto Slab Regular" w:hAnsi="Roboto Slab Regular"/>
          <w:bCs/>
          <w:snapToGrid w:val="0"/>
          <w:color w:val="003764"/>
        </w:rPr>
        <w:t>ACAS Customer Support/OKC Helpdesk</w:t>
      </w:r>
    </w:p>
    <w:p w:rsidR="00BB1448" w:rsidRPr="003B63E9" w:rsidRDefault="00BB1448" w:rsidP="00BB1448">
      <w:pPr>
        <w:pStyle w:val="ListParagraph"/>
        <w:numPr>
          <w:ilvl w:val="0"/>
          <w:numId w:val="3"/>
        </w:numPr>
        <w:contextualSpacing w:val="0"/>
        <w:rPr>
          <w:rFonts w:ascii="Lato" w:hAnsi="Lato"/>
          <w:color w:val="435363"/>
          <w:sz w:val="20"/>
        </w:rPr>
      </w:pPr>
      <w:r w:rsidRPr="003B63E9">
        <w:rPr>
          <w:rFonts w:ascii="Lato" w:hAnsi="Lato"/>
          <w:color w:val="435363"/>
          <w:sz w:val="20"/>
        </w:rPr>
        <w:t>Toll-free: 844-347-2457 (Select options 1,5, and 4)</w:t>
      </w:r>
    </w:p>
    <w:p w:rsidR="00BB1448" w:rsidRPr="003B63E9" w:rsidRDefault="00BB1448" w:rsidP="00BB1448">
      <w:pPr>
        <w:pStyle w:val="ListParagraph"/>
        <w:numPr>
          <w:ilvl w:val="0"/>
          <w:numId w:val="3"/>
        </w:numPr>
        <w:contextualSpacing w:val="0"/>
        <w:rPr>
          <w:rFonts w:ascii="Lato" w:hAnsi="Lato"/>
          <w:color w:val="435363"/>
          <w:sz w:val="20"/>
        </w:rPr>
      </w:pPr>
      <w:r w:rsidRPr="003B63E9">
        <w:rPr>
          <w:rFonts w:ascii="Lato" w:hAnsi="Lato"/>
          <w:color w:val="435363"/>
          <w:sz w:val="20"/>
        </w:rPr>
        <w:t>DSN: 850-0032 (Select options 1,5, and 4)</w:t>
      </w:r>
    </w:p>
    <w:p w:rsidR="00BB1448" w:rsidRPr="003B63E9" w:rsidRDefault="00BB1448" w:rsidP="00BB1448">
      <w:pPr>
        <w:pStyle w:val="ListParagraph"/>
        <w:numPr>
          <w:ilvl w:val="0"/>
          <w:numId w:val="3"/>
        </w:numPr>
        <w:contextualSpacing w:val="0"/>
        <w:rPr>
          <w:rFonts w:ascii="Lato" w:hAnsi="Lato"/>
          <w:color w:val="435363"/>
          <w:sz w:val="20"/>
        </w:rPr>
      </w:pPr>
      <w:r w:rsidRPr="003B63E9">
        <w:rPr>
          <w:rFonts w:ascii="Lato" w:hAnsi="Lato"/>
          <w:color w:val="435363"/>
          <w:sz w:val="20"/>
        </w:rPr>
        <w:t xml:space="preserve">Email: </w:t>
      </w:r>
      <w:hyperlink r:id="rId31" w:history="1">
        <w:r w:rsidRPr="003B63E9">
          <w:rPr>
            <w:rStyle w:val="Hyperlink"/>
            <w:rFonts w:ascii="Lato" w:hAnsi="Lato"/>
            <w:sz w:val="20"/>
          </w:rPr>
          <w:t>disa.tinker.esd.mbx.okc-disa-peo-service-desk@mail.mil</w:t>
        </w:r>
      </w:hyperlink>
    </w:p>
    <w:p w:rsidR="00BB1448" w:rsidRPr="003B63E9" w:rsidRDefault="00BB1448" w:rsidP="00BB1448">
      <w:pPr>
        <w:pStyle w:val="NormalWeb"/>
        <w:spacing w:before="0" w:beforeAutospacing="0" w:after="0" w:afterAutospacing="0"/>
        <w:rPr>
          <w:rFonts w:ascii="Lato" w:hAnsi="Lato"/>
          <w:color w:val="435363"/>
          <w:sz w:val="20"/>
        </w:rPr>
      </w:pPr>
    </w:p>
    <w:p w:rsidR="00BB1448" w:rsidRPr="00496D1B" w:rsidRDefault="00BB1448" w:rsidP="00BB1448">
      <w:pPr>
        <w:pStyle w:val="Heading2"/>
        <w:spacing w:before="0" w:line="240" w:lineRule="auto"/>
        <w:ind w:right="720"/>
        <w:rPr>
          <w:rFonts w:ascii="Roboto Slab Regular" w:hAnsi="Roboto Slab Regular"/>
          <w:bCs/>
          <w:snapToGrid w:val="0"/>
          <w:color w:val="003764"/>
        </w:rPr>
      </w:pPr>
      <w:proofErr w:type="spellStart"/>
      <w:r w:rsidRPr="00496D1B">
        <w:rPr>
          <w:rFonts w:ascii="Roboto Slab Regular" w:hAnsi="Roboto Slab Regular"/>
          <w:bCs/>
          <w:snapToGrid w:val="0"/>
          <w:color w:val="003764"/>
        </w:rPr>
        <w:t>SoftwareForge</w:t>
      </w:r>
      <w:proofErr w:type="spellEnd"/>
    </w:p>
    <w:p w:rsidR="00BB1448" w:rsidRPr="003B63E9" w:rsidRDefault="00E32CC5" w:rsidP="00BB1448">
      <w:pPr>
        <w:rPr>
          <w:rFonts w:ascii="Lato" w:hAnsi="Lato"/>
          <w:color w:val="435363"/>
          <w:sz w:val="20"/>
        </w:rPr>
      </w:pPr>
      <w:hyperlink r:id="rId32" w:tgtFrame="_blank" w:history="1">
        <w:r w:rsidR="00BB1448" w:rsidRPr="003B63E9">
          <w:rPr>
            <w:rStyle w:val="Hyperlink"/>
            <w:rFonts w:ascii="Lato" w:hAnsi="Lato"/>
            <w:sz w:val="20"/>
          </w:rPr>
          <w:t>https://software.forge.mil/sf/projects/acas</w:t>
        </w:r>
      </w:hyperlink>
      <w:r w:rsidR="00BB1448">
        <w:t xml:space="preserve"> </w:t>
      </w:r>
    </w:p>
    <w:p w:rsidR="00BB1448" w:rsidRDefault="00BB1448" w:rsidP="00BB1448">
      <w:pPr>
        <w:rPr>
          <w:rFonts w:ascii="Lato" w:hAnsi="Lato"/>
          <w:color w:val="435363"/>
          <w:sz w:val="20"/>
        </w:rPr>
      </w:pPr>
      <w:r w:rsidRPr="003B63E9">
        <w:rPr>
          <w:rFonts w:ascii="Lato" w:hAnsi="Lato"/>
          <w:color w:val="435363"/>
          <w:sz w:val="20"/>
        </w:rPr>
        <w:t xml:space="preserve">All of our test and development efforts are located here and do not represent the approved baselines. </w:t>
      </w:r>
    </w:p>
    <w:p w:rsidR="00BB1448" w:rsidRDefault="00BB1448" w:rsidP="00BB1448">
      <w:pPr>
        <w:rPr>
          <w:rFonts w:ascii="Lato" w:hAnsi="Lato"/>
          <w:color w:val="435363"/>
          <w:sz w:val="20"/>
        </w:rPr>
      </w:pPr>
    </w:p>
    <w:p w:rsidR="00BB1448" w:rsidRPr="004C5148" w:rsidRDefault="00BB1448" w:rsidP="00BB1448">
      <w:pPr>
        <w:pStyle w:val="Heading2"/>
        <w:spacing w:before="0" w:line="240" w:lineRule="auto"/>
        <w:ind w:right="720"/>
        <w:rPr>
          <w:rFonts w:ascii="Roboto Slab Regular" w:hAnsi="Roboto Slab Regular"/>
          <w:bCs/>
          <w:snapToGrid w:val="0"/>
          <w:color w:val="003764"/>
        </w:rPr>
      </w:pPr>
      <w:r w:rsidRPr="00496D1B">
        <w:rPr>
          <w:rFonts w:ascii="Roboto Slab Regular" w:hAnsi="Roboto Slab Regular"/>
          <w:bCs/>
          <w:snapToGrid w:val="0"/>
          <w:color w:val="003764"/>
        </w:rPr>
        <w:t xml:space="preserve">Certification and Accreditation Artifacts </w:t>
      </w:r>
    </w:p>
    <w:p w:rsidR="00BB1448" w:rsidRPr="003B63E9" w:rsidRDefault="00BB1448" w:rsidP="00BB1448">
      <w:pPr>
        <w:rPr>
          <w:rFonts w:ascii="Lato" w:hAnsi="Lato"/>
          <w:color w:val="435363"/>
          <w:sz w:val="20"/>
        </w:rPr>
      </w:pPr>
      <w:r w:rsidRPr="003B63E9">
        <w:rPr>
          <w:rFonts w:ascii="Lato" w:hAnsi="Lato"/>
          <w:color w:val="435363"/>
          <w:sz w:val="20"/>
        </w:rPr>
        <w:t xml:space="preserve">Posted at ACAS SIPR Wiki: </w:t>
      </w:r>
      <w:hyperlink r:id="rId33" w:history="1">
        <w:r w:rsidRPr="003B63E9">
          <w:rPr>
            <w:rStyle w:val="Hyperlink"/>
            <w:rFonts w:ascii="Lato" w:hAnsi="Lato"/>
            <w:sz w:val="20"/>
          </w:rPr>
          <w:t>https://www.intelink.sgov.gov/wiki/ACAS</w:t>
        </w:r>
      </w:hyperlink>
      <w:r w:rsidRPr="003B63E9">
        <w:rPr>
          <w:rFonts w:ascii="Lato" w:hAnsi="Lato"/>
          <w:color w:val="435363"/>
          <w:sz w:val="20"/>
        </w:rPr>
        <w:t xml:space="preserve"> </w:t>
      </w:r>
    </w:p>
    <w:p w:rsidR="00BB1448" w:rsidRPr="003B63E9" w:rsidRDefault="00BB1448" w:rsidP="00BB1448">
      <w:pPr>
        <w:rPr>
          <w:rFonts w:ascii="Lato" w:hAnsi="Lato"/>
          <w:color w:val="435363"/>
          <w:sz w:val="20"/>
        </w:rPr>
      </w:pPr>
    </w:p>
    <w:p w:rsidR="00BB1448" w:rsidRPr="004C5148" w:rsidRDefault="00BB1448" w:rsidP="00BB1448">
      <w:pPr>
        <w:pStyle w:val="Heading2"/>
        <w:spacing w:before="0" w:line="240" w:lineRule="auto"/>
        <w:ind w:right="720"/>
        <w:rPr>
          <w:rFonts w:ascii="Roboto Slab Regular" w:hAnsi="Roboto Slab Regular"/>
          <w:bCs/>
          <w:snapToGrid w:val="0"/>
          <w:color w:val="003764"/>
        </w:rPr>
      </w:pPr>
      <w:r w:rsidRPr="00496D1B">
        <w:rPr>
          <w:rFonts w:ascii="Roboto Slab Regular" w:hAnsi="Roboto Slab Regular"/>
          <w:bCs/>
          <w:snapToGrid w:val="0"/>
          <w:color w:val="003764"/>
        </w:rPr>
        <w:t>ACAS Front Door</w:t>
      </w:r>
    </w:p>
    <w:p w:rsidR="00BB1448" w:rsidRPr="003B63E9" w:rsidRDefault="00E32CC5" w:rsidP="00BB1448">
      <w:pPr>
        <w:rPr>
          <w:rFonts w:ascii="Lato" w:hAnsi="Lato"/>
          <w:color w:val="435363"/>
          <w:sz w:val="20"/>
        </w:rPr>
      </w:pPr>
      <w:hyperlink r:id="rId34" w:history="1">
        <w:r w:rsidR="00BB1448" w:rsidRPr="003B63E9">
          <w:rPr>
            <w:rStyle w:val="Hyperlink"/>
            <w:rFonts w:ascii="Lato" w:hAnsi="Lato"/>
            <w:sz w:val="20"/>
          </w:rPr>
          <w:t>http://www.disa.mil/Cybersecurity/Network-Defense/ACAS</w:t>
        </w:r>
      </w:hyperlink>
    </w:p>
    <w:p w:rsidR="00BB1448" w:rsidRPr="003B63E9" w:rsidRDefault="00BB1448" w:rsidP="00BB1448">
      <w:pPr>
        <w:rPr>
          <w:rFonts w:ascii="Lato" w:hAnsi="Lato"/>
          <w:color w:val="435363"/>
          <w:sz w:val="20"/>
        </w:rPr>
      </w:pPr>
    </w:p>
    <w:p w:rsidR="00BB1448" w:rsidRPr="00496D1B" w:rsidRDefault="00BB1448" w:rsidP="00BB1448">
      <w:pPr>
        <w:pStyle w:val="Heading2"/>
        <w:spacing w:before="0" w:line="240" w:lineRule="auto"/>
        <w:ind w:right="720"/>
        <w:rPr>
          <w:rFonts w:ascii="Roboto Slab Regular" w:hAnsi="Roboto Slab Regular"/>
          <w:bCs/>
          <w:snapToGrid w:val="0"/>
          <w:color w:val="003764"/>
        </w:rPr>
      </w:pPr>
      <w:r w:rsidRPr="00496D1B">
        <w:rPr>
          <w:rFonts w:ascii="Roboto Slab Regular" w:hAnsi="Roboto Slab Regular"/>
          <w:bCs/>
          <w:snapToGrid w:val="0"/>
          <w:color w:val="003764"/>
        </w:rPr>
        <w:t>ACAS TTP</w:t>
      </w:r>
    </w:p>
    <w:p w:rsidR="00BB1448" w:rsidRPr="003B63E9" w:rsidRDefault="00BB1448" w:rsidP="00BB1448">
      <w:pPr>
        <w:rPr>
          <w:rFonts w:ascii="Lato" w:hAnsi="Lato"/>
          <w:color w:val="435363"/>
          <w:sz w:val="20"/>
        </w:rPr>
      </w:pPr>
      <w:r w:rsidRPr="003B63E9">
        <w:rPr>
          <w:rFonts w:ascii="Lato" w:hAnsi="Lato"/>
          <w:color w:val="435363"/>
          <w:sz w:val="20"/>
        </w:rPr>
        <w:t xml:space="preserve">Posted at: </w:t>
      </w:r>
      <w:hyperlink r:id="rId35" w:history="1">
        <w:r w:rsidRPr="003B63E9">
          <w:rPr>
            <w:rStyle w:val="Hyperlink"/>
            <w:rFonts w:ascii="Lato" w:hAnsi="Lato"/>
            <w:sz w:val="20"/>
          </w:rPr>
          <w:t>https://powhatan.iiie.disa.mil/ttp/capability/capability.html</w:t>
        </w:r>
      </w:hyperlink>
      <w:r w:rsidRPr="003B63E9">
        <w:rPr>
          <w:rFonts w:ascii="Lato" w:hAnsi="Lato"/>
          <w:color w:val="435363"/>
          <w:sz w:val="20"/>
        </w:rPr>
        <w:t xml:space="preserve"> </w:t>
      </w:r>
      <w:bookmarkEnd w:id="9"/>
    </w:p>
    <w:p w:rsidR="00BB1448" w:rsidRPr="00DB7D14" w:rsidRDefault="00BB1448" w:rsidP="00BB1448">
      <w:pPr>
        <w:pStyle w:val="NormalWeb"/>
        <w:spacing w:before="0" w:beforeAutospacing="0" w:after="0" w:afterAutospacing="0"/>
        <w:rPr>
          <w:rFonts w:ascii="Lato" w:hAnsi="Lato"/>
          <w:color w:val="435363"/>
          <w:sz w:val="20"/>
        </w:rPr>
      </w:pPr>
    </w:p>
    <w:p w:rsidR="00BB1448" w:rsidRPr="005B44CB" w:rsidRDefault="00BB1448" w:rsidP="00BB1448">
      <w:pPr>
        <w:rPr>
          <w:rFonts w:ascii="Lato" w:hAnsi="Lato"/>
          <w:color w:val="435363"/>
          <w:sz w:val="20"/>
        </w:rPr>
      </w:pPr>
    </w:p>
    <w:p w:rsidR="00B07EE9" w:rsidRDefault="00B07EE9"/>
    <w:sectPr w:rsidR="00B07EE9" w:rsidSect="005D43CE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2CC5" w:rsidRDefault="00E32CC5">
      <w:r>
        <w:separator/>
      </w:r>
    </w:p>
  </w:endnote>
  <w:endnote w:type="continuationSeparator" w:id="0">
    <w:p w:rsidR="00E32CC5" w:rsidRDefault="00E32C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ato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Roboto Slab Regular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2B7C" w:rsidRDefault="00CF2B7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2B7C" w:rsidRDefault="00CF2B7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2B7C" w:rsidRDefault="00CF2B7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2CC5" w:rsidRDefault="00E32CC5">
      <w:r>
        <w:separator/>
      </w:r>
    </w:p>
  </w:footnote>
  <w:footnote w:type="continuationSeparator" w:id="0">
    <w:p w:rsidR="00E32CC5" w:rsidRDefault="00E32CC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2B7C" w:rsidRDefault="00CF2B7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3AA6" w:rsidRDefault="00BB68D5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rightMargin">
            <wp:posOffset>-445770</wp:posOffset>
          </wp:positionH>
          <wp:positionV relativeFrom="paragraph">
            <wp:posOffset>-457200</wp:posOffset>
          </wp:positionV>
          <wp:extent cx="895350" cy="895350"/>
          <wp:effectExtent l="0" t="0" r="0" b="0"/>
          <wp:wrapTight wrapText="bothSides">
            <wp:wrapPolygon edited="0">
              <wp:start x="0" y="0"/>
              <wp:lineTo x="0" y="21140"/>
              <wp:lineTo x="21140" y="21140"/>
              <wp:lineTo x="21140" y="0"/>
              <wp:lineTo x="0" y="0"/>
            </wp:wrapPolygon>
          </wp:wrapTight>
          <wp:docPr id="1" name="Picture 1" descr="C:\Users\smmichae\Desktop\ACAS_PDF_Request_v8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mmichae\Desktop\ACAS_PDF_Request_v8.bm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5350" cy="895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2B7C" w:rsidRDefault="00CF2B7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24B3B"/>
    <w:multiLevelType w:val="hybridMultilevel"/>
    <w:tmpl w:val="02C0C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A606E24"/>
    <w:multiLevelType w:val="hybridMultilevel"/>
    <w:tmpl w:val="BA2C9F0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5C2C408F"/>
    <w:multiLevelType w:val="hybridMultilevel"/>
    <w:tmpl w:val="E2380642"/>
    <w:lvl w:ilvl="0" w:tplc="7CAE9F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D5B6B25"/>
    <w:multiLevelType w:val="hybridMultilevel"/>
    <w:tmpl w:val="D24A070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1448"/>
    <w:rsid w:val="000F4114"/>
    <w:rsid w:val="00103FFF"/>
    <w:rsid w:val="00136AF8"/>
    <w:rsid w:val="0019685D"/>
    <w:rsid w:val="001A4F7C"/>
    <w:rsid w:val="002675D2"/>
    <w:rsid w:val="002B0BA6"/>
    <w:rsid w:val="00302203"/>
    <w:rsid w:val="00367D2D"/>
    <w:rsid w:val="003B63E9"/>
    <w:rsid w:val="0042667F"/>
    <w:rsid w:val="00460D4D"/>
    <w:rsid w:val="00496D1B"/>
    <w:rsid w:val="004C5148"/>
    <w:rsid w:val="004F1690"/>
    <w:rsid w:val="00532AC0"/>
    <w:rsid w:val="00543F7C"/>
    <w:rsid w:val="005B44CB"/>
    <w:rsid w:val="005D43CE"/>
    <w:rsid w:val="006C4F2A"/>
    <w:rsid w:val="006C759A"/>
    <w:rsid w:val="007336F1"/>
    <w:rsid w:val="00750904"/>
    <w:rsid w:val="0076689E"/>
    <w:rsid w:val="007A7620"/>
    <w:rsid w:val="007C6FAE"/>
    <w:rsid w:val="007D461A"/>
    <w:rsid w:val="00833AA6"/>
    <w:rsid w:val="00983B2B"/>
    <w:rsid w:val="009964B1"/>
    <w:rsid w:val="009C2C16"/>
    <w:rsid w:val="009C69B8"/>
    <w:rsid w:val="009F671C"/>
    <w:rsid w:val="00A31AFF"/>
    <w:rsid w:val="00A432E8"/>
    <w:rsid w:val="00A53914"/>
    <w:rsid w:val="00A87532"/>
    <w:rsid w:val="00A92592"/>
    <w:rsid w:val="00AD7988"/>
    <w:rsid w:val="00B07EE9"/>
    <w:rsid w:val="00BB1448"/>
    <w:rsid w:val="00BB68D5"/>
    <w:rsid w:val="00BF1128"/>
    <w:rsid w:val="00C029FB"/>
    <w:rsid w:val="00C53CA9"/>
    <w:rsid w:val="00CA36FF"/>
    <w:rsid w:val="00CF2B7C"/>
    <w:rsid w:val="00D05596"/>
    <w:rsid w:val="00DA550A"/>
    <w:rsid w:val="00DB7D14"/>
    <w:rsid w:val="00DE0E01"/>
    <w:rsid w:val="00E32CC5"/>
    <w:rsid w:val="00E36461"/>
    <w:rsid w:val="00E44E9E"/>
    <w:rsid w:val="00E61131"/>
    <w:rsid w:val="00F1460F"/>
    <w:rsid w:val="00FB5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HAns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448"/>
    <w:pPr>
      <w:spacing w:after="0" w:line="240" w:lineRule="auto"/>
    </w:pPr>
    <w:rPr>
      <w:rFonts w:eastAsiaTheme="minorEastAsia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1448"/>
    <w:pPr>
      <w:keepNext/>
      <w:keepLines/>
      <w:spacing w:before="240"/>
      <w:outlineLvl w:val="0"/>
    </w:pPr>
    <w:rPr>
      <w:rFonts w:asciiTheme="majorHAnsi" w:eastAsiaTheme="majorEastAsia" w:hAnsiTheme="majorHAns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1448"/>
    <w:pPr>
      <w:keepNext/>
      <w:keepLines/>
      <w:spacing w:before="40" w:line="276" w:lineRule="auto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BB1448"/>
    <w:rPr>
      <w:rFonts w:asciiTheme="majorHAnsi" w:eastAsiaTheme="majorEastAsia" w:hAnsiTheme="majorHAnsi" w:cs="Times New Roman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BB1448"/>
    <w:rPr>
      <w:rFonts w:asciiTheme="majorHAnsi" w:eastAsiaTheme="majorEastAsia" w:hAnsiTheme="majorHAnsi" w:cs="Times New Roman"/>
      <w:color w:val="2E74B5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BB1448"/>
    <w:pPr>
      <w:tabs>
        <w:tab w:val="right" w:leader="dot" w:pos="9350"/>
      </w:tabs>
      <w:spacing w:after="100" w:line="276" w:lineRule="auto"/>
    </w:pPr>
    <w:rPr>
      <w:rFonts w:ascii="Lato" w:hAnsi="Lato"/>
    </w:rPr>
  </w:style>
  <w:style w:type="paragraph" w:styleId="TOCHeading">
    <w:name w:val="TOC Heading"/>
    <w:basedOn w:val="Heading1"/>
    <w:next w:val="Normal"/>
    <w:uiPriority w:val="39"/>
    <w:unhideWhenUsed/>
    <w:qFormat/>
    <w:rsid w:val="00BB1448"/>
    <w:pPr>
      <w:outlineLvl w:val="9"/>
    </w:pPr>
  </w:style>
  <w:style w:type="paragraph" w:styleId="Title">
    <w:name w:val="Title"/>
    <w:basedOn w:val="Normal"/>
    <w:next w:val="Normal"/>
    <w:link w:val="TitleChar"/>
    <w:uiPriority w:val="10"/>
    <w:qFormat/>
    <w:rsid w:val="00BB1448"/>
    <w:pPr>
      <w:spacing w:after="200"/>
      <w:contextualSpacing/>
    </w:pPr>
    <w:rPr>
      <w:rFonts w:ascii="Lato" w:eastAsiaTheme="majorEastAsia" w:hAnsi="Lato"/>
      <w:color w:val="435363"/>
      <w:sz w:val="42"/>
      <w:szCs w:val="52"/>
    </w:rPr>
  </w:style>
  <w:style w:type="character" w:customStyle="1" w:styleId="TitleChar">
    <w:name w:val="Title Char"/>
    <w:basedOn w:val="DefaultParagraphFont"/>
    <w:link w:val="Title"/>
    <w:uiPriority w:val="10"/>
    <w:locked/>
    <w:rsid w:val="00BB1448"/>
    <w:rPr>
      <w:rFonts w:ascii="Lato" w:eastAsiaTheme="majorEastAsia" w:hAnsi="Lato" w:cs="Times New Roman"/>
      <w:color w:val="435363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BB144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BB1448"/>
    <w:rPr>
      <w:rFonts w:eastAsiaTheme="minorEastAsia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BB144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BB1448"/>
    <w:rPr>
      <w:rFonts w:eastAsiaTheme="minorEastAsia" w:cs="Times New Roman"/>
      <w:sz w:val="24"/>
      <w:szCs w:val="24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BB1448"/>
    <w:pPr>
      <w:tabs>
        <w:tab w:val="left" w:pos="270"/>
        <w:tab w:val="left" w:pos="540"/>
        <w:tab w:val="left" w:pos="720"/>
      </w:tabs>
      <w:jc w:val="center"/>
    </w:pPr>
    <w:rPr>
      <w:rFonts w:ascii="Arial" w:eastAsiaTheme="majorEastAsia" w:hAnsi="Arial"/>
      <w:bCs/>
      <w:color w:val="00A5B5"/>
      <w:kern w:val="32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locked/>
    <w:rsid w:val="00BB1448"/>
    <w:rPr>
      <w:rFonts w:ascii="Arial" w:eastAsiaTheme="majorEastAsia" w:hAnsi="Arial" w:cs="Times New Roman"/>
      <w:bCs/>
      <w:color w:val="00A5B5"/>
      <w:kern w:val="32"/>
      <w:sz w:val="24"/>
      <w:szCs w:val="24"/>
    </w:rPr>
  </w:style>
  <w:style w:type="paragraph" w:customStyle="1" w:styleId="Caption1">
    <w:name w:val="Caption 1"/>
    <w:basedOn w:val="Normal"/>
    <w:link w:val="Caption1Char"/>
    <w:qFormat/>
    <w:rsid w:val="00BB1448"/>
    <w:pPr>
      <w:tabs>
        <w:tab w:val="left" w:pos="1440"/>
        <w:tab w:val="left" w:pos="2700"/>
      </w:tabs>
      <w:jc w:val="center"/>
    </w:pPr>
    <w:rPr>
      <w:rFonts w:ascii="Arial" w:eastAsia="Times New Roman" w:hAnsi="Arial" w:cs="Arial"/>
      <w:b/>
      <w:bCs/>
      <w:color w:val="000000" w:themeColor="text1"/>
      <w:kern w:val="32"/>
      <w:sz w:val="20"/>
      <w:szCs w:val="20"/>
    </w:rPr>
  </w:style>
  <w:style w:type="character" w:customStyle="1" w:styleId="Caption1Char">
    <w:name w:val="Caption 1 Char"/>
    <w:basedOn w:val="DefaultParagraphFont"/>
    <w:link w:val="Caption1"/>
    <w:locked/>
    <w:rsid w:val="00BB1448"/>
    <w:rPr>
      <w:rFonts w:ascii="Arial" w:hAnsi="Arial" w:cs="Arial"/>
      <w:b/>
      <w:bCs/>
      <w:color w:val="000000" w:themeColor="text1"/>
      <w:kern w:val="32"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BB1448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BB1448"/>
    <w:rPr>
      <w:rFonts w:cs="Times New Roman"/>
      <w:color w:val="00A5B5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BB1448"/>
    <w:rPr>
      <w:rFonts w:eastAsiaTheme="minorEastAsia" w:cs="Times New Roman"/>
      <w:sz w:val="24"/>
      <w:szCs w:val="24"/>
    </w:rPr>
  </w:style>
  <w:style w:type="table" w:styleId="TableGrid">
    <w:name w:val="Table Grid"/>
    <w:basedOn w:val="TableNormal"/>
    <w:uiPriority w:val="59"/>
    <w:rsid w:val="00BB1448"/>
    <w:pPr>
      <w:spacing w:after="0" w:line="240" w:lineRule="auto"/>
    </w:pPr>
    <w:rPr>
      <w:rFonts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BB1448"/>
    <w:pPr>
      <w:spacing w:before="100" w:beforeAutospacing="1" w:after="100" w:afterAutospacing="1"/>
    </w:pPr>
    <w:rPr>
      <w:rFonts w:ascii="Times New Roman" w:eastAsia="Times New Roman" w:hAnsi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16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690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HAns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448"/>
    <w:pPr>
      <w:spacing w:after="0" w:line="240" w:lineRule="auto"/>
    </w:pPr>
    <w:rPr>
      <w:rFonts w:eastAsiaTheme="minorEastAsia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1448"/>
    <w:pPr>
      <w:keepNext/>
      <w:keepLines/>
      <w:spacing w:before="240"/>
      <w:outlineLvl w:val="0"/>
    </w:pPr>
    <w:rPr>
      <w:rFonts w:asciiTheme="majorHAnsi" w:eastAsiaTheme="majorEastAsia" w:hAnsiTheme="majorHAns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1448"/>
    <w:pPr>
      <w:keepNext/>
      <w:keepLines/>
      <w:spacing w:before="40" w:line="276" w:lineRule="auto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BB1448"/>
    <w:rPr>
      <w:rFonts w:asciiTheme="majorHAnsi" w:eastAsiaTheme="majorEastAsia" w:hAnsiTheme="majorHAnsi" w:cs="Times New Roman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BB1448"/>
    <w:rPr>
      <w:rFonts w:asciiTheme="majorHAnsi" w:eastAsiaTheme="majorEastAsia" w:hAnsiTheme="majorHAnsi" w:cs="Times New Roman"/>
      <w:color w:val="2E74B5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BB1448"/>
    <w:pPr>
      <w:tabs>
        <w:tab w:val="right" w:leader="dot" w:pos="9350"/>
      </w:tabs>
      <w:spacing w:after="100" w:line="276" w:lineRule="auto"/>
    </w:pPr>
    <w:rPr>
      <w:rFonts w:ascii="Lato" w:hAnsi="Lato"/>
    </w:rPr>
  </w:style>
  <w:style w:type="paragraph" w:styleId="TOCHeading">
    <w:name w:val="TOC Heading"/>
    <w:basedOn w:val="Heading1"/>
    <w:next w:val="Normal"/>
    <w:uiPriority w:val="39"/>
    <w:unhideWhenUsed/>
    <w:qFormat/>
    <w:rsid w:val="00BB1448"/>
    <w:pPr>
      <w:outlineLvl w:val="9"/>
    </w:pPr>
  </w:style>
  <w:style w:type="paragraph" w:styleId="Title">
    <w:name w:val="Title"/>
    <w:basedOn w:val="Normal"/>
    <w:next w:val="Normal"/>
    <w:link w:val="TitleChar"/>
    <w:uiPriority w:val="10"/>
    <w:qFormat/>
    <w:rsid w:val="00BB1448"/>
    <w:pPr>
      <w:spacing w:after="200"/>
      <w:contextualSpacing/>
    </w:pPr>
    <w:rPr>
      <w:rFonts w:ascii="Lato" w:eastAsiaTheme="majorEastAsia" w:hAnsi="Lato"/>
      <w:color w:val="435363"/>
      <w:sz w:val="42"/>
      <w:szCs w:val="52"/>
    </w:rPr>
  </w:style>
  <w:style w:type="character" w:customStyle="1" w:styleId="TitleChar">
    <w:name w:val="Title Char"/>
    <w:basedOn w:val="DefaultParagraphFont"/>
    <w:link w:val="Title"/>
    <w:uiPriority w:val="10"/>
    <w:locked/>
    <w:rsid w:val="00BB1448"/>
    <w:rPr>
      <w:rFonts w:ascii="Lato" w:eastAsiaTheme="majorEastAsia" w:hAnsi="Lato" w:cs="Times New Roman"/>
      <w:color w:val="435363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BB144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BB1448"/>
    <w:rPr>
      <w:rFonts w:eastAsiaTheme="minorEastAsia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BB144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BB1448"/>
    <w:rPr>
      <w:rFonts w:eastAsiaTheme="minorEastAsia" w:cs="Times New Roman"/>
      <w:sz w:val="24"/>
      <w:szCs w:val="24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BB1448"/>
    <w:pPr>
      <w:tabs>
        <w:tab w:val="left" w:pos="270"/>
        <w:tab w:val="left" w:pos="540"/>
        <w:tab w:val="left" w:pos="720"/>
      </w:tabs>
      <w:jc w:val="center"/>
    </w:pPr>
    <w:rPr>
      <w:rFonts w:ascii="Arial" w:eastAsiaTheme="majorEastAsia" w:hAnsi="Arial"/>
      <w:bCs/>
      <w:color w:val="00A5B5"/>
      <w:kern w:val="32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locked/>
    <w:rsid w:val="00BB1448"/>
    <w:rPr>
      <w:rFonts w:ascii="Arial" w:eastAsiaTheme="majorEastAsia" w:hAnsi="Arial" w:cs="Times New Roman"/>
      <w:bCs/>
      <w:color w:val="00A5B5"/>
      <w:kern w:val="32"/>
      <w:sz w:val="24"/>
      <w:szCs w:val="24"/>
    </w:rPr>
  </w:style>
  <w:style w:type="paragraph" w:customStyle="1" w:styleId="Caption1">
    <w:name w:val="Caption 1"/>
    <w:basedOn w:val="Normal"/>
    <w:link w:val="Caption1Char"/>
    <w:qFormat/>
    <w:rsid w:val="00BB1448"/>
    <w:pPr>
      <w:tabs>
        <w:tab w:val="left" w:pos="1440"/>
        <w:tab w:val="left" w:pos="2700"/>
      </w:tabs>
      <w:jc w:val="center"/>
    </w:pPr>
    <w:rPr>
      <w:rFonts w:ascii="Arial" w:eastAsia="Times New Roman" w:hAnsi="Arial" w:cs="Arial"/>
      <w:b/>
      <w:bCs/>
      <w:color w:val="000000" w:themeColor="text1"/>
      <w:kern w:val="32"/>
      <w:sz w:val="20"/>
      <w:szCs w:val="20"/>
    </w:rPr>
  </w:style>
  <w:style w:type="character" w:customStyle="1" w:styleId="Caption1Char">
    <w:name w:val="Caption 1 Char"/>
    <w:basedOn w:val="DefaultParagraphFont"/>
    <w:link w:val="Caption1"/>
    <w:locked/>
    <w:rsid w:val="00BB1448"/>
    <w:rPr>
      <w:rFonts w:ascii="Arial" w:hAnsi="Arial" w:cs="Arial"/>
      <w:b/>
      <w:bCs/>
      <w:color w:val="000000" w:themeColor="text1"/>
      <w:kern w:val="32"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BB1448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BB1448"/>
    <w:rPr>
      <w:rFonts w:cs="Times New Roman"/>
      <w:color w:val="00A5B5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BB1448"/>
    <w:rPr>
      <w:rFonts w:eastAsiaTheme="minorEastAsia" w:cs="Times New Roman"/>
      <w:sz w:val="24"/>
      <w:szCs w:val="24"/>
    </w:rPr>
  </w:style>
  <w:style w:type="table" w:styleId="TableGrid">
    <w:name w:val="Table Grid"/>
    <w:basedOn w:val="TableNormal"/>
    <w:uiPriority w:val="59"/>
    <w:rsid w:val="00BB1448"/>
    <w:pPr>
      <w:spacing w:after="0" w:line="240" w:lineRule="auto"/>
    </w:pPr>
    <w:rPr>
      <w:rFonts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BB1448"/>
    <w:pPr>
      <w:spacing w:before="100" w:beforeAutospacing="1" w:after="100" w:afterAutospacing="1"/>
    </w:pPr>
    <w:rPr>
      <w:rFonts w:ascii="Times New Roman" w:eastAsia="Times New Roman" w:hAnsi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16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690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86815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hyperlink" Target="http://www.disa.mil/Cybersecurity/Network-Defense/ACAS" TargetMode="External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intelink.sgov.gov/wiki/ACAS" TargetMode="External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disa.deps.mil/ext/cop/mae/netops/acas/SitePages/Home.aspx" TargetMode="External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emf"/><Relationship Id="rId24" Type="http://schemas.openxmlformats.org/officeDocument/2006/relationships/image" Target="media/image14.png"/><Relationship Id="rId32" Type="http://schemas.openxmlformats.org/officeDocument/2006/relationships/hyperlink" Target="https://software.forge.mil/sf/projects/acas" TargetMode="External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mailto:disa.tinker.esd.mbx.okc-disa-peo-service-desk@mail.mil" TargetMode="Externa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patches.csd.disa.mil/CollectionInfo.aspx?id=442" TargetMode="External"/><Relationship Id="rId35" Type="http://schemas.openxmlformats.org/officeDocument/2006/relationships/hyperlink" Target="https://powhatan.iiie.disa.mil/ttp/capability/capability.html" TargetMode="External"/><Relationship Id="rId43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D9820888743A945B8F640E039E27037" ma:contentTypeVersion="10" ma:contentTypeDescription="Create a new document." ma:contentTypeScope="" ma:versionID="68a68a0ea00bb00dd3399681a1b7460b">
  <xsd:schema xmlns:xsd="http://www.w3.org/2001/XMLSchema" xmlns:xs="http://www.w3.org/2001/XMLSchema" xmlns:p="http://schemas.microsoft.com/office/2006/metadata/properties" xmlns:ns1="http://schemas.microsoft.com/sharepoint/v3" xmlns:ns2="a3351c50-3859-47d9-bc34-b05b445ba28e" targetNamespace="http://schemas.microsoft.com/office/2006/metadata/properties" ma:root="true" ma:fieldsID="3dd9a6ef80fd5abe418b3be86e829fd1" ns1:_="" ns2:_="">
    <xsd:import namespace="http://schemas.microsoft.com/sharepoint/v3"/>
    <xsd:import namespace="a3351c50-3859-47d9-bc34-b05b445ba28e"/>
    <xsd:element name="properties">
      <xsd:complexType>
        <xsd:sequence>
          <xsd:element name="documentManagement">
            <xsd:complexType>
              <xsd:all>
                <xsd:element ref="ns1:AssignedTo" minOccurs="0"/>
                <xsd:element ref="ns2:Document_x0020_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AssignedTo" ma:index="8" nillable="true" ma:displayName="Assigned To" ma:list="UserInfo" ma:SearchPeopleOnly="false" ma:SharePointGroup="8" ma:internalName="AssignedTo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351c50-3859-47d9-bc34-b05b445ba28e" elementFormDefault="qualified">
    <xsd:import namespace="http://schemas.microsoft.com/office/2006/documentManagement/types"/>
    <xsd:import namespace="http://schemas.microsoft.com/office/infopath/2007/PartnerControls"/>
    <xsd:element name="Document_x0020_Status" ma:index="9" nillable="true" ma:displayName="Document Status" ma:default="Initial Review" ma:format="Dropdown" ma:internalName="Document_x0020_Status">
      <xsd:simpleType>
        <xsd:union memberTypes="dms:Text">
          <xsd:simpleType>
            <xsd:restriction base="dms:Choice">
              <xsd:enumeration value="Initial Review"/>
              <xsd:enumeration value="Peer Review"/>
              <xsd:enumeration value="Manager Review"/>
              <xsd:enumeration value="DISA Review"/>
              <xsd:enumeration value="Final Version"/>
              <xsd:enumeration value="Document Not Required"/>
            </xsd:restriction>
          </xsd:simpleType>
        </xsd:un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ssignedTo xmlns="http://schemas.microsoft.com/sharepoint/v3">
      <UserInfo>
        <DisplayName/>
        <AccountId xsi:nil="true"/>
        <AccountType/>
      </UserInfo>
    </AssignedTo>
    <Document_x0020_Status xmlns="a3351c50-3859-47d9-bc34-b05b445ba28e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E1D1E91-89B1-47C5-851B-72AC6D2AAB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3351c50-3859-47d9-bc34-b05b445ba2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CE6F484-EBF0-4102-AE7E-90DD3F24A23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a3351c50-3859-47d9-bc34-b05b445ba28e"/>
  </ds:schemaRefs>
</ds:datastoreItem>
</file>

<file path=customXml/itemProps3.xml><?xml version="1.0" encoding="utf-8"?>
<ds:datastoreItem xmlns:ds="http://schemas.openxmlformats.org/officeDocument/2006/customXml" ds:itemID="{E9FD7778-0708-4893-B545-7639DD100EF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831</Words>
  <Characters>4737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5557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Nguyen, Elizabeth (DEFENSE IA)</dc:creator>
  <cp:lastModifiedBy>DISA User</cp:lastModifiedBy>
  <cp:revision>2</cp:revision>
  <dcterms:created xsi:type="dcterms:W3CDTF">2016-02-19T16:59:00Z</dcterms:created>
  <dcterms:modified xsi:type="dcterms:W3CDTF">2016-02-19T16:59:00Z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0x0101007D9820888743A945B8F640E039E27037</vt:lpwstr>
  </property>
</Properties>
</file>