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AF479" w14:textId="77777777" w:rsidR="000D2EC6" w:rsidRPr="00D54423" w:rsidRDefault="000D2EC6" w:rsidP="009B1213">
      <w:pPr>
        <w:jc w:val="both"/>
        <w:rPr>
          <w:rFonts w:ascii="Tahoma" w:hAnsi="Tahoma" w:cs="Tahoma"/>
          <w:b/>
          <w:bCs/>
          <w:u w:val="single"/>
        </w:rPr>
      </w:pPr>
    </w:p>
    <w:p w14:paraId="41F8674F" w14:textId="77777777" w:rsidR="00FD3862" w:rsidRPr="00744354" w:rsidRDefault="00FD3862" w:rsidP="00FD3862">
      <w:pPr>
        <w:jc w:val="center"/>
        <w:rPr>
          <w:rFonts w:ascii="Tahoma" w:hAnsi="Tahoma" w:cs="Tahoma"/>
        </w:rPr>
      </w:pPr>
      <w:r w:rsidRPr="00744354">
        <w:rPr>
          <w:rFonts w:ascii="Tahoma" w:hAnsi="Tahoma" w:cs="Tahoma"/>
          <w:b/>
        </w:rPr>
        <w:t>BIDS AND AWARDS COMMITTEE</w:t>
      </w:r>
    </w:p>
    <w:p w14:paraId="71A012B2" w14:textId="77777777" w:rsidR="00FD3862" w:rsidRPr="00744354" w:rsidRDefault="00FD3862" w:rsidP="00FD3862">
      <w:pPr>
        <w:jc w:val="center"/>
        <w:rPr>
          <w:rFonts w:ascii="Tahoma" w:hAnsi="Tahoma" w:cs="Tahoma"/>
        </w:rPr>
      </w:pPr>
    </w:p>
    <w:p w14:paraId="24FA1E11" w14:textId="5EE5113B" w:rsidR="00FD3862" w:rsidRPr="00744354" w:rsidRDefault="00FD3862" w:rsidP="00FD3862">
      <w:pPr>
        <w:jc w:val="center"/>
        <w:rPr>
          <w:rFonts w:ascii="Tahoma" w:hAnsi="Tahoma" w:cs="Tahoma"/>
        </w:rPr>
      </w:pPr>
      <w:r w:rsidRPr="00744354">
        <w:rPr>
          <w:rFonts w:ascii="Tahoma" w:hAnsi="Tahoma" w:cs="Tahoma"/>
          <w:b/>
        </w:rPr>
        <w:t>BAC RESOLUTION</w:t>
      </w:r>
      <w:r w:rsidR="003D33E3">
        <w:rPr>
          <w:rFonts w:ascii="Tahoma" w:hAnsi="Tahoma" w:cs="Tahoma"/>
          <w:b/>
        </w:rPr>
        <w:tab/>
      </w:r>
    </w:p>
    <w:p w14:paraId="2A603F21" w14:textId="1D1B74BB" w:rsidR="00FD3862" w:rsidRPr="00744354" w:rsidRDefault="00FD3862" w:rsidP="00FD3862">
      <w:pPr>
        <w:jc w:val="center"/>
        <w:rPr>
          <w:rFonts w:ascii="Tahoma" w:hAnsi="Tahoma" w:cs="Tahoma"/>
          <w:u w:val="single"/>
        </w:rPr>
      </w:pPr>
      <w:r w:rsidRPr="1F02DFC2">
        <w:rPr>
          <w:rFonts w:ascii="Tahoma" w:hAnsi="Tahoma" w:cs="Tahoma"/>
        </w:rPr>
        <w:t>No.</w:t>
      </w:r>
      <w:r w:rsidR="005B672C" w:rsidRPr="1F02DFC2">
        <w:rPr>
          <w:rFonts w:ascii="Tahoma" w:hAnsi="Tahoma" w:cs="Tahoma"/>
          <w:u w:val="single"/>
        </w:rPr>
        <w:t xml:space="preserve"> </w:t>
      </w:r>
      <w:r w:rsidR="003D33E3" w:rsidRPr="005E7C90">
        <w:rPr>
          <w:rFonts w:ascii="Tahoma" w:hAnsi="Tahoma" w:cs="Tahoma"/>
          <w:highlight w:val="yellow"/>
          <w:u w:val="single"/>
        </w:rPr>
        <w:t>2026-0</w:t>
      </w:r>
      <w:r w:rsidR="192155C8" w:rsidRPr="005E7C90">
        <w:rPr>
          <w:rFonts w:ascii="Tahoma" w:hAnsi="Tahoma" w:cs="Tahoma"/>
          <w:highlight w:val="yellow"/>
          <w:u w:val="single"/>
        </w:rPr>
        <w:t>3</w:t>
      </w:r>
      <w:r w:rsidR="003D33E3" w:rsidRPr="005E7C90">
        <w:rPr>
          <w:rFonts w:ascii="Tahoma" w:hAnsi="Tahoma" w:cs="Tahoma"/>
          <w:highlight w:val="yellow"/>
          <w:u w:val="single"/>
        </w:rPr>
        <w:t>-0</w:t>
      </w:r>
      <w:r w:rsidR="42541D94" w:rsidRPr="005E7C90">
        <w:rPr>
          <w:rFonts w:ascii="Tahoma" w:hAnsi="Tahoma" w:cs="Tahoma"/>
          <w:highlight w:val="yellow"/>
          <w:u w:val="single"/>
        </w:rPr>
        <w:t>58</w:t>
      </w:r>
      <w:r w:rsidR="003D33E3" w:rsidRPr="005E7C90">
        <w:rPr>
          <w:rFonts w:ascii="Tahoma" w:hAnsi="Tahoma" w:cs="Tahoma"/>
          <w:highlight w:val="yellow"/>
          <w:u w:val="single"/>
        </w:rPr>
        <w:t>, Series of 2026</w:t>
      </w:r>
    </w:p>
    <w:p w14:paraId="5EEC4C77" w14:textId="77777777" w:rsidR="00D54423" w:rsidRPr="00744354" w:rsidRDefault="00D54423" w:rsidP="00D54423">
      <w:pPr>
        <w:jc w:val="center"/>
        <w:rPr>
          <w:rFonts w:ascii="Tahoma" w:hAnsi="Tahoma" w:cs="Tahoma"/>
          <w:b/>
          <w:bCs/>
        </w:rPr>
      </w:pPr>
    </w:p>
    <w:p w14:paraId="33C71838" w14:textId="77777777" w:rsidR="00D54423" w:rsidRPr="00744354" w:rsidRDefault="00D54423" w:rsidP="00D54423">
      <w:pPr>
        <w:jc w:val="center"/>
        <w:rPr>
          <w:rFonts w:ascii="Tahoma" w:hAnsi="Tahoma" w:cs="Tahoma"/>
          <w:b/>
          <w:bCs/>
        </w:rPr>
      </w:pPr>
    </w:p>
    <w:p w14:paraId="3D8F2961" w14:textId="453F9F73" w:rsidR="00C16799" w:rsidRPr="00B72557" w:rsidRDefault="00D54423" w:rsidP="1F02DFC2">
      <w:pPr>
        <w:jc w:val="center"/>
        <w:rPr>
          <w:rFonts w:ascii="Tahoma" w:eastAsia="Tahoma" w:hAnsi="Tahoma" w:cs="Tahoma"/>
          <w:caps/>
        </w:rPr>
      </w:pPr>
      <w:r w:rsidRPr="00B72557">
        <w:rPr>
          <w:rFonts w:ascii="Tahoma" w:hAnsi="Tahoma" w:cs="Tahoma"/>
          <w:b/>
          <w:bCs/>
          <w:caps/>
        </w:rPr>
        <w:t xml:space="preserve"> </w:t>
      </w:r>
      <w:r w:rsidR="00B72557" w:rsidRPr="00B72557">
        <w:rPr>
          <w:rFonts w:ascii="Tahoma" w:hAnsi="Tahoma" w:cs="Tahoma"/>
          <w:b/>
          <w:bCs/>
          <w:caps/>
        </w:rPr>
        <w:t xml:space="preserve">A Resolution Recommending the Approval, and Approving by the Head of the Procuring Entity, the Award of Contract for the Procurement of </w:t>
      </w:r>
      <w:r w:rsidR="00B72557" w:rsidRPr="007911D9">
        <w:rPr>
          <w:rFonts w:ascii="Tahoma" w:hAnsi="Tahoma" w:cs="Tahoma"/>
          <w:b/>
          <w:bCs/>
          <w:caps/>
          <w:highlight w:val="yellow"/>
        </w:rPr>
        <w:t xml:space="preserve">Personalized Tokens for the Resource Persons of </w:t>
      </w:r>
      <w:proofErr w:type="gramStart"/>
      <w:r w:rsidR="00B72557" w:rsidRPr="007911D9">
        <w:rPr>
          <w:rFonts w:ascii="Tahoma" w:hAnsi="Tahoma" w:cs="Tahoma"/>
          <w:b/>
          <w:bCs/>
          <w:caps/>
          <w:highlight w:val="yellow"/>
        </w:rPr>
        <w:t>the Gender</w:t>
      </w:r>
      <w:proofErr w:type="gramEnd"/>
      <w:r w:rsidR="00B72557" w:rsidRPr="007911D9">
        <w:rPr>
          <w:rFonts w:ascii="Tahoma" w:hAnsi="Tahoma" w:cs="Tahoma"/>
          <w:b/>
          <w:bCs/>
          <w:caps/>
          <w:highlight w:val="yellow"/>
        </w:rPr>
        <w:t xml:space="preserve"> Sensitivity Training</w:t>
      </w:r>
    </w:p>
    <w:p w14:paraId="2EB2A70A" w14:textId="476874EE" w:rsidR="00D54423" w:rsidRPr="00744354" w:rsidRDefault="00D54423" w:rsidP="1F02DFC2">
      <w:pPr>
        <w:jc w:val="center"/>
        <w:rPr>
          <w:rFonts w:ascii="Tahoma" w:eastAsia="Tahoma" w:hAnsi="Tahoma" w:cs="Tahoma"/>
        </w:rPr>
      </w:pPr>
    </w:p>
    <w:p w14:paraId="730D97C7" w14:textId="26B5868E" w:rsidR="46ADCC53" w:rsidRDefault="00D54423" w:rsidP="007911D9">
      <w:pPr>
        <w:spacing w:before="100" w:beforeAutospacing="1" w:after="100" w:afterAutospacing="1"/>
        <w:ind w:firstLine="720"/>
        <w:jc w:val="both"/>
        <w:rPr>
          <w:rFonts w:ascii="Tahoma" w:eastAsia="Times New Roman" w:hAnsi="Tahoma" w:cs="Tahoma"/>
        </w:rPr>
      </w:pPr>
      <w:r w:rsidRPr="1F02DFC2">
        <w:rPr>
          <w:rFonts w:ascii="Tahoma" w:eastAsia="Times New Roman" w:hAnsi="Tahoma" w:cs="Tahoma"/>
        </w:rPr>
        <w:t xml:space="preserve">WHEREAS, the Department of Migrant Workers – Regional Office XIII, through its Bids and Awards Committee (BAC), conducted the procurement of </w:t>
      </w:r>
      <w:r w:rsidR="558BC23D" w:rsidRPr="007911D9">
        <w:rPr>
          <w:rFonts w:ascii="Tahoma" w:eastAsia="Tahoma" w:hAnsi="Tahoma" w:cs="Tahoma"/>
          <w:b/>
          <w:bCs/>
          <w:color w:val="000000" w:themeColor="text1"/>
          <w:highlight w:val="yellow"/>
        </w:rPr>
        <w:t>Personalized Token</w:t>
      </w:r>
      <w:r w:rsidR="00410329" w:rsidRPr="1F02DFC2">
        <w:rPr>
          <w:rFonts w:ascii="Tahoma" w:eastAsia="Tahoma" w:hAnsi="Tahoma" w:cs="Tahoma"/>
          <w:b/>
          <w:bCs/>
        </w:rPr>
        <w:t>,</w:t>
      </w:r>
      <w:r w:rsidRPr="1F02DFC2">
        <w:rPr>
          <w:rFonts w:ascii="Tahoma" w:eastAsia="Times New Roman" w:hAnsi="Tahoma" w:cs="Tahoma"/>
        </w:rPr>
        <w:t xml:space="preserve"> with an </w:t>
      </w:r>
      <w:r w:rsidR="00F45D48" w:rsidRPr="1F02DFC2">
        <w:rPr>
          <w:rFonts w:ascii="Tahoma" w:eastAsia="Tahoma" w:hAnsi="Tahoma" w:cs="Tahoma"/>
          <w:b/>
          <w:bCs/>
        </w:rPr>
        <w:t xml:space="preserve">Approved Budget for the Contract (ABC) </w:t>
      </w:r>
      <w:r w:rsidR="00F45D48" w:rsidRPr="1F02DFC2">
        <w:rPr>
          <w:rFonts w:ascii="Tahoma" w:eastAsia="Tahoma" w:hAnsi="Tahoma" w:cs="Tahoma"/>
        </w:rPr>
        <w:t xml:space="preserve">of </w:t>
      </w:r>
      <w:r w:rsidR="69ED95B5" w:rsidRPr="007911D9">
        <w:rPr>
          <w:rFonts w:ascii="Tahoma" w:eastAsia="Tahoma" w:hAnsi="Tahoma" w:cs="Tahoma"/>
          <w:b/>
          <w:bCs/>
          <w:color w:val="000000" w:themeColor="text1"/>
          <w:highlight w:val="yellow"/>
        </w:rPr>
        <w:t>Two Thousand Five Hundred Pesos Only (₱2,500.00)</w:t>
      </w:r>
      <w:r w:rsidR="00F45D48" w:rsidRPr="1F02DFC2">
        <w:rPr>
          <w:rFonts w:ascii="Tahoma" w:eastAsia="Tahoma" w:hAnsi="Tahoma" w:cs="Tahoma"/>
        </w:rPr>
        <w:t xml:space="preserve">; </w:t>
      </w:r>
      <w:r w:rsidRPr="1F02DFC2">
        <w:rPr>
          <w:rFonts w:ascii="Tahoma" w:eastAsia="Times New Roman" w:hAnsi="Tahoma" w:cs="Tahoma"/>
        </w:rPr>
        <w:t>using Small Value Procurement, pursuant to Section 34</w:t>
      </w:r>
      <w:r w:rsidR="008F684A" w:rsidRPr="1F02DFC2">
        <w:rPr>
          <w:rFonts w:ascii="Tahoma" w:eastAsia="Times New Roman" w:hAnsi="Tahoma" w:cs="Tahoma"/>
        </w:rPr>
        <w:t>, Rule IV</w:t>
      </w:r>
      <w:r w:rsidRPr="1F02DFC2">
        <w:rPr>
          <w:rFonts w:ascii="Tahoma" w:eastAsia="Times New Roman" w:hAnsi="Tahoma" w:cs="Tahoma"/>
        </w:rPr>
        <w:t xml:space="preserve"> of RA 12009 and its Implementing Rules and Regulations (IRR);</w:t>
      </w:r>
    </w:p>
    <w:p w14:paraId="29668A17" w14:textId="71999FB1" w:rsidR="46ADCC53" w:rsidRDefault="00D54423" w:rsidP="0018322A">
      <w:pPr>
        <w:spacing w:before="100" w:beforeAutospacing="1" w:after="100" w:afterAutospacing="1"/>
        <w:ind w:firstLine="720"/>
        <w:jc w:val="both"/>
        <w:rPr>
          <w:rFonts w:ascii="Tahoma" w:eastAsia="Times New Roman" w:hAnsi="Tahoma" w:cs="Tahoma"/>
        </w:rPr>
      </w:pPr>
      <w:r w:rsidRPr="1F02DFC2">
        <w:rPr>
          <w:rFonts w:ascii="Tahoma" w:eastAsia="Times New Roman" w:hAnsi="Tahoma" w:cs="Tahoma"/>
        </w:rPr>
        <w:t>WHEREAS, the BAC, after conducting the procurement process in accordance with Section 34.3</w:t>
      </w:r>
      <w:r w:rsidR="00134349" w:rsidRPr="1F02DFC2">
        <w:rPr>
          <w:rFonts w:ascii="Tahoma" w:eastAsia="Times New Roman" w:hAnsi="Tahoma" w:cs="Tahoma"/>
        </w:rPr>
        <w:t>, Rule IV</w:t>
      </w:r>
      <w:r w:rsidRPr="1F02DFC2">
        <w:rPr>
          <w:rFonts w:ascii="Tahoma" w:eastAsia="Times New Roman" w:hAnsi="Tahoma" w:cs="Tahoma"/>
        </w:rPr>
        <w:t xml:space="preserve"> of the IRR of RA 12009, evaluated the quotation submitted and determined that </w:t>
      </w:r>
      <w:r w:rsidR="00B478BF" w:rsidRPr="007911D9">
        <w:rPr>
          <w:rFonts w:ascii="Tahoma" w:hAnsi="Tahoma" w:cs="Tahoma"/>
          <w:b/>
          <w:bCs/>
          <w:highlight w:val="yellow"/>
        </w:rPr>
        <w:t xml:space="preserve">The Potter’s House by </w:t>
      </w:r>
      <w:proofErr w:type="spellStart"/>
      <w:r w:rsidR="00B478BF" w:rsidRPr="007911D9">
        <w:rPr>
          <w:rFonts w:ascii="Tahoma" w:hAnsi="Tahoma" w:cs="Tahoma"/>
          <w:b/>
          <w:bCs/>
          <w:highlight w:val="yellow"/>
        </w:rPr>
        <w:t>Chinyu</w:t>
      </w:r>
      <w:proofErr w:type="spellEnd"/>
      <w:r w:rsidR="6A490051" w:rsidRPr="1F02DFC2">
        <w:rPr>
          <w:rFonts w:ascii="Tahoma" w:eastAsia="Times New Roman" w:hAnsi="Tahoma" w:cs="Tahoma"/>
        </w:rPr>
        <w:t xml:space="preserve"> </w:t>
      </w:r>
      <w:r w:rsidRPr="1F02DFC2">
        <w:rPr>
          <w:rFonts w:ascii="Tahoma" w:eastAsia="Times New Roman" w:hAnsi="Tahoma" w:cs="Tahoma"/>
        </w:rPr>
        <w:t xml:space="preserve">offered the </w:t>
      </w:r>
      <w:sdt>
        <w:sdtPr>
          <w:rPr>
            <w:rFonts w:ascii="Tahoma" w:eastAsia="Times New Roman" w:hAnsi="Tahoma" w:cs="Tahoma"/>
            <w:b/>
            <w:bCs/>
            <w:highlight w:val="yellow"/>
          </w:rPr>
          <w:id w:val="1328489253"/>
          <w:placeholder>
            <w:docPart w:val="DefaultPlaceholder_-1854013438"/>
          </w:placeholder>
          <w:dropDownList>
            <w:listItem w:value="Choose an item."/>
            <w:listItem w:displayText="Lowest Calculated and Responsive Bid (LCRB)" w:value="Lowest Calculated and Responsive Bid (LCRB)"/>
            <w:listItem w:displayText="Highest Rated and Responsive Bid (HRRB)" w:value="Highest Rated and Responsive Bid (HRRB)"/>
            <w:listItem w:displayText="Most Economically Advantageous and Responsive Bid (MEARB)" w:value="Most Economically Advantageous and Responsive Bid (MEARB)"/>
            <w:listItem w:displayText="Most Advantageous and Responsive Bid (MARB)" w:value="Most Advantageous and Responsive Bid (MARB)"/>
          </w:dropDownList>
        </w:sdtPr>
        <w:sdtContent>
          <w:r w:rsidR="0018322A" w:rsidRPr="0018322A">
            <w:rPr>
              <w:rFonts w:ascii="Tahoma" w:eastAsia="Times New Roman" w:hAnsi="Tahoma" w:cs="Tahoma"/>
              <w:b/>
              <w:bCs/>
              <w:highlight w:val="yellow"/>
            </w:rPr>
            <w:t>Lowest Calculated and Responsive Bid (LCRB)</w:t>
          </w:r>
        </w:sdtContent>
      </w:sdt>
      <w:r w:rsidRPr="1F02DFC2">
        <w:rPr>
          <w:rFonts w:ascii="Tahoma" w:eastAsia="Times New Roman" w:hAnsi="Tahoma" w:cs="Tahoma"/>
        </w:rPr>
        <w:t xml:space="preserve"> in the amount of </w:t>
      </w:r>
      <w:r w:rsidR="4E621963" w:rsidRPr="0018322A">
        <w:rPr>
          <w:rFonts w:ascii="Tahoma" w:eastAsia="Times New Roman" w:hAnsi="Tahoma" w:cs="Tahoma"/>
          <w:b/>
          <w:bCs/>
          <w:highlight w:val="yellow"/>
        </w:rPr>
        <w:t>One</w:t>
      </w:r>
      <w:r w:rsidR="006F1FF4" w:rsidRPr="0018322A">
        <w:rPr>
          <w:rFonts w:ascii="Tahoma" w:eastAsia="Tahoma" w:hAnsi="Tahoma" w:cs="Tahoma"/>
          <w:b/>
          <w:bCs/>
          <w:highlight w:val="yellow"/>
        </w:rPr>
        <w:t xml:space="preserve"> Thousand</w:t>
      </w:r>
      <w:r w:rsidR="3A0EC393" w:rsidRPr="0018322A">
        <w:rPr>
          <w:rFonts w:ascii="Tahoma" w:eastAsia="Tahoma" w:hAnsi="Tahoma" w:cs="Tahoma"/>
          <w:b/>
          <w:bCs/>
          <w:highlight w:val="yellow"/>
        </w:rPr>
        <w:t xml:space="preserve"> Eight Hundred</w:t>
      </w:r>
      <w:r w:rsidR="006F1FF4" w:rsidRPr="0018322A">
        <w:rPr>
          <w:rFonts w:ascii="Tahoma" w:eastAsia="Tahoma" w:hAnsi="Tahoma" w:cs="Tahoma"/>
          <w:b/>
          <w:bCs/>
          <w:highlight w:val="yellow"/>
        </w:rPr>
        <w:t xml:space="preserve"> Pesos Only (₱</w:t>
      </w:r>
      <w:r w:rsidR="62C9F678" w:rsidRPr="0018322A">
        <w:rPr>
          <w:rFonts w:ascii="Tahoma" w:eastAsia="Tahoma" w:hAnsi="Tahoma" w:cs="Tahoma"/>
          <w:b/>
          <w:bCs/>
          <w:highlight w:val="yellow"/>
        </w:rPr>
        <w:t>1,8</w:t>
      </w:r>
      <w:r w:rsidR="006F1FF4" w:rsidRPr="0018322A">
        <w:rPr>
          <w:rFonts w:ascii="Tahoma" w:eastAsia="Tahoma" w:hAnsi="Tahoma" w:cs="Tahoma"/>
          <w:b/>
          <w:bCs/>
          <w:highlight w:val="yellow"/>
        </w:rPr>
        <w:t>00.00)</w:t>
      </w:r>
      <w:r w:rsidRPr="1F02DFC2">
        <w:rPr>
          <w:rFonts w:ascii="Tahoma" w:eastAsia="Times New Roman" w:hAnsi="Tahoma" w:cs="Tahoma"/>
        </w:rPr>
        <w:t>, inclusive of all applicable taxes and charges;</w:t>
      </w:r>
    </w:p>
    <w:p w14:paraId="5CB6A831" w14:textId="6F2F054D" w:rsidR="46ADCC53" w:rsidRDefault="00D54423" w:rsidP="0018322A">
      <w:pPr>
        <w:spacing w:before="100" w:beforeAutospacing="1" w:after="100" w:afterAutospacing="1"/>
        <w:ind w:firstLine="720"/>
        <w:jc w:val="both"/>
        <w:rPr>
          <w:rFonts w:ascii="Tahoma" w:eastAsia="Times New Roman" w:hAnsi="Tahoma" w:cs="Tahoma"/>
        </w:rPr>
      </w:pPr>
      <w:proofErr w:type="gramStart"/>
      <w:r w:rsidRPr="7AA3F590">
        <w:rPr>
          <w:rFonts w:ascii="Tahoma" w:eastAsia="Times New Roman" w:hAnsi="Tahoma" w:cs="Tahoma"/>
        </w:rPr>
        <w:t>WHEREAS,</w:t>
      </w:r>
      <w:proofErr w:type="gramEnd"/>
      <w:r w:rsidRPr="7AA3F590">
        <w:rPr>
          <w:rFonts w:ascii="Tahoma" w:eastAsia="Times New Roman" w:hAnsi="Tahoma" w:cs="Tahoma"/>
        </w:rPr>
        <w:t xml:space="preserve"> the BAC finds the quotation of </w:t>
      </w:r>
      <w:r w:rsidR="006F1FF4" w:rsidRPr="0018322A">
        <w:rPr>
          <w:rFonts w:ascii="Tahoma" w:hAnsi="Tahoma" w:cs="Tahoma"/>
          <w:b/>
          <w:bCs/>
          <w:highlight w:val="yellow"/>
        </w:rPr>
        <w:t xml:space="preserve">The Potter’s House by </w:t>
      </w:r>
      <w:proofErr w:type="spellStart"/>
      <w:r w:rsidR="006F1FF4" w:rsidRPr="0018322A">
        <w:rPr>
          <w:rFonts w:ascii="Tahoma" w:hAnsi="Tahoma" w:cs="Tahoma"/>
          <w:b/>
          <w:bCs/>
          <w:highlight w:val="yellow"/>
        </w:rPr>
        <w:t>Chinyu</w:t>
      </w:r>
      <w:proofErr w:type="spellEnd"/>
      <w:r w:rsidR="00C16799" w:rsidRPr="7AA3F590">
        <w:rPr>
          <w:rFonts w:ascii="Tahoma" w:eastAsia="Times New Roman" w:hAnsi="Tahoma" w:cs="Tahoma"/>
        </w:rPr>
        <w:t xml:space="preserve"> </w:t>
      </w:r>
      <w:r w:rsidRPr="7AA3F590">
        <w:rPr>
          <w:rFonts w:ascii="Tahoma" w:eastAsia="Times New Roman" w:hAnsi="Tahoma" w:cs="Tahoma"/>
        </w:rPr>
        <w:t xml:space="preserve">to be compliant with all the legal, technical, and financial requirements set forth in the procurement documents and the provisions of RA 12009 and its </w:t>
      </w:r>
      <w:proofErr w:type="gramStart"/>
      <w:r w:rsidRPr="7AA3F590">
        <w:rPr>
          <w:rFonts w:ascii="Tahoma" w:eastAsia="Times New Roman" w:hAnsi="Tahoma" w:cs="Tahoma"/>
        </w:rPr>
        <w:t>IRR;</w:t>
      </w:r>
      <w:proofErr w:type="gramEnd"/>
    </w:p>
    <w:p w14:paraId="0DFCA478" w14:textId="101F2988" w:rsidR="46ADCC53" w:rsidRDefault="00D54423" w:rsidP="0018322A">
      <w:pPr>
        <w:spacing w:before="100" w:beforeAutospacing="1" w:after="100" w:afterAutospacing="1"/>
        <w:ind w:firstLine="720"/>
        <w:jc w:val="both"/>
        <w:rPr>
          <w:rFonts w:ascii="Tahoma" w:eastAsia="Times New Roman" w:hAnsi="Tahoma" w:cs="Tahoma"/>
        </w:rPr>
      </w:pPr>
      <w:r w:rsidRPr="1F02DFC2">
        <w:rPr>
          <w:rFonts w:ascii="Tahoma" w:eastAsia="Times New Roman" w:hAnsi="Tahoma" w:cs="Tahoma"/>
        </w:rPr>
        <w:t>WHEREAS, the BAC, after due deliberation, resolved to recommend to the Head of the Procuring Entity (</w:t>
      </w:r>
      <w:proofErr w:type="spellStart"/>
      <w:r w:rsidRPr="1F02DFC2">
        <w:rPr>
          <w:rFonts w:ascii="Tahoma" w:eastAsia="Times New Roman" w:hAnsi="Tahoma" w:cs="Tahoma"/>
        </w:rPr>
        <w:t>HoPE</w:t>
      </w:r>
      <w:proofErr w:type="spellEnd"/>
      <w:r w:rsidRPr="1F02DFC2">
        <w:rPr>
          <w:rFonts w:ascii="Tahoma" w:eastAsia="Times New Roman" w:hAnsi="Tahoma" w:cs="Tahoma"/>
        </w:rPr>
        <w:t xml:space="preserve">) the award of contract to </w:t>
      </w:r>
      <w:r w:rsidR="006F1FF4" w:rsidRPr="0018322A">
        <w:rPr>
          <w:rFonts w:ascii="Tahoma" w:hAnsi="Tahoma" w:cs="Tahoma"/>
          <w:b/>
          <w:bCs/>
          <w:highlight w:val="yellow"/>
        </w:rPr>
        <w:t xml:space="preserve">The Potter’s House by </w:t>
      </w:r>
      <w:proofErr w:type="spellStart"/>
      <w:r w:rsidR="006F1FF4" w:rsidRPr="0018322A">
        <w:rPr>
          <w:rFonts w:ascii="Tahoma" w:hAnsi="Tahoma" w:cs="Tahoma"/>
          <w:b/>
          <w:bCs/>
          <w:highlight w:val="yellow"/>
        </w:rPr>
        <w:t>Chinyu</w:t>
      </w:r>
      <w:proofErr w:type="spellEnd"/>
      <w:r w:rsidRPr="1F02DFC2">
        <w:rPr>
          <w:rFonts w:ascii="Tahoma" w:hAnsi="Tahoma" w:cs="Tahoma"/>
          <w:b/>
          <w:bCs/>
        </w:rPr>
        <w:t xml:space="preserve"> </w:t>
      </w:r>
      <w:r w:rsidRPr="1F02DFC2">
        <w:rPr>
          <w:rFonts w:ascii="Tahoma" w:hAnsi="Tahoma" w:cs="Tahoma"/>
        </w:rPr>
        <w:t xml:space="preserve">for the above-mentioned </w:t>
      </w:r>
      <w:proofErr w:type="gramStart"/>
      <w:r w:rsidRPr="1F02DFC2">
        <w:rPr>
          <w:rFonts w:ascii="Tahoma" w:eastAsia="Times New Roman" w:hAnsi="Tahoma" w:cs="Tahoma"/>
        </w:rPr>
        <w:t>project;</w:t>
      </w:r>
      <w:proofErr w:type="gramEnd"/>
    </w:p>
    <w:p w14:paraId="70EC0A2E" w14:textId="77777777" w:rsidR="00D54423" w:rsidRPr="00744354" w:rsidRDefault="00D54423" w:rsidP="00D54423">
      <w:pPr>
        <w:spacing w:before="100" w:beforeAutospacing="1" w:after="100" w:afterAutospacing="1"/>
        <w:ind w:firstLine="720"/>
        <w:jc w:val="both"/>
        <w:rPr>
          <w:rFonts w:ascii="Tahoma" w:eastAsia="Times New Roman" w:hAnsi="Tahoma" w:cs="Tahoma"/>
        </w:rPr>
      </w:pPr>
      <w:r w:rsidRPr="00744354">
        <w:rPr>
          <w:rFonts w:ascii="Tahoma" w:eastAsia="Times New Roman" w:hAnsi="Tahoma" w:cs="Tahoma"/>
        </w:rPr>
        <w:t>NOW, THEREFORE, for and in consideration of the foregoing, WE, the Members of the Bids and Awards Committee, hereby RESOLVE, as it is hereby RESOLVED:</w:t>
      </w:r>
    </w:p>
    <w:p w14:paraId="2A4F8950" w14:textId="14E9CD36" w:rsidR="00D54423" w:rsidRPr="00744354" w:rsidRDefault="00D54423" w:rsidP="1F02DFC2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Tahoma" w:eastAsia="Times New Roman" w:hAnsi="Tahoma" w:cs="Tahoma"/>
        </w:rPr>
      </w:pPr>
      <w:r w:rsidRPr="1F02DFC2">
        <w:rPr>
          <w:rFonts w:ascii="Tahoma" w:eastAsia="Times New Roman" w:hAnsi="Tahoma" w:cs="Tahoma"/>
        </w:rPr>
        <w:t xml:space="preserve">To recommend to the Head of the Procuring Entity the approval of the award of contract for the procurement of </w:t>
      </w:r>
      <w:r w:rsidR="2C6436C2" w:rsidRPr="0018322A">
        <w:rPr>
          <w:rFonts w:ascii="Tahoma" w:eastAsia="Times New Roman" w:hAnsi="Tahoma" w:cs="Tahoma"/>
          <w:b/>
          <w:bCs/>
          <w:highlight w:val="yellow"/>
        </w:rPr>
        <w:t>Personalized</w:t>
      </w:r>
      <w:r w:rsidR="007805E6" w:rsidRPr="0018322A">
        <w:rPr>
          <w:rFonts w:ascii="Tahoma" w:eastAsia="Tahoma" w:hAnsi="Tahoma" w:cs="Tahoma"/>
          <w:b/>
          <w:bCs/>
          <w:highlight w:val="yellow"/>
        </w:rPr>
        <w:t xml:space="preserve"> Tok</w:t>
      </w:r>
      <w:r w:rsidR="387A7D03" w:rsidRPr="0018322A">
        <w:rPr>
          <w:rFonts w:ascii="Tahoma" w:eastAsia="Tahoma" w:hAnsi="Tahoma" w:cs="Tahoma"/>
          <w:b/>
          <w:bCs/>
          <w:highlight w:val="yellow"/>
        </w:rPr>
        <w:t>en</w:t>
      </w:r>
      <w:r w:rsidR="00D4750F" w:rsidRPr="1F02DFC2">
        <w:rPr>
          <w:rFonts w:ascii="Tahoma" w:eastAsia="Times New Roman" w:hAnsi="Tahoma" w:cs="Tahoma"/>
          <w:b/>
          <w:bCs/>
        </w:rPr>
        <w:t xml:space="preserve"> </w:t>
      </w:r>
      <w:r w:rsidRPr="1F02DFC2">
        <w:rPr>
          <w:rFonts w:ascii="Tahoma" w:eastAsia="Times New Roman" w:hAnsi="Tahoma" w:cs="Tahoma"/>
          <w:b/>
          <w:bCs/>
        </w:rPr>
        <w:t xml:space="preserve">in the amount of </w:t>
      </w:r>
      <w:r w:rsidR="00CA0F97" w:rsidRPr="0018322A">
        <w:rPr>
          <w:rFonts w:ascii="Tahoma" w:eastAsia="Tahoma" w:hAnsi="Tahoma" w:cs="Tahoma"/>
          <w:b/>
          <w:bCs/>
          <w:highlight w:val="yellow"/>
        </w:rPr>
        <w:t>Two Thousand Pesos Only (₱2,000.00)</w:t>
      </w:r>
      <w:r w:rsidR="00D4750F" w:rsidRPr="1F02DFC2">
        <w:rPr>
          <w:rFonts w:ascii="Tahoma" w:eastAsia="Tahoma" w:hAnsi="Tahoma" w:cs="Tahoma"/>
          <w:b/>
          <w:bCs/>
          <w:color w:val="000000" w:themeColor="text1"/>
        </w:rPr>
        <w:t xml:space="preserve">, </w:t>
      </w:r>
      <w:r w:rsidRPr="1F02DFC2">
        <w:rPr>
          <w:rFonts w:ascii="Tahoma" w:eastAsia="Times New Roman" w:hAnsi="Tahoma" w:cs="Tahoma"/>
        </w:rPr>
        <w:t>inclusive of all applicable taxes and charges; and</w:t>
      </w:r>
    </w:p>
    <w:p w14:paraId="229900DE" w14:textId="301DA42A" w:rsidR="00D54423" w:rsidRPr="00744354" w:rsidRDefault="00D54423" w:rsidP="1F02DFC2">
      <w:pPr>
        <w:numPr>
          <w:ilvl w:val="0"/>
          <w:numId w:val="5"/>
        </w:numPr>
        <w:spacing w:beforeAutospacing="1" w:afterAutospacing="1"/>
        <w:jc w:val="both"/>
        <w:rPr>
          <w:rFonts w:ascii="Tahoma" w:eastAsia="Times New Roman" w:hAnsi="Tahoma" w:cs="Tahoma"/>
        </w:rPr>
      </w:pPr>
      <w:r w:rsidRPr="1F02DFC2">
        <w:rPr>
          <w:rFonts w:ascii="Tahoma" w:eastAsia="Times New Roman" w:hAnsi="Tahoma" w:cs="Tahoma"/>
        </w:rPr>
        <w:t>To authorize the issuance of the corresponding Notice of Award to the said supplier.</w:t>
      </w:r>
    </w:p>
    <w:p w14:paraId="0758FDD9" w14:textId="5F75C86A" w:rsidR="71DA287A" w:rsidRDefault="71DA287A" w:rsidP="1F02DFC2">
      <w:pPr>
        <w:spacing w:after="200" w:line="276" w:lineRule="auto"/>
        <w:ind w:firstLine="720"/>
        <w:jc w:val="both"/>
        <w:rPr>
          <w:rFonts w:ascii="Tahoma" w:eastAsia="Tahoma" w:hAnsi="Tahoma" w:cs="Tahoma"/>
        </w:rPr>
      </w:pPr>
      <w:r w:rsidRPr="1F02DFC2">
        <w:rPr>
          <w:rFonts w:ascii="Tahoma" w:eastAsia="Tahoma" w:hAnsi="Tahoma" w:cs="Tahoma"/>
          <w:b/>
          <w:bCs/>
          <w:color w:val="000000" w:themeColor="text1"/>
        </w:rPr>
        <w:lastRenderedPageBreak/>
        <w:t>RESOLVED</w:t>
      </w:r>
      <w:r w:rsidRPr="1F02DFC2">
        <w:rPr>
          <w:rFonts w:ascii="Tahoma" w:eastAsia="Tahoma" w:hAnsi="Tahoma" w:cs="Tahoma"/>
          <w:color w:val="000000" w:themeColor="text1"/>
        </w:rPr>
        <w:t xml:space="preserve">, </w:t>
      </w:r>
      <w:proofErr w:type="gramStart"/>
      <w:r w:rsidRPr="1F02DFC2">
        <w:rPr>
          <w:rFonts w:ascii="Tahoma" w:eastAsia="Tahoma" w:hAnsi="Tahoma" w:cs="Tahoma"/>
          <w:color w:val="000000" w:themeColor="text1"/>
        </w:rPr>
        <w:t>at</w:t>
      </w:r>
      <w:proofErr w:type="gramEnd"/>
      <w:r w:rsidRPr="1F02DFC2">
        <w:rPr>
          <w:rFonts w:ascii="Tahoma" w:eastAsia="Tahoma" w:hAnsi="Tahoma" w:cs="Tahoma"/>
          <w:color w:val="000000" w:themeColor="text1"/>
        </w:rPr>
        <w:t xml:space="preserve"> the 3rd Floor, Esquina Dos Building, J.C. Aquino Avenue corner </w:t>
      </w:r>
      <w:proofErr w:type="spellStart"/>
      <w:r w:rsidRPr="1F02DFC2">
        <w:rPr>
          <w:rFonts w:ascii="Tahoma" w:eastAsia="Tahoma" w:hAnsi="Tahoma" w:cs="Tahoma"/>
          <w:color w:val="000000" w:themeColor="text1"/>
        </w:rPr>
        <w:t>Doongan</w:t>
      </w:r>
      <w:proofErr w:type="spellEnd"/>
      <w:r w:rsidRPr="1F02DFC2">
        <w:rPr>
          <w:rFonts w:ascii="Tahoma" w:eastAsia="Tahoma" w:hAnsi="Tahoma" w:cs="Tahoma"/>
          <w:color w:val="000000" w:themeColor="text1"/>
        </w:rPr>
        <w:t xml:space="preserve"> Road, Butuan City, Agusan del Norte, this </w:t>
      </w:r>
      <w:r w:rsidRPr="00BF1279">
        <w:rPr>
          <w:rFonts w:ascii="Tahoma" w:eastAsia="Tahoma" w:hAnsi="Tahoma" w:cs="Tahoma"/>
          <w:b/>
          <w:bCs/>
          <w:color w:val="000000" w:themeColor="text1"/>
          <w:highlight w:val="yellow"/>
        </w:rPr>
        <w:t>6</w:t>
      </w:r>
      <w:r w:rsidRPr="00BF1279">
        <w:rPr>
          <w:rFonts w:ascii="Tahoma" w:eastAsia="Tahoma" w:hAnsi="Tahoma" w:cs="Tahoma"/>
          <w:b/>
          <w:bCs/>
          <w:color w:val="000000" w:themeColor="text1"/>
          <w:highlight w:val="yellow"/>
          <w:vertAlign w:val="superscript"/>
        </w:rPr>
        <w:t>th</w:t>
      </w:r>
      <w:r w:rsidRPr="00BF1279">
        <w:rPr>
          <w:rFonts w:ascii="Tahoma" w:eastAsia="Tahoma" w:hAnsi="Tahoma" w:cs="Tahoma"/>
          <w:b/>
          <w:bCs/>
          <w:color w:val="000000" w:themeColor="text1"/>
          <w:highlight w:val="yellow"/>
        </w:rPr>
        <w:t xml:space="preserve"> day of March 2026</w:t>
      </w:r>
      <w:r w:rsidRPr="1F02DFC2">
        <w:rPr>
          <w:rFonts w:ascii="Tahoma" w:eastAsia="Tahoma" w:hAnsi="Tahoma" w:cs="Tahoma"/>
          <w:color w:val="000000" w:themeColor="text1"/>
        </w:rPr>
        <w:t>.</w:t>
      </w:r>
    </w:p>
    <w:p w14:paraId="01F7EF9C" w14:textId="14991414" w:rsidR="1F02DFC2" w:rsidRDefault="1F02DFC2" w:rsidP="1F02DFC2">
      <w:pPr>
        <w:ind w:firstLine="540"/>
        <w:jc w:val="both"/>
        <w:rPr>
          <w:rFonts w:ascii="Tahoma" w:hAnsi="Tahoma" w:cs="Tahoma"/>
        </w:rPr>
      </w:pPr>
    </w:p>
    <w:p w14:paraId="4DD01E8D" w14:textId="77777777" w:rsidR="00D54423" w:rsidRPr="00744354" w:rsidRDefault="00D54423" w:rsidP="00D54423">
      <w:pPr>
        <w:jc w:val="center"/>
        <w:rPr>
          <w:rFonts w:ascii="Tahoma" w:hAnsi="Tahoma" w:cs="Tahoma"/>
          <w:b/>
        </w:rPr>
      </w:pPr>
    </w:p>
    <w:p w14:paraId="4430D5BF" w14:textId="77777777" w:rsidR="00D54423" w:rsidRPr="00744354" w:rsidRDefault="00D54423" w:rsidP="00D54423">
      <w:pPr>
        <w:jc w:val="center"/>
        <w:rPr>
          <w:rFonts w:ascii="Tahoma" w:hAnsi="Tahoma" w:cs="Tahoma"/>
          <w:b/>
        </w:rPr>
      </w:pPr>
      <w:r w:rsidRPr="00744354">
        <w:rPr>
          <w:rFonts w:ascii="Tahoma" w:hAnsi="Tahoma" w:cs="Tahoma"/>
          <w:b/>
        </w:rPr>
        <w:t>Bids and Awards Committee</w:t>
      </w:r>
    </w:p>
    <w:p w14:paraId="2084E804" w14:textId="77777777" w:rsidR="00D54423" w:rsidRPr="00744354" w:rsidRDefault="00D54423" w:rsidP="00D54423">
      <w:pPr>
        <w:rPr>
          <w:rFonts w:ascii="Tahoma" w:hAnsi="Tahoma" w:cs="Tahoma"/>
          <w:b/>
        </w:rPr>
      </w:pPr>
    </w:p>
    <w:p w14:paraId="25C59CF3" w14:textId="77777777" w:rsidR="00D54423" w:rsidRPr="00744354" w:rsidRDefault="00D54423" w:rsidP="00D54423">
      <w:pPr>
        <w:rPr>
          <w:rFonts w:ascii="Tahoma" w:hAnsi="Tahoma" w:cs="Tahoma"/>
          <w:b/>
        </w:rPr>
      </w:pPr>
    </w:p>
    <w:p w14:paraId="2922D24C" w14:textId="77777777" w:rsidR="00D54423" w:rsidRPr="00744354" w:rsidRDefault="00D54423" w:rsidP="00D54423">
      <w:pPr>
        <w:jc w:val="center"/>
        <w:rPr>
          <w:rFonts w:ascii="Tahoma" w:hAnsi="Tahoma" w:cs="Tahoma"/>
          <w:b/>
        </w:rPr>
      </w:pPr>
      <w:r w:rsidRPr="00744354">
        <w:rPr>
          <w:rFonts w:ascii="Tahoma" w:hAnsi="Tahoma" w:cs="Tahoma"/>
          <w:b/>
        </w:rPr>
        <w:t>REGIENALD S. ESPALDON</w:t>
      </w:r>
    </w:p>
    <w:p w14:paraId="37EA740B" w14:textId="77777777" w:rsidR="00D54423" w:rsidRPr="00744354" w:rsidRDefault="00D54423" w:rsidP="00D54423">
      <w:pPr>
        <w:jc w:val="center"/>
        <w:rPr>
          <w:rFonts w:ascii="Tahoma" w:hAnsi="Tahoma" w:cs="Tahoma"/>
          <w:bCs/>
        </w:rPr>
      </w:pPr>
      <w:r w:rsidRPr="00744354">
        <w:rPr>
          <w:rFonts w:ascii="Tahoma" w:hAnsi="Tahoma" w:cs="Tahoma"/>
          <w:bCs/>
        </w:rPr>
        <w:t>BAC Chairperson</w:t>
      </w:r>
    </w:p>
    <w:p w14:paraId="387299F2" w14:textId="77777777" w:rsidR="00D54423" w:rsidRPr="00744354" w:rsidRDefault="00D54423" w:rsidP="00D54423">
      <w:pPr>
        <w:jc w:val="center"/>
        <w:rPr>
          <w:rFonts w:ascii="Tahoma" w:hAnsi="Tahoma" w:cs="Tahoma"/>
          <w:bCs/>
        </w:rPr>
      </w:pPr>
    </w:p>
    <w:p w14:paraId="1F88AB7D" w14:textId="77777777" w:rsidR="00D54423" w:rsidRPr="00744354" w:rsidRDefault="00D54423" w:rsidP="00D54423">
      <w:pPr>
        <w:rPr>
          <w:rFonts w:ascii="Tahoma" w:hAnsi="Tahoma" w:cs="Tahoma"/>
          <w:bCs/>
        </w:rPr>
      </w:pPr>
    </w:p>
    <w:p w14:paraId="59279454" w14:textId="77777777" w:rsidR="00D54423" w:rsidRPr="00744354" w:rsidRDefault="00D54423" w:rsidP="00D54423">
      <w:pPr>
        <w:rPr>
          <w:rFonts w:ascii="Tahoma" w:hAnsi="Tahoma" w:cs="Tahoma"/>
          <w:b/>
        </w:rPr>
      </w:pPr>
      <w:r w:rsidRPr="00744354">
        <w:rPr>
          <w:rFonts w:ascii="Tahoma" w:hAnsi="Tahoma" w:cs="Tahoma"/>
          <w:b/>
        </w:rPr>
        <w:t>EVAL B. MAKINANO</w:t>
      </w:r>
      <w:r w:rsidRPr="00744354">
        <w:rPr>
          <w:rFonts w:ascii="Tahoma" w:hAnsi="Tahoma" w:cs="Tahoma"/>
          <w:b/>
        </w:rPr>
        <w:tab/>
      </w:r>
      <w:r w:rsidRPr="00744354">
        <w:rPr>
          <w:rFonts w:ascii="Tahoma" w:hAnsi="Tahoma" w:cs="Tahoma"/>
          <w:b/>
        </w:rPr>
        <w:tab/>
      </w:r>
      <w:r w:rsidRPr="00744354">
        <w:rPr>
          <w:rFonts w:ascii="Tahoma" w:hAnsi="Tahoma" w:cs="Tahoma"/>
          <w:b/>
        </w:rPr>
        <w:tab/>
      </w:r>
      <w:r w:rsidRPr="00744354">
        <w:rPr>
          <w:rFonts w:ascii="Tahoma" w:hAnsi="Tahoma" w:cs="Tahoma"/>
          <w:b/>
        </w:rPr>
        <w:tab/>
      </w:r>
      <w:r w:rsidRPr="00744354">
        <w:rPr>
          <w:rFonts w:ascii="Tahoma" w:hAnsi="Tahoma" w:cs="Tahoma"/>
          <w:b/>
        </w:rPr>
        <w:tab/>
        <w:t>MARISSA A. GARAY</w:t>
      </w:r>
    </w:p>
    <w:p w14:paraId="5E724403" w14:textId="77777777" w:rsidR="00D54423" w:rsidRPr="00744354" w:rsidRDefault="00D54423" w:rsidP="00D54423">
      <w:pPr>
        <w:rPr>
          <w:rFonts w:ascii="Tahoma" w:hAnsi="Tahoma" w:cs="Tahoma"/>
          <w:bCs/>
        </w:rPr>
      </w:pPr>
      <w:r w:rsidRPr="00744354">
        <w:rPr>
          <w:rFonts w:ascii="Tahoma" w:hAnsi="Tahoma" w:cs="Tahoma"/>
          <w:bCs/>
        </w:rPr>
        <w:t>BAC Vice-Chairperson</w:t>
      </w:r>
      <w:r w:rsidRPr="00744354">
        <w:rPr>
          <w:rFonts w:ascii="Tahoma" w:hAnsi="Tahoma" w:cs="Tahoma"/>
          <w:bCs/>
        </w:rPr>
        <w:tab/>
      </w:r>
      <w:r w:rsidRPr="00744354">
        <w:rPr>
          <w:rFonts w:ascii="Tahoma" w:hAnsi="Tahoma" w:cs="Tahoma"/>
          <w:bCs/>
        </w:rPr>
        <w:tab/>
      </w:r>
      <w:r w:rsidRPr="00744354">
        <w:rPr>
          <w:rFonts w:ascii="Tahoma" w:hAnsi="Tahoma" w:cs="Tahoma"/>
          <w:bCs/>
        </w:rPr>
        <w:tab/>
      </w:r>
      <w:r w:rsidRPr="00744354">
        <w:rPr>
          <w:rFonts w:ascii="Tahoma" w:hAnsi="Tahoma" w:cs="Tahoma"/>
          <w:bCs/>
        </w:rPr>
        <w:tab/>
      </w:r>
      <w:r w:rsidRPr="00744354">
        <w:rPr>
          <w:rFonts w:ascii="Tahoma" w:hAnsi="Tahoma" w:cs="Tahoma"/>
          <w:bCs/>
        </w:rPr>
        <w:tab/>
        <w:t>BAC Member</w:t>
      </w:r>
    </w:p>
    <w:p w14:paraId="60A81DB3" w14:textId="77777777" w:rsidR="00D54423" w:rsidRPr="00744354" w:rsidRDefault="00D54423" w:rsidP="00D54423">
      <w:pPr>
        <w:rPr>
          <w:rFonts w:ascii="Tahoma" w:hAnsi="Tahoma" w:cs="Tahoma"/>
          <w:bCs/>
        </w:rPr>
      </w:pPr>
    </w:p>
    <w:p w14:paraId="2C884A79" w14:textId="77777777" w:rsidR="00D54423" w:rsidRPr="00744354" w:rsidRDefault="00D54423" w:rsidP="00D54423">
      <w:pPr>
        <w:rPr>
          <w:rFonts w:ascii="Tahoma" w:hAnsi="Tahoma" w:cs="Tahoma"/>
          <w:bCs/>
        </w:rPr>
      </w:pPr>
    </w:p>
    <w:p w14:paraId="039DD3C2" w14:textId="6C4667D8" w:rsidR="00D54423" w:rsidRPr="00744354" w:rsidRDefault="00D54423" w:rsidP="00D54423">
      <w:pPr>
        <w:rPr>
          <w:rFonts w:ascii="Tahoma" w:hAnsi="Tahoma" w:cs="Tahoma"/>
          <w:b/>
        </w:rPr>
      </w:pPr>
      <w:r w:rsidRPr="00744354">
        <w:rPr>
          <w:rFonts w:ascii="Tahoma" w:hAnsi="Tahoma" w:cs="Tahoma"/>
          <w:b/>
        </w:rPr>
        <w:t>REYNON E. ARLAN</w:t>
      </w:r>
      <w:r w:rsidRPr="00744354">
        <w:rPr>
          <w:rFonts w:ascii="Tahoma" w:hAnsi="Tahoma" w:cs="Tahoma"/>
          <w:b/>
        </w:rPr>
        <w:tab/>
      </w:r>
      <w:r w:rsidRPr="00744354">
        <w:rPr>
          <w:rFonts w:ascii="Tahoma" w:hAnsi="Tahoma" w:cs="Tahoma"/>
          <w:b/>
        </w:rPr>
        <w:tab/>
      </w:r>
      <w:r w:rsidRPr="00744354">
        <w:rPr>
          <w:rFonts w:ascii="Tahoma" w:hAnsi="Tahoma" w:cs="Tahoma"/>
          <w:b/>
        </w:rPr>
        <w:tab/>
      </w:r>
      <w:r w:rsidRPr="00744354">
        <w:rPr>
          <w:rFonts w:ascii="Tahoma" w:hAnsi="Tahoma" w:cs="Tahoma"/>
          <w:b/>
        </w:rPr>
        <w:tab/>
      </w:r>
      <w:r w:rsidRPr="00744354">
        <w:rPr>
          <w:rFonts w:ascii="Tahoma" w:hAnsi="Tahoma" w:cs="Tahoma"/>
          <w:b/>
        </w:rPr>
        <w:tab/>
      </w:r>
      <w:r w:rsidR="000F1DCC">
        <w:rPr>
          <w:rFonts w:ascii="Tahoma" w:hAnsi="Tahoma" w:cs="Tahoma"/>
          <w:b/>
        </w:rPr>
        <w:t>GARY P. SALADORES</w:t>
      </w:r>
    </w:p>
    <w:p w14:paraId="58D17E1C" w14:textId="42F2BD44" w:rsidR="00D54423" w:rsidRPr="00744354" w:rsidRDefault="00D54423" w:rsidP="00D54423">
      <w:pPr>
        <w:rPr>
          <w:rFonts w:ascii="Tahoma" w:hAnsi="Tahoma" w:cs="Tahoma"/>
          <w:bCs/>
        </w:rPr>
      </w:pPr>
      <w:r w:rsidRPr="00744354">
        <w:rPr>
          <w:rFonts w:ascii="Tahoma" w:hAnsi="Tahoma" w:cs="Tahoma"/>
          <w:bCs/>
        </w:rPr>
        <w:t>BAC Member</w:t>
      </w:r>
      <w:r w:rsidRPr="00744354">
        <w:rPr>
          <w:rFonts w:ascii="Tahoma" w:hAnsi="Tahoma" w:cs="Tahoma"/>
          <w:bCs/>
        </w:rPr>
        <w:tab/>
      </w:r>
      <w:r w:rsidRPr="00744354">
        <w:rPr>
          <w:rFonts w:ascii="Tahoma" w:hAnsi="Tahoma" w:cs="Tahoma"/>
          <w:bCs/>
        </w:rPr>
        <w:tab/>
      </w:r>
      <w:r w:rsidRPr="00744354">
        <w:rPr>
          <w:rFonts w:ascii="Tahoma" w:hAnsi="Tahoma" w:cs="Tahoma"/>
          <w:bCs/>
        </w:rPr>
        <w:tab/>
      </w:r>
      <w:r w:rsidRPr="00744354">
        <w:rPr>
          <w:rFonts w:ascii="Tahoma" w:hAnsi="Tahoma" w:cs="Tahoma"/>
          <w:bCs/>
        </w:rPr>
        <w:tab/>
      </w:r>
      <w:r w:rsidRPr="00744354">
        <w:rPr>
          <w:rFonts w:ascii="Tahoma" w:hAnsi="Tahoma" w:cs="Tahoma"/>
          <w:bCs/>
        </w:rPr>
        <w:tab/>
      </w:r>
      <w:r w:rsidRPr="00744354">
        <w:rPr>
          <w:rFonts w:ascii="Tahoma" w:hAnsi="Tahoma" w:cs="Tahoma"/>
          <w:bCs/>
        </w:rPr>
        <w:tab/>
      </w:r>
      <w:r w:rsidR="002931E8" w:rsidRPr="00744354">
        <w:rPr>
          <w:rFonts w:ascii="Tahoma" w:hAnsi="Tahoma" w:cs="Tahoma"/>
          <w:bCs/>
        </w:rPr>
        <w:tab/>
      </w:r>
      <w:r w:rsidRPr="00744354">
        <w:rPr>
          <w:rFonts w:ascii="Tahoma" w:hAnsi="Tahoma" w:cs="Tahoma"/>
          <w:bCs/>
        </w:rPr>
        <w:t>BAC Member</w:t>
      </w:r>
    </w:p>
    <w:p w14:paraId="77DFE0B2" w14:textId="77777777" w:rsidR="00D54423" w:rsidRPr="00744354" w:rsidRDefault="00D54423" w:rsidP="00D54423">
      <w:pPr>
        <w:spacing w:before="100" w:beforeAutospacing="1" w:after="100" w:afterAutospacing="1"/>
        <w:rPr>
          <w:rFonts w:ascii="Tahoma" w:eastAsia="Times New Roman" w:hAnsi="Tahoma" w:cs="Tahoma"/>
          <w:b/>
          <w:bCs/>
        </w:rPr>
      </w:pPr>
    </w:p>
    <w:p w14:paraId="62BBF569" w14:textId="77777777" w:rsidR="00D54423" w:rsidRPr="00744354" w:rsidRDefault="00D54423" w:rsidP="00D54423">
      <w:pPr>
        <w:spacing w:before="100" w:beforeAutospacing="1" w:after="100" w:afterAutospacing="1"/>
        <w:jc w:val="center"/>
        <w:outlineLvl w:val="2"/>
        <w:rPr>
          <w:rFonts w:ascii="Tahoma" w:eastAsia="Times New Roman" w:hAnsi="Tahoma" w:cs="Tahoma"/>
          <w:b/>
          <w:bCs/>
        </w:rPr>
      </w:pPr>
      <w:r w:rsidRPr="00744354">
        <w:rPr>
          <w:rFonts w:ascii="Tahoma" w:eastAsia="Times New Roman" w:hAnsi="Tahoma" w:cs="Tahoma"/>
          <w:b/>
          <w:bCs/>
        </w:rPr>
        <w:t>APPROVED BY:</w:t>
      </w:r>
    </w:p>
    <w:p w14:paraId="5FC2BAF3" w14:textId="77777777" w:rsidR="00D54423" w:rsidRPr="00744354" w:rsidRDefault="00D54423" w:rsidP="00D54423">
      <w:pPr>
        <w:spacing w:before="100" w:beforeAutospacing="1" w:after="100" w:afterAutospacing="1"/>
        <w:jc w:val="center"/>
        <w:outlineLvl w:val="2"/>
        <w:rPr>
          <w:rFonts w:ascii="Tahoma" w:eastAsia="Times New Roman" w:hAnsi="Tahoma" w:cs="Tahoma"/>
          <w:b/>
          <w:bCs/>
        </w:rPr>
      </w:pPr>
    </w:p>
    <w:p w14:paraId="4C8AD524" w14:textId="77777777" w:rsidR="00D54423" w:rsidRPr="00744354" w:rsidRDefault="00D54423" w:rsidP="00D54423">
      <w:pPr>
        <w:pStyle w:val="BodyTextIndent2"/>
        <w:ind w:left="0" w:right="26"/>
        <w:jc w:val="center"/>
        <w:rPr>
          <w:rFonts w:ascii="Tahoma" w:hAnsi="Tahoma" w:cs="Tahoma"/>
          <w:b/>
          <w:bCs/>
          <w:sz w:val="24"/>
          <w:szCs w:val="24"/>
        </w:rPr>
      </w:pPr>
      <w:r w:rsidRPr="00744354">
        <w:rPr>
          <w:rFonts w:ascii="Tahoma" w:hAnsi="Tahoma" w:cs="Tahoma"/>
          <w:b/>
          <w:bCs/>
          <w:sz w:val="24"/>
          <w:szCs w:val="24"/>
        </w:rPr>
        <w:t>RITCHEL M. BUTAO</w:t>
      </w:r>
    </w:p>
    <w:p w14:paraId="051FB041" w14:textId="77777777" w:rsidR="00D54423" w:rsidRPr="00744354" w:rsidRDefault="00D54423" w:rsidP="00D54423">
      <w:pPr>
        <w:pStyle w:val="BodyTextIndent2"/>
        <w:ind w:left="0" w:right="26"/>
        <w:jc w:val="center"/>
        <w:rPr>
          <w:rFonts w:ascii="Tahoma" w:hAnsi="Tahoma" w:cs="Tahoma"/>
          <w:sz w:val="24"/>
          <w:szCs w:val="24"/>
        </w:rPr>
      </w:pPr>
      <w:r w:rsidRPr="00744354">
        <w:rPr>
          <w:rFonts w:ascii="Tahoma" w:hAnsi="Tahoma" w:cs="Tahoma"/>
          <w:sz w:val="24"/>
          <w:szCs w:val="24"/>
        </w:rPr>
        <w:t>Head of Procuring Entity</w:t>
      </w:r>
    </w:p>
    <w:p w14:paraId="2BB96FDA" w14:textId="77777777" w:rsidR="00D54423" w:rsidRPr="00D54423" w:rsidRDefault="00D54423" w:rsidP="00D54423">
      <w:pPr>
        <w:rPr>
          <w:rFonts w:ascii="Tahoma" w:hAnsi="Tahoma" w:cs="Tahoma"/>
          <w:b/>
          <w:bCs/>
        </w:rPr>
      </w:pPr>
    </w:p>
    <w:p w14:paraId="0404C78E" w14:textId="77777777" w:rsidR="00D54423" w:rsidRPr="00D54423" w:rsidRDefault="00D54423" w:rsidP="00D54423">
      <w:pPr>
        <w:rPr>
          <w:rFonts w:ascii="Tahoma" w:hAnsi="Tahoma" w:cs="Tahoma"/>
        </w:rPr>
      </w:pPr>
    </w:p>
    <w:p w14:paraId="55196525" w14:textId="46683F65" w:rsidR="00CD797F" w:rsidRPr="00D54423" w:rsidRDefault="00CD797F" w:rsidP="00D54423">
      <w:pPr>
        <w:jc w:val="both"/>
        <w:rPr>
          <w:rFonts w:ascii="Tahoma" w:hAnsi="Tahoma" w:cs="Tahoma"/>
          <w:b/>
          <w:bCs/>
          <w:u w:val="single"/>
        </w:rPr>
      </w:pPr>
    </w:p>
    <w:sectPr w:rsidR="00CD797F" w:rsidRPr="00D54423">
      <w:headerReference w:type="default" r:id="rId9"/>
      <w:footerReference w:type="default" r:id="rId10"/>
      <w:pgSz w:w="11906" w:h="16838"/>
      <w:pgMar w:top="1985" w:right="1440" w:bottom="1985" w:left="1440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A6B46" w14:textId="77777777" w:rsidR="008540FA" w:rsidRDefault="008540FA">
      <w:r>
        <w:separator/>
      </w:r>
    </w:p>
  </w:endnote>
  <w:endnote w:type="continuationSeparator" w:id="0">
    <w:p w14:paraId="34EB2A3B" w14:textId="77777777" w:rsidR="008540FA" w:rsidRDefault="008540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49A52" w14:textId="7D8D4333" w:rsidR="00902677" w:rsidRDefault="00FF37DC">
    <w:pPr>
      <w:pStyle w:val="Footer"/>
      <w:jc w:val="center"/>
    </w:pP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778ADAE" wp14:editId="4FDD8AD3">
              <wp:simplePos x="0" y="0"/>
              <wp:positionH relativeFrom="margin">
                <wp:posOffset>903316</wp:posOffset>
              </wp:positionH>
              <wp:positionV relativeFrom="paragraph">
                <wp:posOffset>-198697</wp:posOffset>
              </wp:positionV>
              <wp:extent cx="4129405" cy="731520"/>
              <wp:effectExtent l="0" t="0" r="0" b="0"/>
              <wp:wrapNone/>
              <wp:docPr id="252613580" name="Text Box 2526135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29405" cy="7315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153B9B81" w14:textId="2F57F37D" w:rsidR="00E7749B" w:rsidRDefault="00E7749B" w:rsidP="00E7749B">
                          <w:pPr>
                            <w:jc w:val="center"/>
                            <w:rPr>
                              <w:rFonts w:ascii="Arial Narrow" w:hAnsi="Arial Narrow" w:cs="Times New Roman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 Narrow" w:hAnsi="Arial Narrow" w:cs="Times New Roman"/>
                              <w:sz w:val="17"/>
                              <w:szCs w:val="17"/>
                            </w:rPr>
                            <w:t xml:space="preserve">Website: </w:t>
                          </w:r>
                          <w:hyperlink r:id="rId1" w:history="1">
                            <w:r>
                              <w:rPr>
                                <w:rStyle w:val="Hyperlink"/>
                                <w:rFonts w:ascii="Arial Narrow" w:hAnsi="Arial Narrow" w:cs="Times New Roman"/>
                                <w:color w:val="auto"/>
                                <w:sz w:val="17"/>
                                <w:szCs w:val="17"/>
                                <w:u w:val="none"/>
                              </w:rPr>
                              <w:t>www.dmw.gov.ph</w:t>
                            </w:r>
                          </w:hyperlink>
                          <w:r>
                            <w:rPr>
                              <w:rFonts w:ascii="Arial Narrow" w:hAnsi="Arial Narrow" w:cs="Times New Roman"/>
                              <w:sz w:val="17"/>
                              <w:szCs w:val="17"/>
                            </w:rPr>
                            <w:t xml:space="preserve"> | Email: </w:t>
                          </w:r>
                          <w:hyperlink r:id="rId2" w:history="1">
                            <w:r>
                              <w:rPr>
                                <w:rStyle w:val="Hyperlink"/>
                                <w:rFonts w:ascii="Arial Narrow" w:hAnsi="Arial Narrow" w:cs="Times New Roman"/>
                                <w:color w:val="auto"/>
                                <w:sz w:val="17"/>
                                <w:szCs w:val="17"/>
                                <w:u w:val="none"/>
                              </w:rPr>
                              <w:t>butuan@dmw.gov.ph</w:t>
                            </w:r>
                          </w:hyperlink>
                          <w:r>
                            <w:rPr>
                              <w:rFonts w:ascii="Arial Narrow" w:hAnsi="Arial Narrow" w:cs="Times New Roman"/>
                              <w:sz w:val="17"/>
                              <w:szCs w:val="17"/>
                            </w:rPr>
                            <w:t xml:space="preserve"> | Landline: (085)815-1708</w:t>
                          </w:r>
                        </w:p>
                        <w:p w14:paraId="2AC951A5" w14:textId="55061749" w:rsidR="00E7749B" w:rsidRPr="00347B0D" w:rsidRDefault="00FF37DC" w:rsidP="00E7749B">
                          <w:pPr>
                            <w:jc w:val="center"/>
                            <w:rPr>
                              <w:rFonts w:ascii="Arial Narrow" w:hAnsi="Arial Narrow" w:cs="Times New Roman"/>
                              <w:sz w:val="16"/>
                              <w:szCs w:val="18"/>
                            </w:rPr>
                          </w:pPr>
                          <w:r w:rsidRPr="00347B0D">
                            <w:rPr>
                              <w:rFonts w:ascii="Arial Narrow" w:hAnsi="Arial Narrow" w:cs="Times New Roman"/>
                              <w:sz w:val="16"/>
                              <w:szCs w:val="18"/>
                            </w:rPr>
                            <w:t>Finance &amp; Administrative Division: 0921-846 5934</w:t>
                          </w:r>
                        </w:p>
                        <w:p w14:paraId="5EFFDA8A" w14:textId="47D365AD" w:rsidR="00FF37DC" w:rsidRPr="00347B0D" w:rsidRDefault="00450375" w:rsidP="00E7749B">
                          <w:pPr>
                            <w:jc w:val="center"/>
                            <w:rPr>
                              <w:rFonts w:ascii="Arial Narrow" w:hAnsi="Arial Narrow" w:cs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Arial Narrow" w:hAnsi="Arial Narrow" w:cs="Times New Roman"/>
                              <w:sz w:val="16"/>
                              <w:szCs w:val="18"/>
                            </w:rPr>
                            <w:t xml:space="preserve">Migrant Workers </w:t>
                          </w:r>
                          <w:r w:rsidR="00FF37DC" w:rsidRPr="00347B0D">
                            <w:rPr>
                              <w:rFonts w:ascii="Arial Narrow" w:hAnsi="Arial Narrow" w:cs="Times New Roman"/>
                              <w:sz w:val="16"/>
                              <w:szCs w:val="18"/>
                            </w:rPr>
                            <w:t>Processing Division: 0993-279 8082</w:t>
                          </w:r>
                        </w:p>
                        <w:p w14:paraId="79114BFE" w14:textId="56B9A487" w:rsidR="00347B0D" w:rsidRPr="00347B0D" w:rsidRDefault="00450375" w:rsidP="00E7749B">
                          <w:pPr>
                            <w:jc w:val="center"/>
                            <w:rPr>
                              <w:rFonts w:ascii="Arial Narrow" w:hAnsi="Arial Narrow" w:cs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Arial Narrow" w:hAnsi="Arial Narrow" w:cs="Times New Roman"/>
                              <w:sz w:val="16"/>
                              <w:szCs w:val="18"/>
                            </w:rPr>
                            <w:t>Migrant Workers</w:t>
                          </w:r>
                          <w:r w:rsidRPr="00347B0D">
                            <w:rPr>
                              <w:rFonts w:ascii="Arial Narrow" w:hAnsi="Arial Narrow" w:cs="Times New Roman"/>
                              <w:sz w:val="16"/>
                              <w:szCs w:val="18"/>
                            </w:rPr>
                            <w:t xml:space="preserve"> </w:t>
                          </w:r>
                          <w:r w:rsidR="00FF37DC" w:rsidRPr="00347B0D">
                            <w:rPr>
                              <w:rFonts w:ascii="Arial Narrow" w:hAnsi="Arial Narrow" w:cs="Times New Roman"/>
                              <w:sz w:val="16"/>
                              <w:szCs w:val="18"/>
                            </w:rPr>
                            <w:t>Protection Division</w:t>
                          </w:r>
                          <w:r w:rsidR="00347B0D" w:rsidRPr="00347B0D">
                            <w:rPr>
                              <w:rFonts w:ascii="Arial Narrow" w:hAnsi="Arial Narrow" w:cs="Times New Roman"/>
                              <w:sz w:val="16"/>
                              <w:szCs w:val="18"/>
                            </w:rPr>
                            <w:t>: 0907-694 3525</w:t>
                          </w:r>
                        </w:p>
                        <w:p w14:paraId="4FD34F76" w14:textId="2483D0D8" w:rsidR="00347B0D" w:rsidRPr="00347B0D" w:rsidRDefault="00347B0D" w:rsidP="00E7749B">
                          <w:pPr>
                            <w:jc w:val="center"/>
                            <w:rPr>
                              <w:rFonts w:ascii="Arial Narrow" w:hAnsi="Arial Narrow" w:cs="Times New Roman"/>
                              <w:sz w:val="16"/>
                              <w:szCs w:val="18"/>
                            </w:rPr>
                          </w:pPr>
                          <w:r w:rsidRPr="00347B0D">
                            <w:rPr>
                              <w:rFonts w:ascii="Arial Narrow" w:hAnsi="Arial Narrow" w:cs="Times New Roman"/>
                              <w:sz w:val="16"/>
                              <w:szCs w:val="18"/>
                            </w:rPr>
                            <w:t>Welfare &amp; Reintegration Services Division:0948-475 6812 / 0950-305 7533</w:t>
                          </w:r>
                        </w:p>
                        <w:p w14:paraId="65B82B5A" w14:textId="331CF5DF" w:rsidR="00FF37DC" w:rsidRPr="00347B0D" w:rsidRDefault="00FF37DC" w:rsidP="00E7749B">
                          <w:pPr>
                            <w:jc w:val="center"/>
                            <w:rPr>
                              <w:rFonts w:ascii="Arial Narrow" w:hAnsi="Arial Narrow" w:cs="Times New Roman"/>
                              <w:sz w:val="16"/>
                              <w:szCs w:val="18"/>
                            </w:rPr>
                          </w:pPr>
                          <w:r w:rsidRPr="00347B0D">
                            <w:rPr>
                              <w:rFonts w:ascii="Arial Narrow" w:hAnsi="Arial Narrow" w:cs="Times New Roman"/>
                              <w:sz w:val="16"/>
                              <w:szCs w:val="18"/>
                            </w:rPr>
                            <w:t xml:space="preserve"> </w:t>
                          </w:r>
                        </w:p>
                        <w:p w14:paraId="084E001C" w14:textId="77777777" w:rsidR="00E7749B" w:rsidRDefault="00E7749B" w:rsidP="00E7749B">
                          <w:pPr>
                            <w:rPr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778ADAE" id="_x0000_t202" coordsize="21600,21600" o:spt="202" path="m,l,21600r21600,l21600,xe">
              <v:stroke joinstyle="miter"/>
              <v:path gradientshapeok="t" o:connecttype="rect"/>
            </v:shapetype>
            <v:shape id="Text Box 252613580" o:spid="_x0000_s1027" type="#_x0000_t202" style="position:absolute;left:0;text-align:left;margin-left:71.15pt;margin-top:-15.65pt;width:325.15pt;height:57.6pt;z-index:2516613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" filled="f" stroked="f">
              <v:textbox>
                <w:txbxContent>
                  <w:p w14:paraId="153B9B81" w14:textId="2F57F37D" w:rsidR="00E7749B" w:rsidRDefault="00E7749B" w:rsidP="00E7749B">
                    <w:pPr>
                      <w:jc w:val="center"/>
                      <w:rPr>
                        <w:rFonts w:ascii="Arial Narrow" w:hAnsi="Arial Narrow" w:cs="Times New Roman"/>
                        <w:sz w:val="17"/>
                        <w:szCs w:val="17"/>
                      </w:rPr>
                    </w:pPr>
                    <w:r>
                      <w:rPr>
                        <w:rFonts w:ascii="Arial Narrow" w:hAnsi="Arial Narrow" w:cs="Times New Roman"/>
                        <w:sz w:val="17"/>
                        <w:szCs w:val="17"/>
                      </w:rPr>
                      <w:t xml:space="preserve">Website: </w:t>
                    </w:r>
                    <w:hyperlink r:id="rId3" w:history="1">
                      <w:r>
                        <w:rPr>
                          <w:rStyle w:val="Hyperlink"/>
                          <w:rFonts w:ascii="Arial Narrow" w:hAnsi="Arial Narrow" w:cs="Times New Roman"/>
                          <w:color w:val="auto"/>
                          <w:sz w:val="17"/>
                          <w:szCs w:val="17"/>
                          <w:u w:val="none"/>
                        </w:rPr>
                        <w:t>www.dmw.gov.ph</w:t>
                      </w:r>
                    </w:hyperlink>
                    <w:r>
                      <w:rPr>
                        <w:rFonts w:ascii="Arial Narrow" w:hAnsi="Arial Narrow" w:cs="Times New Roman"/>
                        <w:sz w:val="17"/>
                        <w:szCs w:val="17"/>
                      </w:rPr>
                      <w:t xml:space="preserve"> | Email: </w:t>
                    </w:r>
                    <w:hyperlink r:id="rId4" w:history="1">
                      <w:r>
                        <w:rPr>
                          <w:rStyle w:val="Hyperlink"/>
                          <w:rFonts w:ascii="Arial Narrow" w:hAnsi="Arial Narrow" w:cs="Times New Roman"/>
                          <w:color w:val="auto"/>
                          <w:sz w:val="17"/>
                          <w:szCs w:val="17"/>
                          <w:u w:val="none"/>
                        </w:rPr>
                        <w:t>butuan@dmw.gov.ph</w:t>
                      </w:r>
                    </w:hyperlink>
                    <w:r>
                      <w:rPr>
                        <w:rFonts w:ascii="Arial Narrow" w:hAnsi="Arial Narrow" w:cs="Times New Roman"/>
                        <w:sz w:val="17"/>
                        <w:szCs w:val="17"/>
                      </w:rPr>
                      <w:t xml:space="preserve"> | Landline: (085)815-1708</w:t>
                    </w:r>
                  </w:p>
                  <w:p w14:paraId="2AC951A5" w14:textId="55061749" w:rsidR="00E7749B" w:rsidRPr="00347B0D" w:rsidRDefault="00FF37DC" w:rsidP="00E7749B">
                    <w:pPr>
                      <w:jc w:val="center"/>
                      <w:rPr>
                        <w:rFonts w:ascii="Arial Narrow" w:hAnsi="Arial Narrow" w:cs="Times New Roman"/>
                        <w:sz w:val="16"/>
                        <w:szCs w:val="18"/>
                      </w:rPr>
                    </w:pPr>
                    <w:r w:rsidRPr="00347B0D">
                      <w:rPr>
                        <w:rFonts w:ascii="Arial Narrow" w:hAnsi="Arial Narrow" w:cs="Times New Roman"/>
                        <w:sz w:val="16"/>
                        <w:szCs w:val="18"/>
                      </w:rPr>
                      <w:t>Finance &amp; Administrative Division: 0921-846 5934</w:t>
                    </w:r>
                  </w:p>
                  <w:p w14:paraId="5EFFDA8A" w14:textId="47D365AD" w:rsidR="00FF37DC" w:rsidRPr="00347B0D" w:rsidRDefault="00450375" w:rsidP="00E7749B">
                    <w:pPr>
                      <w:jc w:val="center"/>
                      <w:rPr>
                        <w:rFonts w:ascii="Arial Narrow" w:hAnsi="Arial Narrow" w:cs="Times New Roman"/>
                        <w:sz w:val="16"/>
                        <w:szCs w:val="18"/>
                      </w:rPr>
                    </w:pPr>
                    <w:r>
                      <w:rPr>
                        <w:rFonts w:ascii="Arial Narrow" w:hAnsi="Arial Narrow" w:cs="Times New Roman"/>
                        <w:sz w:val="16"/>
                        <w:szCs w:val="18"/>
                      </w:rPr>
                      <w:t xml:space="preserve">Migrant Workers </w:t>
                    </w:r>
                    <w:r w:rsidR="00FF37DC" w:rsidRPr="00347B0D">
                      <w:rPr>
                        <w:rFonts w:ascii="Arial Narrow" w:hAnsi="Arial Narrow" w:cs="Times New Roman"/>
                        <w:sz w:val="16"/>
                        <w:szCs w:val="18"/>
                      </w:rPr>
                      <w:t>Processing Division: 0993-279 8082</w:t>
                    </w:r>
                  </w:p>
                  <w:p w14:paraId="79114BFE" w14:textId="56B9A487" w:rsidR="00347B0D" w:rsidRPr="00347B0D" w:rsidRDefault="00450375" w:rsidP="00E7749B">
                    <w:pPr>
                      <w:jc w:val="center"/>
                      <w:rPr>
                        <w:rFonts w:ascii="Arial Narrow" w:hAnsi="Arial Narrow" w:cs="Times New Roman"/>
                        <w:sz w:val="16"/>
                        <w:szCs w:val="18"/>
                      </w:rPr>
                    </w:pPr>
                    <w:r>
                      <w:rPr>
                        <w:rFonts w:ascii="Arial Narrow" w:hAnsi="Arial Narrow" w:cs="Times New Roman"/>
                        <w:sz w:val="16"/>
                        <w:szCs w:val="18"/>
                      </w:rPr>
                      <w:t>Migrant Workers</w:t>
                    </w:r>
                    <w:r w:rsidRPr="00347B0D">
                      <w:rPr>
                        <w:rFonts w:ascii="Arial Narrow" w:hAnsi="Arial Narrow" w:cs="Times New Roman"/>
                        <w:sz w:val="16"/>
                        <w:szCs w:val="18"/>
                      </w:rPr>
                      <w:t xml:space="preserve"> </w:t>
                    </w:r>
                    <w:r w:rsidR="00FF37DC" w:rsidRPr="00347B0D">
                      <w:rPr>
                        <w:rFonts w:ascii="Arial Narrow" w:hAnsi="Arial Narrow" w:cs="Times New Roman"/>
                        <w:sz w:val="16"/>
                        <w:szCs w:val="18"/>
                      </w:rPr>
                      <w:t>Protection Division</w:t>
                    </w:r>
                    <w:r w:rsidR="00347B0D" w:rsidRPr="00347B0D">
                      <w:rPr>
                        <w:rFonts w:ascii="Arial Narrow" w:hAnsi="Arial Narrow" w:cs="Times New Roman"/>
                        <w:sz w:val="16"/>
                        <w:szCs w:val="18"/>
                      </w:rPr>
                      <w:t>: 0907-694 3525</w:t>
                    </w:r>
                  </w:p>
                  <w:p w14:paraId="4FD34F76" w14:textId="2483D0D8" w:rsidR="00347B0D" w:rsidRPr="00347B0D" w:rsidRDefault="00347B0D" w:rsidP="00E7749B">
                    <w:pPr>
                      <w:jc w:val="center"/>
                      <w:rPr>
                        <w:rFonts w:ascii="Arial Narrow" w:hAnsi="Arial Narrow" w:cs="Times New Roman"/>
                        <w:sz w:val="16"/>
                        <w:szCs w:val="18"/>
                      </w:rPr>
                    </w:pPr>
                    <w:r w:rsidRPr="00347B0D">
                      <w:rPr>
                        <w:rFonts w:ascii="Arial Narrow" w:hAnsi="Arial Narrow" w:cs="Times New Roman"/>
                        <w:sz w:val="16"/>
                        <w:szCs w:val="18"/>
                      </w:rPr>
                      <w:t>Welfare &amp; Reintegration Services Division:0948-475 6812 / 0950-305 7533</w:t>
                    </w:r>
                  </w:p>
                  <w:p w14:paraId="65B82B5A" w14:textId="331CF5DF" w:rsidR="00FF37DC" w:rsidRPr="00347B0D" w:rsidRDefault="00FF37DC" w:rsidP="00E7749B">
                    <w:pPr>
                      <w:jc w:val="center"/>
                      <w:rPr>
                        <w:rFonts w:ascii="Arial Narrow" w:hAnsi="Arial Narrow" w:cs="Times New Roman"/>
                        <w:sz w:val="16"/>
                        <w:szCs w:val="18"/>
                      </w:rPr>
                    </w:pPr>
                    <w:r w:rsidRPr="00347B0D">
                      <w:rPr>
                        <w:rFonts w:ascii="Arial Narrow" w:hAnsi="Arial Narrow" w:cs="Times New Roman"/>
                        <w:sz w:val="16"/>
                        <w:szCs w:val="18"/>
                      </w:rPr>
                      <w:t xml:space="preserve"> </w:t>
                    </w:r>
                  </w:p>
                  <w:p w14:paraId="084E001C" w14:textId="77777777" w:rsidR="00E7749B" w:rsidRDefault="00E7749B" w:rsidP="00E7749B">
                    <w:pPr>
                      <w:rPr>
                        <w:sz w:val="22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58749DF" wp14:editId="0114AB56">
              <wp:simplePos x="0" y="0"/>
              <wp:positionH relativeFrom="column">
                <wp:posOffset>904875</wp:posOffset>
              </wp:positionH>
              <wp:positionV relativeFrom="paragraph">
                <wp:posOffset>-238298</wp:posOffset>
              </wp:positionV>
              <wp:extent cx="4185285" cy="0"/>
              <wp:effectExtent l="0" t="0" r="24765" b="19050"/>
              <wp:wrapNone/>
              <wp:docPr id="5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4185285" cy="0"/>
                      </a:xfrm>
                      <a:prstGeom prst="line">
                        <a:avLst/>
                      </a:prstGeom>
                      <a:ln cap="rnd" cmpd="dbl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="http://schemas.openxmlformats.org/drawingml/2006/main">
          <w:pict w14:anchorId="4FD04C7A">
            <v:line id="Straight Connector 1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040]" from="71.25pt,-18.75pt" to="400.8pt,-18.75pt" w14:anchorId="3CC847E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">
              <v:stroke linestyle="thinThin" endcap="round"/>
            </v:line>
          </w:pict>
        </mc:Fallback>
      </mc:AlternateContent>
    </w:r>
  </w:p>
  <w:p w14:paraId="283138D9" w14:textId="3E6D2E12" w:rsidR="00902677" w:rsidRDefault="009026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F0130" w14:textId="77777777" w:rsidR="008540FA" w:rsidRDefault="008540FA">
      <w:r>
        <w:separator/>
      </w:r>
    </w:p>
  </w:footnote>
  <w:footnote w:type="continuationSeparator" w:id="0">
    <w:p w14:paraId="072EE155" w14:textId="77777777" w:rsidR="008540FA" w:rsidRDefault="008540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F1F9D" w14:textId="5050037B" w:rsidR="00E7749B" w:rsidRDefault="009B1213" w:rsidP="00E7749B">
    <w:pPr>
      <w:rPr>
        <w:rFonts w:ascii="Arial" w:hAnsi="Arial" w:cs="Arial"/>
        <w:b/>
        <w:bCs/>
        <w:u w:val="single"/>
      </w:rPr>
    </w:pPr>
    <w:r>
      <w:rPr>
        <w:rFonts w:ascii="Times New Roman" w:hAnsi="Times New Roman" w:cs="Times New Roman"/>
        <w:noProof/>
        <w:sz w:val="18"/>
        <w:szCs w:val="18"/>
        <w:lang w:val="en-PH" w:eastAsia="en-PH"/>
      </w:rPr>
      <w:drawing>
        <wp:anchor distT="0" distB="0" distL="114300" distR="114300" simplePos="0" relativeHeight="251665408" behindDoc="1" locked="0" layoutInCell="1" allowOverlap="1" wp14:anchorId="758FE665" wp14:editId="14711F24">
          <wp:simplePos x="0" y="0"/>
          <wp:positionH relativeFrom="column">
            <wp:posOffset>5044440</wp:posOffset>
          </wp:positionH>
          <wp:positionV relativeFrom="paragraph">
            <wp:posOffset>-198120</wp:posOffset>
          </wp:positionV>
          <wp:extent cx="841375" cy="804545"/>
          <wp:effectExtent l="0" t="0" r="0" b="0"/>
          <wp:wrapNone/>
          <wp:docPr id="1785105672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137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1C17E5">
      <w:rPr>
        <w:rFonts w:ascii="Arial" w:hAnsi="Arial" w:cs="Arial"/>
        <w:b/>
        <w:bCs/>
        <w:noProof/>
        <w:u w:val="single"/>
        <w:lang w:val="en-PH" w:eastAsia="en-PH"/>
      </w:rPr>
      <w:drawing>
        <wp:anchor distT="0" distB="0" distL="114300" distR="114300" simplePos="0" relativeHeight="251664384" behindDoc="1" locked="0" layoutInCell="1" allowOverlap="1" wp14:anchorId="1040FA32" wp14:editId="63DCF1E9">
          <wp:simplePos x="0" y="0"/>
          <wp:positionH relativeFrom="column">
            <wp:posOffset>-381000</wp:posOffset>
          </wp:positionH>
          <wp:positionV relativeFrom="paragraph">
            <wp:posOffset>-379730</wp:posOffset>
          </wp:positionV>
          <wp:extent cx="987425" cy="1225550"/>
          <wp:effectExtent l="0" t="0" r="0" b="0"/>
          <wp:wrapNone/>
          <wp:docPr id="165175394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7425" cy="12255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51793C" w:rsidRPr="001B69DC">
      <w:rPr>
        <w:rFonts w:ascii="Tahoma" w:hAnsi="Tahoma" w:cs="Tahoma"/>
        <w:b/>
        <w:bCs/>
        <w:noProof/>
        <w:sz w:val="40"/>
        <w:szCs w:val="40"/>
        <w:u w:val="single"/>
        <w:lang w:val="en-PH" w:eastAsia="en-PH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3A417D" wp14:editId="7232C257">
              <wp:simplePos x="0" y="0"/>
              <wp:positionH relativeFrom="margin">
                <wp:align>left</wp:align>
              </wp:positionH>
              <wp:positionV relativeFrom="paragraph">
                <wp:posOffset>-266700</wp:posOffset>
              </wp:positionV>
              <wp:extent cx="5410200" cy="1066800"/>
              <wp:effectExtent l="0" t="0" r="0" b="0"/>
              <wp:wrapNone/>
              <wp:docPr id="96037000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0" cy="1066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48AD7F31" w14:textId="77777777" w:rsidR="0051793C" w:rsidRDefault="0051793C" w:rsidP="0051793C">
                          <w:pPr>
                            <w:jc w:val="center"/>
                            <w:rPr>
                              <w:rFonts w:ascii="Times New Roman" w:hAnsi="Times New Roman" w:cs="Times New Roman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Cs w:val="28"/>
                            </w:rPr>
                            <w:t>Republic of the Philippines</w:t>
                          </w:r>
                        </w:p>
                        <w:p w14:paraId="42F54428" w14:textId="20566D7B" w:rsidR="0051793C" w:rsidRDefault="0051793C" w:rsidP="0051793C">
                          <w:pPr>
                            <w:jc w:val="center"/>
                            <w:rPr>
                              <w:rFonts w:ascii="Old English Text MT" w:hAnsi="Old English Text MT"/>
                              <w:sz w:val="40"/>
                              <w:szCs w:val="44"/>
                            </w:rPr>
                          </w:pPr>
                          <w:r>
                            <w:rPr>
                              <w:rFonts w:ascii="Old English Text MT" w:hAnsi="Old English Text MT"/>
                              <w:sz w:val="40"/>
                              <w:szCs w:val="44"/>
                            </w:rPr>
                            <w:t>Department of Migrant Workers</w:t>
                          </w:r>
                        </w:p>
                        <w:p w14:paraId="564485B3" w14:textId="77777777" w:rsidR="0051793C" w:rsidRDefault="0051793C" w:rsidP="0051793C">
                          <w:pPr>
                            <w:spacing w:after="60"/>
                            <w:jc w:val="center"/>
                            <w:rPr>
                              <w:rFonts w:ascii="Arial" w:hAnsi="Arial" w:cs="Arial"/>
                              <w:b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</w:rPr>
                            <w:t>Regional Office – XIII (Caraga)</w:t>
                          </w:r>
                        </w:p>
                        <w:p w14:paraId="1DCA15B2" w14:textId="77777777" w:rsidR="0051793C" w:rsidRDefault="0051793C" w:rsidP="0051793C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</w:rPr>
                            <w:t>3</w:t>
                          </w:r>
                          <w:r w:rsidRPr="00FF37DC"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  <w:vertAlign w:val="superscript"/>
                            </w:rPr>
                            <w:t>rd</w:t>
                          </w:r>
                          <w:r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</w:rPr>
                            <w:t xml:space="preserve"> floor, Esquina Dos Building</w:t>
                          </w:r>
                          <w:r w:rsidRPr="00E7749B"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</w:rPr>
                            <w:t xml:space="preserve"> J.</w:t>
                          </w:r>
                          <w:r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</w:rPr>
                            <w:t>C. Aquino Avenue</w:t>
                          </w:r>
                          <w:r w:rsidRPr="00E7749B"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</w:rPr>
                            <w:t>,</w:t>
                          </w:r>
                          <w:r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</w:rPr>
                            <w:t>Doongan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</w:rPr>
                            <w:t xml:space="preserve"> Road,</w:t>
                          </w:r>
                          <w:r w:rsidRPr="00E7749B"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</w:rPr>
                            <w:t xml:space="preserve"> Butuan City,</w:t>
                          </w: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 xml:space="preserve"> </w:t>
                          </w:r>
                          <w:r w:rsidRPr="00E7749B"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</w:rPr>
                            <w:t>Agusan del Norte, 8600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783A417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0;margin-top:-21pt;width:426pt;height:84pt;z-index:25166336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" filled="f" stroked="f">
              <v:textbox>
                <w:txbxContent>
                  <w:p w14:paraId="48AD7F31" w14:textId="77777777" w:rsidR="0051793C" w:rsidRDefault="0051793C" w:rsidP="0051793C">
                    <w:pPr>
                      <w:jc w:val="center"/>
                      <w:rPr>
                        <w:rFonts w:ascii="Times New Roman" w:hAnsi="Times New Roman" w:cs="Times New Roman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szCs w:val="28"/>
                      </w:rPr>
                      <w:t>Republic of the Philippines</w:t>
                    </w:r>
                  </w:p>
                  <w:p w14:paraId="42F54428" w14:textId="20566D7B" w:rsidR="0051793C" w:rsidRDefault="0051793C" w:rsidP="0051793C">
                    <w:pPr>
                      <w:jc w:val="center"/>
                      <w:rPr>
                        <w:rFonts w:ascii="Old English Text MT" w:hAnsi="Old English Text MT"/>
                        <w:sz w:val="40"/>
                        <w:szCs w:val="44"/>
                      </w:rPr>
                    </w:pPr>
                    <w:r>
                      <w:rPr>
                        <w:rFonts w:ascii="Old English Text MT" w:hAnsi="Old English Text MT"/>
                        <w:sz w:val="40"/>
                        <w:szCs w:val="44"/>
                      </w:rPr>
                      <w:t>Department of Migrant Workers</w:t>
                    </w:r>
                  </w:p>
                  <w:p w14:paraId="564485B3" w14:textId="77777777" w:rsidR="0051793C" w:rsidRDefault="0051793C" w:rsidP="0051793C">
                    <w:pPr>
                      <w:spacing w:after="60"/>
                      <w:jc w:val="center"/>
                      <w:rPr>
                        <w:rFonts w:ascii="Arial" w:hAnsi="Arial" w:cs="Arial"/>
                        <w:b/>
                      </w:rPr>
                    </w:pPr>
                    <w:r>
                      <w:rPr>
                        <w:rFonts w:ascii="Arial" w:hAnsi="Arial" w:cs="Arial"/>
                        <w:b/>
                      </w:rPr>
                      <w:t>Regional Office – XIII (Caraga)</w:t>
                    </w:r>
                  </w:p>
                  <w:p w14:paraId="1DCA15B2" w14:textId="77777777" w:rsidR="0051793C" w:rsidRDefault="0051793C" w:rsidP="0051793C">
                    <w:pPr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>
                      <w:rPr>
                        <w:rFonts w:ascii="Times New Roman" w:hAnsi="Times New Roman" w:cs="Times New Roman"/>
                        <w:sz w:val="14"/>
                        <w:szCs w:val="14"/>
                      </w:rPr>
                      <w:t>3</w:t>
                    </w:r>
                    <w:r w:rsidRPr="00FF37DC">
                      <w:rPr>
                        <w:rFonts w:ascii="Times New Roman" w:hAnsi="Times New Roman" w:cs="Times New Roman"/>
                        <w:sz w:val="14"/>
                        <w:szCs w:val="14"/>
                        <w:vertAlign w:val="superscript"/>
                      </w:rPr>
                      <w:t>rd</w:t>
                    </w:r>
                    <w:r>
                      <w:rPr>
                        <w:rFonts w:ascii="Times New Roman" w:hAnsi="Times New Roman" w:cs="Times New Roman"/>
                        <w:sz w:val="14"/>
                        <w:szCs w:val="14"/>
                      </w:rPr>
                      <w:t xml:space="preserve"> floor, Esquina Dos Building</w:t>
                    </w:r>
                    <w:r w:rsidRPr="00E7749B">
                      <w:rPr>
                        <w:rFonts w:ascii="Times New Roman" w:hAnsi="Times New Roman" w:cs="Times New Roman"/>
                        <w:sz w:val="14"/>
                        <w:szCs w:val="14"/>
                      </w:rPr>
                      <w:t xml:space="preserve"> J.</w:t>
                    </w:r>
                    <w:r>
                      <w:rPr>
                        <w:rFonts w:ascii="Times New Roman" w:hAnsi="Times New Roman" w:cs="Times New Roman"/>
                        <w:sz w:val="14"/>
                        <w:szCs w:val="14"/>
                      </w:rPr>
                      <w:t>C. Aquino Avenue</w:t>
                    </w:r>
                    <w:r w:rsidRPr="00E7749B">
                      <w:rPr>
                        <w:rFonts w:ascii="Times New Roman" w:hAnsi="Times New Roman" w:cs="Times New Roman"/>
                        <w:sz w:val="14"/>
                        <w:szCs w:val="14"/>
                      </w:rPr>
                      <w:t>,</w:t>
                    </w:r>
                    <w:r>
                      <w:rPr>
                        <w:rFonts w:ascii="Times New Roman" w:hAnsi="Times New Roman" w:cs="Times New Roman"/>
                        <w:sz w:val="14"/>
                        <w:szCs w:val="14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hAnsi="Times New Roman" w:cs="Times New Roman"/>
                        <w:sz w:val="14"/>
                        <w:szCs w:val="14"/>
                      </w:rPr>
                      <w:t>Doongan</w:t>
                    </w:r>
                    <w:proofErr w:type="spellEnd"/>
                    <w:r>
                      <w:rPr>
                        <w:rFonts w:ascii="Times New Roman" w:hAnsi="Times New Roman" w:cs="Times New Roman"/>
                        <w:sz w:val="14"/>
                        <w:szCs w:val="14"/>
                      </w:rPr>
                      <w:t xml:space="preserve"> Road,</w:t>
                    </w:r>
                    <w:r w:rsidRPr="00E7749B">
                      <w:rPr>
                        <w:rFonts w:ascii="Times New Roman" w:hAnsi="Times New Roman" w:cs="Times New Roman"/>
                        <w:sz w:val="14"/>
                        <w:szCs w:val="14"/>
                      </w:rPr>
                      <w:t xml:space="preserve"> Butuan City,</w:t>
                    </w:r>
                    <w:r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 xml:space="preserve"> </w:t>
                    </w:r>
                    <w:r w:rsidRPr="00E7749B">
                      <w:rPr>
                        <w:rFonts w:ascii="Times New Roman" w:hAnsi="Times New Roman" w:cs="Times New Roman"/>
                        <w:sz w:val="14"/>
                        <w:szCs w:val="14"/>
                      </w:rPr>
                      <w:t>Agusan del Norte, 8600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0AA84316" w14:textId="6069A79C" w:rsidR="00902677" w:rsidRDefault="00902677" w:rsidP="009B1213">
    <w:pPr>
      <w:jc w:val="right"/>
      <w:rPr>
        <w:rFonts w:ascii="Times New Roman" w:hAnsi="Times New Roman" w:cs="Times New Roman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C0369"/>
    <w:multiLevelType w:val="hybridMultilevel"/>
    <w:tmpl w:val="1DAA50D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C484512"/>
    <w:multiLevelType w:val="hybridMultilevel"/>
    <w:tmpl w:val="518A7E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5D6AE5"/>
    <w:multiLevelType w:val="multilevel"/>
    <w:tmpl w:val="2D544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25548F"/>
    <w:multiLevelType w:val="hybridMultilevel"/>
    <w:tmpl w:val="52D292F0"/>
    <w:lvl w:ilvl="0" w:tplc="3409000F">
      <w:start w:val="1"/>
      <w:numFmt w:val="decimal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7C2A1CFB"/>
    <w:multiLevelType w:val="hybridMultilevel"/>
    <w:tmpl w:val="49080B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4609128">
    <w:abstractNumId w:val="3"/>
  </w:num>
  <w:num w:numId="2" w16cid:durableId="494537430">
    <w:abstractNumId w:val="0"/>
  </w:num>
  <w:num w:numId="3" w16cid:durableId="1084449421">
    <w:abstractNumId w:val="4"/>
  </w:num>
  <w:num w:numId="4" w16cid:durableId="989559951">
    <w:abstractNumId w:val="1"/>
  </w:num>
  <w:num w:numId="5" w16cid:durableId="11062720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6468"/>
    <w:rsid w:val="0000115E"/>
    <w:rsid w:val="00002372"/>
    <w:rsid w:val="0000389B"/>
    <w:rsid w:val="0001487A"/>
    <w:rsid w:val="00016D9C"/>
    <w:rsid w:val="00021F73"/>
    <w:rsid w:val="00056969"/>
    <w:rsid w:val="0006215B"/>
    <w:rsid w:val="00062FF7"/>
    <w:rsid w:val="00065BA6"/>
    <w:rsid w:val="0007036D"/>
    <w:rsid w:val="000710A3"/>
    <w:rsid w:val="000739FD"/>
    <w:rsid w:val="00077C2E"/>
    <w:rsid w:val="00080082"/>
    <w:rsid w:val="00081424"/>
    <w:rsid w:val="000832BB"/>
    <w:rsid w:val="000865E5"/>
    <w:rsid w:val="000949FE"/>
    <w:rsid w:val="000A3AE0"/>
    <w:rsid w:val="000A6FA7"/>
    <w:rsid w:val="000B674B"/>
    <w:rsid w:val="000C4DA4"/>
    <w:rsid w:val="000D2EC6"/>
    <w:rsid w:val="000E7463"/>
    <w:rsid w:val="000F1DCC"/>
    <w:rsid w:val="000F3293"/>
    <w:rsid w:val="000F46F9"/>
    <w:rsid w:val="000F73E4"/>
    <w:rsid w:val="00107C3E"/>
    <w:rsid w:val="001110DB"/>
    <w:rsid w:val="00112DEA"/>
    <w:rsid w:val="001246FD"/>
    <w:rsid w:val="00132EFC"/>
    <w:rsid w:val="00134349"/>
    <w:rsid w:val="001347AC"/>
    <w:rsid w:val="0014301D"/>
    <w:rsid w:val="00145FD8"/>
    <w:rsid w:val="001460A5"/>
    <w:rsid w:val="00147446"/>
    <w:rsid w:val="00152C52"/>
    <w:rsid w:val="00155ED7"/>
    <w:rsid w:val="0016387C"/>
    <w:rsid w:val="00164604"/>
    <w:rsid w:val="00170CCB"/>
    <w:rsid w:val="001716C6"/>
    <w:rsid w:val="00172C8A"/>
    <w:rsid w:val="00180CF9"/>
    <w:rsid w:val="0018322A"/>
    <w:rsid w:val="00186309"/>
    <w:rsid w:val="001A1C54"/>
    <w:rsid w:val="001B32B9"/>
    <w:rsid w:val="001B69DC"/>
    <w:rsid w:val="001C17E5"/>
    <w:rsid w:val="001C37E0"/>
    <w:rsid w:val="001D173D"/>
    <w:rsid w:val="001D74A2"/>
    <w:rsid w:val="001E2406"/>
    <w:rsid w:val="001E573E"/>
    <w:rsid w:val="001F2B4B"/>
    <w:rsid w:val="001F3D25"/>
    <w:rsid w:val="0020214F"/>
    <w:rsid w:val="002059EA"/>
    <w:rsid w:val="00212FCA"/>
    <w:rsid w:val="002145DD"/>
    <w:rsid w:val="00220F76"/>
    <w:rsid w:val="00232DEB"/>
    <w:rsid w:val="00234898"/>
    <w:rsid w:val="00234F69"/>
    <w:rsid w:val="00240B56"/>
    <w:rsid w:val="00245ED1"/>
    <w:rsid w:val="002504BD"/>
    <w:rsid w:val="00251AD1"/>
    <w:rsid w:val="002544FF"/>
    <w:rsid w:val="0026205E"/>
    <w:rsid w:val="00273621"/>
    <w:rsid w:val="0027673C"/>
    <w:rsid w:val="00290264"/>
    <w:rsid w:val="0029098E"/>
    <w:rsid w:val="00290E43"/>
    <w:rsid w:val="002931E8"/>
    <w:rsid w:val="00294569"/>
    <w:rsid w:val="002A2223"/>
    <w:rsid w:val="002A3FF7"/>
    <w:rsid w:val="002A4AA0"/>
    <w:rsid w:val="002B4EF5"/>
    <w:rsid w:val="002B650C"/>
    <w:rsid w:val="002C04E1"/>
    <w:rsid w:val="002C2ED3"/>
    <w:rsid w:val="002C48AA"/>
    <w:rsid w:val="002C7100"/>
    <w:rsid w:val="002C777F"/>
    <w:rsid w:val="002D2E6F"/>
    <w:rsid w:val="002D3729"/>
    <w:rsid w:val="002E286D"/>
    <w:rsid w:val="002E3200"/>
    <w:rsid w:val="00317F63"/>
    <w:rsid w:val="00322F61"/>
    <w:rsid w:val="0032571A"/>
    <w:rsid w:val="003266F1"/>
    <w:rsid w:val="00344BA2"/>
    <w:rsid w:val="003474D8"/>
    <w:rsid w:val="00347B0D"/>
    <w:rsid w:val="00354764"/>
    <w:rsid w:val="003636FD"/>
    <w:rsid w:val="00363884"/>
    <w:rsid w:val="003638EF"/>
    <w:rsid w:val="003730A8"/>
    <w:rsid w:val="00376A83"/>
    <w:rsid w:val="003777D1"/>
    <w:rsid w:val="003823EC"/>
    <w:rsid w:val="003836A3"/>
    <w:rsid w:val="0038671D"/>
    <w:rsid w:val="003929D3"/>
    <w:rsid w:val="003A10D5"/>
    <w:rsid w:val="003A496A"/>
    <w:rsid w:val="003A6468"/>
    <w:rsid w:val="003C37EE"/>
    <w:rsid w:val="003C410F"/>
    <w:rsid w:val="003C6520"/>
    <w:rsid w:val="003C7BA4"/>
    <w:rsid w:val="003D33E3"/>
    <w:rsid w:val="003D369F"/>
    <w:rsid w:val="003D5412"/>
    <w:rsid w:val="003D6304"/>
    <w:rsid w:val="003E5509"/>
    <w:rsid w:val="00401726"/>
    <w:rsid w:val="00410329"/>
    <w:rsid w:val="00416EA2"/>
    <w:rsid w:val="00417712"/>
    <w:rsid w:val="00421398"/>
    <w:rsid w:val="004325AF"/>
    <w:rsid w:val="00435598"/>
    <w:rsid w:val="00442F60"/>
    <w:rsid w:val="00450375"/>
    <w:rsid w:val="004654E1"/>
    <w:rsid w:val="00467E57"/>
    <w:rsid w:val="004851DF"/>
    <w:rsid w:val="00486C51"/>
    <w:rsid w:val="0049062F"/>
    <w:rsid w:val="00490AB7"/>
    <w:rsid w:val="0049464A"/>
    <w:rsid w:val="004A0852"/>
    <w:rsid w:val="004A7A09"/>
    <w:rsid w:val="004C61AE"/>
    <w:rsid w:val="004D2EC8"/>
    <w:rsid w:val="004E1CD8"/>
    <w:rsid w:val="004E598A"/>
    <w:rsid w:val="004F2389"/>
    <w:rsid w:val="005016F2"/>
    <w:rsid w:val="0051793C"/>
    <w:rsid w:val="00517FF4"/>
    <w:rsid w:val="00520613"/>
    <w:rsid w:val="00522A14"/>
    <w:rsid w:val="005251CE"/>
    <w:rsid w:val="00541902"/>
    <w:rsid w:val="00543B3A"/>
    <w:rsid w:val="00551235"/>
    <w:rsid w:val="00560B58"/>
    <w:rsid w:val="00571ED1"/>
    <w:rsid w:val="00584926"/>
    <w:rsid w:val="00592D4C"/>
    <w:rsid w:val="005B5350"/>
    <w:rsid w:val="005B672C"/>
    <w:rsid w:val="005D1705"/>
    <w:rsid w:val="005E7C90"/>
    <w:rsid w:val="005F2FE7"/>
    <w:rsid w:val="005F7FF8"/>
    <w:rsid w:val="006010D0"/>
    <w:rsid w:val="00605EA8"/>
    <w:rsid w:val="00617904"/>
    <w:rsid w:val="00617E7C"/>
    <w:rsid w:val="00617E88"/>
    <w:rsid w:val="006249D2"/>
    <w:rsid w:val="006258AA"/>
    <w:rsid w:val="00626835"/>
    <w:rsid w:val="00641455"/>
    <w:rsid w:val="00651064"/>
    <w:rsid w:val="00661F49"/>
    <w:rsid w:val="00672CD8"/>
    <w:rsid w:val="00677F4C"/>
    <w:rsid w:val="006849AA"/>
    <w:rsid w:val="00691445"/>
    <w:rsid w:val="006946E3"/>
    <w:rsid w:val="006A649A"/>
    <w:rsid w:val="006B04A4"/>
    <w:rsid w:val="006B0A01"/>
    <w:rsid w:val="006B2338"/>
    <w:rsid w:val="006B600D"/>
    <w:rsid w:val="006C0E18"/>
    <w:rsid w:val="006C61BD"/>
    <w:rsid w:val="006D1A81"/>
    <w:rsid w:val="006D79EC"/>
    <w:rsid w:val="006E173F"/>
    <w:rsid w:val="006E74B3"/>
    <w:rsid w:val="006F0DEF"/>
    <w:rsid w:val="006F1FF4"/>
    <w:rsid w:val="006F540E"/>
    <w:rsid w:val="007015BA"/>
    <w:rsid w:val="0070518C"/>
    <w:rsid w:val="007078AA"/>
    <w:rsid w:val="00735C35"/>
    <w:rsid w:val="00736934"/>
    <w:rsid w:val="00744354"/>
    <w:rsid w:val="00747A0E"/>
    <w:rsid w:val="0076209E"/>
    <w:rsid w:val="00764473"/>
    <w:rsid w:val="007805E6"/>
    <w:rsid w:val="007831B9"/>
    <w:rsid w:val="00787C29"/>
    <w:rsid w:val="0079098F"/>
    <w:rsid w:val="007911D9"/>
    <w:rsid w:val="007926C3"/>
    <w:rsid w:val="00795B66"/>
    <w:rsid w:val="007A2033"/>
    <w:rsid w:val="007C464F"/>
    <w:rsid w:val="007D02F6"/>
    <w:rsid w:val="007D2E54"/>
    <w:rsid w:val="007D3DA7"/>
    <w:rsid w:val="007E0CEB"/>
    <w:rsid w:val="007E163F"/>
    <w:rsid w:val="007E2B9B"/>
    <w:rsid w:val="007F4870"/>
    <w:rsid w:val="007F5B5E"/>
    <w:rsid w:val="007F6DB8"/>
    <w:rsid w:val="00813A69"/>
    <w:rsid w:val="00814489"/>
    <w:rsid w:val="008161C8"/>
    <w:rsid w:val="0083376B"/>
    <w:rsid w:val="00842D86"/>
    <w:rsid w:val="00845239"/>
    <w:rsid w:val="008540FA"/>
    <w:rsid w:val="00857D26"/>
    <w:rsid w:val="00861156"/>
    <w:rsid w:val="0086467B"/>
    <w:rsid w:val="00880CF1"/>
    <w:rsid w:val="00882754"/>
    <w:rsid w:val="008876AE"/>
    <w:rsid w:val="008B4EFB"/>
    <w:rsid w:val="008C5BE1"/>
    <w:rsid w:val="008D16FE"/>
    <w:rsid w:val="008D1AFE"/>
    <w:rsid w:val="008D6ABE"/>
    <w:rsid w:val="008D7F8F"/>
    <w:rsid w:val="008E769A"/>
    <w:rsid w:val="008F2237"/>
    <w:rsid w:val="008F609A"/>
    <w:rsid w:val="008F684A"/>
    <w:rsid w:val="00900993"/>
    <w:rsid w:val="00902677"/>
    <w:rsid w:val="00925B4A"/>
    <w:rsid w:val="0094328C"/>
    <w:rsid w:val="00946CB4"/>
    <w:rsid w:val="00952000"/>
    <w:rsid w:val="009532F2"/>
    <w:rsid w:val="00955753"/>
    <w:rsid w:val="009604AC"/>
    <w:rsid w:val="00960BB6"/>
    <w:rsid w:val="00965717"/>
    <w:rsid w:val="00970E6C"/>
    <w:rsid w:val="00973AF0"/>
    <w:rsid w:val="00973F77"/>
    <w:rsid w:val="00983622"/>
    <w:rsid w:val="0099503D"/>
    <w:rsid w:val="009A6804"/>
    <w:rsid w:val="009B0AAC"/>
    <w:rsid w:val="009B1213"/>
    <w:rsid w:val="009B64FC"/>
    <w:rsid w:val="009B6CEC"/>
    <w:rsid w:val="009C2D4E"/>
    <w:rsid w:val="009E5236"/>
    <w:rsid w:val="00A0597E"/>
    <w:rsid w:val="00A22E01"/>
    <w:rsid w:val="00A32230"/>
    <w:rsid w:val="00A35B6F"/>
    <w:rsid w:val="00A40083"/>
    <w:rsid w:val="00A51A9B"/>
    <w:rsid w:val="00A52DDB"/>
    <w:rsid w:val="00A567C5"/>
    <w:rsid w:val="00A60121"/>
    <w:rsid w:val="00A63448"/>
    <w:rsid w:val="00A77864"/>
    <w:rsid w:val="00A875C9"/>
    <w:rsid w:val="00A93DDF"/>
    <w:rsid w:val="00AB07A1"/>
    <w:rsid w:val="00AB2049"/>
    <w:rsid w:val="00AB2DDF"/>
    <w:rsid w:val="00AC06EA"/>
    <w:rsid w:val="00AC5782"/>
    <w:rsid w:val="00AD101E"/>
    <w:rsid w:val="00AD57B6"/>
    <w:rsid w:val="00AE4FAA"/>
    <w:rsid w:val="00AF4753"/>
    <w:rsid w:val="00AF6529"/>
    <w:rsid w:val="00AF75ED"/>
    <w:rsid w:val="00B03CAE"/>
    <w:rsid w:val="00B0641C"/>
    <w:rsid w:val="00B07C94"/>
    <w:rsid w:val="00B128D3"/>
    <w:rsid w:val="00B150A7"/>
    <w:rsid w:val="00B27286"/>
    <w:rsid w:val="00B4317A"/>
    <w:rsid w:val="00B478BF"/>
    <w:rsid w:val="00B47E73"/>
    <w:rsid w:val="00B565C8"/>
    <w:rsid w:val="00B72557"/>
    <w:rsid w:val="00B84DFC"/>
    <w:rsid w:val="00B92E73"/>
    <w:rsid w:val="00BA43DA"/>
    <w:rsid w:val="00BB2651"/>
    <w:rsid w:val="00BB5C91"/>
    <w:rsid w:val="00BF1279"/>
    <w:rsid w:val="00C16799"/>
    <w:rsid w:val="00C2082F"/>
    <w:rsid w:val="00C25ADC"/>
    <w:rsid w:val="00C602B3"/>
    <w:rsid w:val="00C70BC1"/>
    <w:rsid w:val="00C80B89"/>
    <w:rsid w:val="00C86445"/>
    <w:rsid w:val="00CA0F97"/>
    <w:rsid w:val="00CB4E41"/>
    <w:rsid w:val="00CC1C2E"/>
    <w:rsid w:val="00CD0B3A"/>
    <w:rsid w:val="00CD4EDC"/>
    <w:rsid w:val="00CD797F"/>
    <w:rsid w:val="00CD7B3A"/>
    <w:rsid w:val="00CD7E41"/>
    <w:rsid w:val="00CE0A4B"/>
    <w:rsid w:val="00CF2E59"/>
    <w:rsid w:val="00D1389D"/>
    <w:rsid w:val="00D22EC5"/>
    <w:rsid w:val="00D23545"/>
    <w:rsid w:val="00D43A2A"/>
    <w:rsid w:val="00D4750F"/>
    <w:rsid w:val="00D54423"/>
    <w:rsid w:val="00D63493"/>
    <w:rsid w:val="00D65737"/>
    <w:rsid w:val="00D853A7"/>
    <w:rsid w:val="00DA6C16"/>
    <w:rsid w:val="00DC6AE5"/>
    <w:rsid w:val="00DC7380"/>
    <w:rsid w:val="00DD2372"/>
    <w:rsid w:val="00DD2747"/>
    <w:rsid w:val="00DD556C"/>
    <w:rsid w:val="00DF0C4E"/>
    <w:rsid w:val="00DF58E2"/>
    <w:rsid w:val="00E00DA8"/>
    <w:rsid w:val="00E025C7"/>
    <w:rsid w:val="00E107E6"/>
    <w:rsid w:val="00E21CFB"/>
    <w:rsid w:val="00E32959"/>
    <w:rsid w:val="00E527B0"/>
    <w:rsid w:val="00E61B02"/>
    <w:rsid w:val="00E66617"/>
    <w:rsid w:val="00E7749B"/>
    <w:rsid w:val="00E80433"/>
    <w:rsid w:val="00E93FF3"/>
    <w:rsid w:val="00EA2E64"/>
    <w:rsid w:val="00EB01D3"/>
    <w:rsid w:val="00EB4D11"/>
    <w:rsid w:val="00EC1808"/>
    <w:rsid w:val="00ED006E"/>
    <w:rsid w:val="00ED1A67"/>
    <w:rsid w:val="00ED6F30"/>
    <w:rsid w:val="00EE3B0B"/>
    <w:rsid w:val="00EE7877"/>
    <w:rsid w:val="00EF7DB3"/>
    <w:rsid w:val="00F0739E"/>
    <w:rsid w:val="00F45D48"/>
    <w:rsid w:val="00F5396D"/>
    <w:rsid w:val="00F56F47"/>
    <w:rsid w:val="00F63C02"/>
    <w:rsid w:val="00F66B87"/>
    <w:rsid w:val="00F70EB7"/>
    <w:rsid w:val="00F9202A"/>
    <w:rsid w:val="00FB0377"/>
    <w:rsid w:val="00FB1C4E"/>
    <w:rsid w:val="00FC30DD"/>
    <w:rsid w:val="00FC3B88"/>
    <w:rsid w:val="00FD3862"/>
    <w:rsid w:val="00FD513E"/>
    <w:rsid w:val="00FD70A0"/>
    <w:rsid w:val="00FE459C"/>
    <w:rsid w:val="00FF37DC"/>
    <w:rsid w:val="00FF696D"/>
    <w:rsid w:val="00FF6A71"/>
    <w:rsid w:val="00FF6E0D"/>
    <w:rsid w:val="016697A6"/>
    <w:rsid w:val="0265D15A"/>
    <w:rsid w:val="0433B075"/>
    <w:rsid w:val="0ABA359F"/>
    <w:rsid w:val="0B701F81"/>
    <w:rsid w:val="0CD091AC"/>
    <w:rsid w:val="11334586"/>
    <w:rsid w:val="1220036A"/>
    <w:rsid w:val="13F94232"/>
    <w:rsid w:val="14252A40"/>
    <w:rsid w:val="1533E63A"/>
    <w:rsid w:val="1729736B"/>
    <w:rsid w:val="192155C8"/>
    <w:rsid w:val="1F02DFC2"/>
    <w:rsid w:val="22706A3E"/>
    <w:rsid w:val="241FE660"/>
    <w:rsid w:val="2502EBAF"/>
    <w:rsid w:val="294188CA"/>
    <w:rsid w:val="29F88EAF"/>
    <w:rsid w:val="2BF9D42F"/>
    <w:rsid w:val="2C6436C2"/>
    <w:rsid w:val="2CBCD7C5"/>
    <w:rsid w:val="2E15B6F4"/>
    <w:rsid w:val="316188AD"/>
    <w:rsid w:val="35C26F39"/>
    <w:rsid w:val="37BF3349"/>
    <w:rsid w:val="384B3B10"/>
    <w:rsid w:val="387A7D03"/>
    <w:rsid w:val="3A0EC393"/>
    <w:rsid w:val="3D9D0752"/>
    <w:rsid w:val="42541D94"/>
    <w:rsid w:val="42BA7DEB"/>
    <w:rsid w:val="468ABAE2"/>
    <w:rsid w:val="46ADCC53"/>
    <w:rsid w:val="470D1C7E"/>
    <w:rsid w:val="4A4EC777"/>
    <w:rsid w:val="4C4220C1"/>
    <w:rsid w:val="4DBE70F5"/>
    <w:rsid w:val="4E621963"/>
    <w:rsid w:val="4F3DEA53"/>
    <w:rsid w:val="4FBE63D0"/>
    <w:rsid w:val="51174AE3"/>
    <w:rsid w:val="51D9EF02"/>
    <w:rsid w:val="53358555"/>
    <w:rsid w:val="537EBEC1"/>
    <w:rsid w:val="55223BAB"/>
    <w:rsid w:val="558BC23D"/>
    <w:rsid w:val="576001F5"/>
    <w:rsid w:val="57E5C558"/>
    <w:rsid w:val="59A618BD"/>
    <w:rsid w:val="5A385447"/>
    <w:rsid w:val="5AAA0626"/>
    <w:rsid w:val="5C24A168"/>
    <w:rsid w:val="5C2AE3A0"/>
    <w:rsid w:val="6124D87B"/>
    <w:rsid w:val="62C9F678"/>
    <w:rsid w:val="643F631A"/>
    <w:rsid w:val="662AA9E6"/>
    <w:rsid w:val="6878E514"/>
    <w:rsid w:val="69ED95B5"/>
    <w:rsid w:val="6A490051"/>
    <w:rsid w:val="6B60F9DB"/>
    <w:rsid w:val="6D5D17EA"/>
    <w:rsid w:val="6E3FA9C2"/>
    <w:rsid w:val="6FE7A0BB"/>
    <w:rsid w:val="702A6B4A"/>
    <w:rsid w:val="70BAFF6B"/>
    <w:rsid w:val="7142D07D"/>
    <w:rsid w:val="71DA287A"/>
    <w:rsid w:val="7AA3F590"/>
    <w:rsid w:val="7C105738"/>
    <w:rsid w:val="7C8A78EC"/>
    <w:rsid w:val="7EA64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2609274"/>
  <w15:docId w15:val="{50C5A2D3-56EF-4AAC-8707-A2C9727B0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iPriority="0" w:qFormat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unhideWhenUsed="1" w:qFormat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BodyTextIndent2">
    <w:name w:val="Body Text Indent 2"/>
    <w:basedOn w:val="Normal"/>
    <w:link w:val="BodyTextIndent2Char"/>
    <w:qFormat/>
    <w:pPr>
      <w:tabs>
        <w:tab w:val="left" w:pos="1800"/>
      </w:tabs>
      <w:ind w:left="1080"/>
      <w:jc w:val="both"/>
    </w:pPr>
    <w:rPr>
      <w:rFonts w:ascii="Arial" w:eastAsia="Times New Roman" w:hAnsi="Arial" w:cs="Arial"/>
      <w:sz w:val="22"/>
      <w:szCs w:val="20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  <w:rPr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  <w:rPr>
      <w:sz w:val="22"/>
      <w:szCs w:val="22"/>
    </w:rPr>
  </w:style>
  <w:style w:type="paragraph" w:styleId="HTMLAddress">
    <w:name w:val="HTML Address"/>
    <w:basedOn w:val="Normal"/>
    <w:link w:val="HTMLAddressChar"/>
    <w:uiPriority w:val="99"/>
    <w:unhideWhenUsed/>
    <w:qFormat/>
    <w:rPr>
      <w:rFonts w:ascii="Times New Roman" w:eastAsia="Times New Roman" w:hAnsi="Times New Roman" w:cs="Times New Roman"/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87" w:after="87"/>
    </w:pPr>
    <w:rPr>
      <w:rFonts w:ascii="Times New Roman" w:eastAsia="Times New Roman" w:hAnsi="Times New Roman" w:cs="Times New Roman"/>
      <w:lang w:val="en-PH" w:eastAsia="en-PH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qFormat/>
    <w:rPr>
      <w:rFonts w:ascii="Arial" w:eastAsia="Times New Roman" w:hAnsi="Arial" w:cs="Arial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HTMLAddressChar">
    <w:name w:val="HTML Address Char"/>
    <w:basedOn w:val="DefaultParagraphFont"/>
    <w:link w:val="HTMLAddress"/>
    <w:uiPriority w:val="99"/>
    <w:qFormat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auto-style32">
    <w:name w:val="auto-style32"/>
    <w:basedOn w:val="DefaultParagraphFont"/>
    <w:qFormat/>
  </w:style>
  <w:style w:type="character" w:styleId="PlaceholderText">
    <w:name w:val="Placeholder Text"/>
    <w:basedOn w:val="DefaultParagraphFont"/>
    <w:uiPriority w:val="99"/>
    <w:unhideWhenUsed/>
    <w:rsid w:val="007911D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939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dmw.gov.ph" TargetMode="External"/><Relationship Id="rId2" Type="http://schemas.openxmlformats.org/officeDocument/2006/relationships/hyperlink" Target="mailto:butuan@dmw.gov.ph" TargetMode="External"/><Relationship Id="rId1" Type="http://schemas.openxmlformats.org/officeDocument/2006/relationships/hyperlink" Target="http://www.dmw.gov.ph" TargetMode="External"/><Relationship Id="rId4" Type="http://schemas.openxmlformats.org/officeDocument/2006/relationships/hyperlink" Target="mailto:butuan@dmw.gov.ph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4273CA-AD4D-48B1-A5C1-7EF4A844C255}"/>
      </w:docPartPr>
      <w:docPartBody>
        <w:p w:rsidR="00F93443" w:rsidRDefault="003473AF">
          <w:r w:rsidRPr="00D03F57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3AF"/>
    <w:rsid w:val="000F3293"/>
    <w:rsid w:val="003473AF"/>
    <w:rsid w:val="00F93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P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unhideWhenUsed/>
    <w:rsid w:val="003473AF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FF4BEDC-A8BB-47D7-B4B0-B26CBD6F622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354</Words>
  <Characters>2019</Characters>
  <Application>Microsoft Office Word</Application>
  <DocSecurity>0</DocSecurity>
  <Lines>16</Lines>
  <Paragraphs>4</Paragraphs>
  <ScaleCrop>false</ScaleCrop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Mark Borromeo</dc:creator>
  <cp:lastModifiedBy>Giovanni Paredes</cp:lastModifiedBy>
  <cp:revision>69</cp:revision>
  <cp:lastPrinted>2024-11-07T07:55:00Z</cp:lastPrinted>
  <dcterms:created xsi:type="dcterms:W3CDTF">2025-09-05T05:35:00Z</dcterms:created>
  <dcterms:modified xsi:type="dcterms:W3CDTF">2026-03-23T02:33:00Z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1033-12.2.0.18638</vt:lpwstr>
  </property>
  <property fmtid="{D5CDD505-2E9C-101B-9397-08002B2CF9AE}" pid="3" name="ICV">
    <vt:lpwstr>2576A441E5C54333B84ECD691F618066_12</vt:lpwstr>
  </property>
  <property fmtid="{D5CDD505-2E9C-101B-9397-08002B2CF9AE}" pid="4" name="GrammarlyDocumentId">
    <vt:lpwstr>c17c70518d3e65d1aeb0743fe9a39c8888d339579c5bcd16f4b647f6fd5b9123</vt:lpwstr>
  </property>
</Properties>
</file>