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3017F" w:rsidP="00A632F7" w:rsidRDefault="00861156" w14:paraId="6526B397" w14:textId="1D67A0D6">
      <w:pPr>
        <w:jc w:val="both"/>
        <w:rPr>
          <w:rFonts w:ascii="Tahoma" w:hAnsi="Tahoma" w:cs="Tahoma"/>
          <w:b/>
          <w:bCs/>
          <w:sz w:val="22"/>
          <w:szCs w:val="22"/>
        </w:rPr>
      </w:pPr>
      <w:r w:rsidRPr="001B69DC">
        <w:rPr>
          <w:rFonts w:ascii="Tahoma" w:hAnsi="Tahoma" w:cs="Tahoma"/>
          <w:noProof/>
          <w:sz w:val="18"/>
          <w:szCs w:val="18"/>
          <w:lang w:val="en-PH" w:eastAsia="en-PH"/>
        </w:rPr>
        <w:drawing>
          <wp:anchor distT="0" distB="0" distL="114300" distR="114300" simplePos="0" relativeHeight="251658242" behindDoc="0" locked="0" layoutInCell="1" allowOverlap="1" wp14:anchorId="32F342EA" wp14:editId="771E7685">
            <wp:simplePos x="0" y="0"/>
            <wp:positionH relativeFrom="margin">
              <wp:posOffset>-428625</wp:posOffset>
            </wp:positionH>
            <wp:positionV relativeFrom="paragraph">
              <wp:posOffset>-1222375</wp:posOffset>
            </wp:positionV>
            <wp:extent cx="990600" cy="1221288"/>
            <wp:effectExtent l="0" t="0" r="0" b="0"/>
            <wp:wrapNone/>
            <wp:docPr id="1960885088" name="Picture 1960885088"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85088" name="Picture 1960885088" descr="A black background with a black square&#10;&#10;Description automatically generated with medium confidence"/>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994" t="-845" r="82050" b="845"/>
                    <a:stretch/>
                  </pic:blipFill>
                  <pic:spPr bwMode="auto">
                    <a:xfrm>
                      <a:off x="0" y="0"/>
                      <a:ext cx="990600" cy="122128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B69DC">
        <w:rPr>
          <w:rFonts w:ascii="Tahoma" w:hAnsi="Tahoma" w:cs="Tahoma"/>
          <w:b/>
          <w:bCs/>
          <w:noProof/>
          <w:sz w:val="40"/>
          <w:szCs w:val="40"/>
          <w:u w:val="single"/>
          <w:lang w:val="en-PH" w:eastAsia="en-PH"/>
        </w:rPr>
        <mc:AlternateContent>
          <mc:Choice Requires="wps">
            <w:drawing>
              <wp:anchor distT="0" distB="0" distL="114300" distR="114300" simplePos="0" relativeHeight="251658240" behindDoc="0" locked="0" layoutInCell="1" allowOverlap="1" wp14:anchorId="71F20162" wp14:editId="6BC59673">
                <wp:simplePos x="0" y="0"/>
                <wp:positionH relativeFrom="column">
                  <wp:posOffset>171450</wp:posOffset>
                </wp:positionH>
                <wp:positionV relativeFrom="paragraph">
                  <wp:posOffset>-1022350</wp:posOffset>
                </wp:positionV>
                <wp:extent cx="5410200" cy="1066800"/>
                <wp:effectExtent l="0" t="0" r="0" b="0"/>
                <wp:wrapNone/>
                <wp:docPr id="10253197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0200" cy="1066800"/>
                        </a:xfrm>
                        <a:prstGeom prst="rect">
                          <a:avLst/>
                        </a:prstGeom>
                        <a:noFill/>
                        <a:ln w="9525">
                          <a:noFill/>
                          <a:miter lim="800000"/>
                        </a:ln>
                      </wps:spPr>
                      <wps:txbx>
                        <w:txbxContent>
                          <w:p w:rsidR="00902677" w:rsidRDefault="00435598" w14:paraId="65D6AF0B" w14:textId="77777777">
                            <w:pPr>
                              <w:jc w:val="center"/>
                              <w:rPr>
                                <w:rFonts w:ascii="Times New Roman" w:hAnsi="Times New Roman" w:cs="Times New Roman"/>
                                <w:szCs w:val="28"/>
                              </w:rPr>
                            </w:pPr>
                            <w:r>
                              <w:rPr>
                                <w:rFonts w:ascii="Times New Roman" w:hAnsi="Times New Roman" w:cs="Times New Roman"/>
                                <w:szCs w:val="28"/>
                              </w:rPr>
                              <w:t>Republic of the Philippines</w:t>
                            </w:r>
                          </w:p>
                          <w:p w:rsidR="00902677" w:rsidRDefault="00435598" w14:paraId="78062590" w14:textId="77777777">
                            <w:pPr>
                              <w:jc w:val="center"/>
                              <w:rPr>
                                <w:rFonts w:ascii="Old English Text MT" w:hAnsi="Old English Text MT"/>
                                <w:sz w:val="40"/>
                                <w:szCs w:val="44"/>
                              </w:rPr>
                            </w:pPr>
                            <w:r>
                              <w:rPr>
                                <w:rFonts w:ascii="Old English Text MT" w:hAnsi="Old English Text MT"/>
                                <w:sz w:val="40"/>
                                <w:szCs w:val="44"/>
                              </w:rPr>
                              <w:t>Department of Migrant Workers</w:t>
                            </w:r>
                          </w:p>
                          <w:p w:rsidR="00902677" w:rsidRDefault="00435598" w14:paraId="1EDC0D16" w14:textId="77777777">
                            <w:pPr>
                              <w:spacing w:after="60"/>
                              <w:jc w:val="center"/>
                              <w:rPr>
                                <w:rFonts w:ascii="Arial" w:hAnsi="Arial" w:cs="Arial"/>
                                <w:b/>
                              </w:rPr>
                            </w:pPr>
                            <w:r>
                              <w:rPr>
                                <w:rFonts w:ascii="Arial" w:hAnsi="Arial" w:cs="Arial"/>
                                <w:b/>
                              </w:rPr>
                              <w:t>Regional Office – XIII (Caraga)</w:t>
                            </w:r>
                          </w:p>
                          <w:p w:rsidR="00902677" w:rsidP="00E7749B" w:rsidRDefault="00FF37DC" w14:paraId="7AEEBD8F" w14:textId="7E2E1AB7">
                            <w:pPr>
                              <w:jc w:val="center"/>
                              <w:rPr>
                                <w:rFonts w:ascii="Times New Roman" w:hAnsi="Times New Roman" w:cs="Times New Roman"/>
                                <w:sz w:val="16"/>
                                <w:szCs w:val="18"/>
                              </w:rPr>
                            </w:pPr>
                            <w:r>
                              <w:rPr>
                                <w:rFonts w:ascii="Times New Roman" w:hAnsi="Times New Roman" w:cs="Times New Roman"/>
                                <w:sz w:val="14"/>
                                <w:szCs w:val="14"/>
                              </w:rPr>
                              <w:t>3</w:t>
                            </w:r>
                            <w:r w:rsidRPr="00FF37DC">
                              <w:rPr>
                                <w:rFonts w:ascii="Times New Roman" w:hAnsi="Times New Roman" w:cs="Times New Roman"/>
                                <w:sz w:val="14"/>
                                <w:szCs w:val="14"/>
                                <w:vertAlign w:val="superscript"/>
                              </w:rPr>
                              <w:t>rd</w:t>
                            </w:r>
                            <w:r>
                              <w:rPr>
                                <w:rFonts w:ascii="Times New Roman" w:hAnsi="Times New Roman" w:cs="Times New Roman"/>
                                <w:sz w:val="14"/>
                                <w:szCs w:val="14"/>
                              </w:rPr>
                              <w:t xml:space="preserve"> floor, Esquina Dos Building</w:t>
                            </w:r>
                            <w:r w:rsidRPr="00E7749B" w:rsidR="00E7749B">
                              <w:rPr>
                                <w:rFonts w:ascii="Times New Roman" w:hAnsi="Times New Roman" w:cs="Times New Roman"/>
                                <w:sz w:val="14"/>
                                <w:szCs w:val="14"/>
                              </w:rPr>
                              <w:t xml:space="preserve"> J.</w:t>
                            </w:r>
                            <w:r>
                              <w:rPr>
                                <w:rFonts w:ascii="Times New Roman" w:hAnsi="Times New Roman" w:cs="Times New Roman"/>
                                <w:sz w:val="14"/>
                                <w:szCs w:val="14"/>
                              </w:rPr>
                              <w:t>C. Aquino Avenue</w:t>
                            </w:r>
                            <w:r w:rsidRPr="00E7749B" w:rsidR="00E7749B">
                              <w:rPr>
                                <w:rFonts w:ascii="Times New Roman" w:hAnsi="Times New Roman" w:cs="Times New Roman"/>
                                <w:sz w:val="14"/>
                                <w:szCs w:val="14"/>
                              </w:rPr>
                              <w:t>,</w:t>
                            </w:r>
                            <w:r>
                              <w:rPr>
                                <w:rFonts w:ascii="Times New Roman" w:hAnsi="Times New Roman" w:cs="Times New Roman"/>
                                <w:sz w:val="14"/>
                                <w:szCs w:val="14"/>
                              </w:rPr>
                              <w:t xml:space="preserve"> </w:t>
                            </w:r>
                            <w:proofErr w:type="spellStart"/>
                            <w:r>
                              <w:rPr>
                                <w:rFonts w:ascii="Times New Roman" w:hAnsi="Times New Roman" w:cs="Times New Roman"/>
                                <w:sz w:val="14"/>
                                <w:szCs w:val="14"/>
                              </w:rPr>
                              <w:t>Doongan</w:t>
                            </w:r>
                            <w:proofErr w:type="spellEnd"/>
                            <w:r>
                              <w:rPr>
                                <w:rFonts w:ascii="Times New Roman" w:hAnsi="Times New Roman" w:cs="Times New Roman"/>
                                <w:sz w:val="14"/>
                                <w:szCs w:val="14"/>
                              </w:rPr>
                              <w:t xml:space="preserve"> Road,</w:t>
                            </w:r>
                            <w:r w:rsidRPr="00E7749B" w:rsidR="00E7749B">
                              <w:rPr>
                                <w:rFonts w:ascii="Times New Roman" w:hAnsi="Times New Roman" w:cs="Times New Roman"/>
                                <w:sz w:val="14"/>
                                <w:szCs w:val="14"/>
                              </w:rPr>
                              <w:t xml:space="preserve"> Butuan City,</w:t>
                            </w:r>
                            <w:r w:rsidR="00E7749B">
                              <w:rPr>
                                <w:rFonts w:ascii="Times New Roman" w:hAnsi="Times New Roman" w:cs="Times New Roman"/>
                                <w:sz w:val="16"/>
                                <w:szCs w:val="18"/>
                              </w:rPr>
                              <w:t xml:space="preserve"> </w:t>
                            </w:r>
                            <w:r w:rsidRPr="00E7749B" w:rsidR="00E7749B">
                              <w:rPr>
                                <w:rFonts w:ascii="Times New Roman" w:hAnsi="Times New Roman" w:cs="Times New Roman"/>
                                <w:sz w:val="14"/>
                                <w:szCs w:val="14"/>
                              </w:rPr>
                              <w:t>Agusan del Norte, 8600</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type id="_x0000_t202" coordsize="21600,21600" o:spt="202" path="m,l,21600r21600,l21600,xe" w14:anchorId="71F20162">
                <v:stroke joinstyle="miter"/>
                <v:path gradientshapeok="t" o:connecttype="rect"/>
              </v:shapetype>
              <v:shape id="Text Box 2" style="position:absolute;left:0;text-align:left;margin-left:13.5pt;margin-top:-80.5pt;width:426pt;height:84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">
                <v:textbox>
                  <w:txbxContent>
                    <w:p w:rsidR="00902677" w:rsidRDefault="00435598" w14:paraId="65D6AF0B" w14:textId="77777777">
                      <w:pPr>
                        <w:jc w:val="center"/>
                        <w:rPr>
                          <w:rFonts w:ascii="Times New Roman" w:hAnsi="Times New Roman" w:cs="Times New Roman"/>
                          <w:szCs w:val="28"/>
                        </w:rPr>
                      </w:pPr>
                      <w:r>
                        <w:rPr>
                          <w:rFonts w:ascii="Times New Roman" w:hAnsi="Times New Roman" w:cs="Times New Roman"/>
                          <w:szCs w:val="28"/>
                        </w:rPr>
                        <w:t>Republic of the Philippines</w:t>
                      </w:r>
                    </w:p>
                    <w:p w:rsidR="00902677" w:rsidRDefault="00435598" w14:paraId="78062590" w14:textId="77777777">
                      <w:pPr>
                        <w:jc w:val="center"/>
                        <w:rPr>
                          <w:rFonts w:ascii="Old English Text MT" w:hAnsi="Old English Text MT"/>
                          <w:sz w:val="40"/>
                          <w:szCs w:val="44"/>
                        </w:rPr>
                      </w:pPr>
                      <w:r>
                        <w:rPr>
                          <w:rFonts w:ascii="Old English Text MT" w:hAnsi="Old English Text MT"/>
                          <w:sz w:val="40"/>
                          <w:szCs w:val="44"/>
                        </w:rPr>
                        <w:t>Department of Migrant Workers</w:t>
                      </w:r>
                    </w:p>
                    <w:p w:rsidR="00902677" w:rsidRDefault="00435598" w14:paraId="1EDC0D16" w14:textId="77777777">
                      <w:pPr>
                        <w:spacing w:after="60"/>
                        <w:jc w:val="center"/>
                        <w:rPr>
                          <w:rFonts w:ascii="Arial" w:hAnsi="Arial" w:cs="Arial"/>
                          <w:b/>
                        </w:rPr>
                      </w:pPr>
                      <w:r>
                        <w:rPr>
                          <w:rFonts w:ascii="Arial" w:hAnsi="Arial" w:cs="Arial"/>
                          <w:b/>
                        </w:rPr>
                        <w:t>Regional Office – XIII (Caraga)</w:t>
                      </w:r>
                    </w:p>
                    <w:p w:rsidR="00902677" w:rsidP="00E7749B" w:rsidRDefault="00FF37DC" w14:paraId="7AEEBD8F" w14:textId="7E2E1AB7">
                      <w:pPr>
                        <w:jc w:val="center"/>
                        <w:rPr>
                          <w:rFonts w:ascii="Times New Roman" w:hAnsi="Times New Roman" w:cs="Times New Roman"/>
                          <w:sz w:val="16"/>
                          <w:szCs w:val="18"/>
                        </w:rPr>
                      </w:pPr>
                      <w:r>
                        <w:rPr>
                          <w:rFonts w:ascii="Times New Roman" w:hAnsi="Times New Roman" w:cs="Times New Roman"/>
                          <w:sz w:val="14"/>
                          <w:szCs w:val="14"/>
                        </w:rPr>
                        <w:t>3</w:t>
                      </w:r>
                      <w:r w:rsidRPr="00FF37DC">
                        <w:rPr>
                          <w:rFonts w:ascii="Times New Roman" w:hAnsi="Times New Roman" w:cs="Times New Roman"/>
                          <w:sz w:val="14"/>
                          <w:szCs w:val="14"/>
                          <w:vertAlign w:val="superscript"/>
                        </w:rPr>
                        <w:t>rd</w:t>
                      </w:r>
                      <w:r>
                        <w:rPr>
                          <w:rFonts w:ascii="Times New Roman" w:hAnsi="Times New Roman" w:cs="Times New Roman"/>
                          <w:sz w:val="14"/>
                          <w:szCs w:val="14"/>
                        </w:rPr>
                        <w:t xml:space="preserve"> floor, Esquina Dos Building</w:t>
                      </w:r>
                      <w:r w:rsidRPr="00E7749B" w:rsidR="00E7749B">
                        <w:rPr>
                          <w:rFonts w:ascii="Times New Roman" w:hAnsi="Times New Roman" w:cs="Times New Roman"/>
                          <w:sz w:val="14"/>
                          <w:szCs w:val="14"/>
                        </w:rPr>
                        <w:t xml:space="preserve"> J.</w:t>
                      </w:r>
                      <w:r>
                        <w:rPr>
                          <w:rFonts w:ascii="Times New Roman" w:hAnsi="Times New Roman" w:cs="Times New Roman"/>
                          <w:sz w:val="14"/>
                          <w:szCs w:val="14"/>
                        </w:rPr>
                        <w:t>C. Aquino Avenue</w:t>
                      </w:r>
                      <w:r w:rsidRPr="00E7749B" w:rsidR="00E7749B">
                        <w:rPr>
                          <w:rFonts w:ascii="Times New Roman" w:hAnsi="Times New Roman" w:cs="Times New Roman"/>
                          <w:sz w:val="14"/>
                          <w:szCs w:val="14"/>
                        </w:rPr>
                        <w:t>,</w:t>
                      </w:r>
                      <w:r>
                        <w:rPr>
                          <w:rFonts w:ascii="Times New Roman" w:hAnsi="Times New Roman" w:cs="Times New Roman"/>
                          <w:sz w:val="14"/>
                          <w:szCs w:val="14"/>
                        </w:rPr>
                        <w:t xml:space="preserve"> </w:t>
                      </w:r>
                      <w:proofErr w:type="spellStart"/>
                      <w:r>
                        <w:rPr>
                          <w:rFonts w:ascii="Times New Roman" w:hAnsi="Times New Roman" w:cs="Times New Roman"/>
                          <w:sz w:val="14"/>
                          <w:szCs w:val="14"/>
                        </w:rPr>
                        <w:t>Doongan</w:t>
                      </w:r>
                      <w:proofErr w:type="spellEnd"/>
                      <w:r>
                        <w:rPr>
                          <w:rFonts w:ascii="Times New Roman" w:hAnsi="Times New Roman" w:cs="Times New Roman"/>
                          <w:sz w:val="14"/>
                          <w:szCs w:val="14"/>
                        </w:rPr>
                        <w:t xml:space="preserve"> Road,</w:t>
                      </w:r>
                      <w:r w:rsidRPr="00E7749B" w:rsidR="00E7749B">
                        <w:rPr>
                          <w:rFonts w:ascii="Times New Roman" w:hAnsi="Times New Roman" w:cs="Times New Roman"/>
                          <w:sz w:val="14"/>
                          <w:szCs w:val="14"/>
                        </w:rPr>
                        <w:t xml:space="preserve"> Butuan City,</w:t>
                      </w:r>
                      <w:r w:rsidR="00E7749B">
                        <w:rPr>
                          <w:rFonts w:ascii="Times New Roman" w:hAnsi="Times New Roman" w:cs="Times New Roman"/>
                          <w:sz w:val="16"/>
                          <w:szCs w:val="18"/>
                        </w:rPr>
                        <w:t xml:space="preserve"> </w:t>
                      </w:r>
                      <w:r w:rsidRPr="00E7749B" w:rsidR="00E7749B">
                        <w:rPr>
                          <w:rFonts w:ascii="Times New Roman" w:hAnsi="Times New Roman" w:cs="Times New Roman"/>
                          <w:sz w:val="14"/>
                          <w:szCs w:val="14"/>
                        </w:rPr>
                        <w:t>Agusan del Norte, 8600</w:t>
                      </w:r>
                    </w:p>
                  </w:txbxContent>
                </v:textbox>
              </v:shape>
            </w:pict>
          </mc:Fallback>
        </mc:AlternateContent>
      </w:r>
      <w:r w:rsidRPr="001B69DC">
        <w:rPr>
          <w:rFonts w:ascii="Tahoma" w:hAnsi="Tahoma" w:cs="Tahoma"/>
          <w:b/>
          <w:bCs/>
          <w:noProof/>
          <w:sz w:val="40"/>
          <w:szCs w:val="40"/>
          <w:u w:val="single"/>
          <w:lang w:val="en-PH" w:eastAsia="en-PH"/>
        </w:rPr>
        <w:drawing>
          <wp:anchor distT="0" distB="0" distL="114300" distR="114300" simplePos="0" relativeHeight="251658241" behindDoc="0" locked="0" layoutInCell="1" allowOverlap="1" wp14:anchorId="158152DB" wp14:editId="6474B160">
            <wp:simplePos x="0" y="0"/>
            <wp:positionH relativeFrom="margin">
              <wp:posOffset>5277485</wp:posOffset>
            </wp:positionH>
            <wp:positionV relativeFrom="paragraph">
              <wp:posOffset>-980440</wp:posOffset>
            </wp:positionV>
            <wp:extent cx="843915" cy="80391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43915" cy="803910"/>
                    </a:xfrm>
                    <a:prstGeom prst="rect">
                      <a:avLst/>
                    </a:prstGeom>
                  </pic:spPr>
                </pic:pic>
              </a:graphicData>
            </a:graphic>
          </wp:anchor>
        </w:drawing>
      </w:r>
      <w:r w:rsidRPr="0023017F" w:rsidR="0023017F">
        <w:rPr>
          <w:rFonts w:ascii="Tahoma" w:hAnsi="Tahoma" w:cs="Tahoma"/>
          <w:b/>
          <w:bCs/>
          <w:sz w:val="22"/>
          <w:szCs w:val="22"/>
        </w:rPr>
        <w:t>MEMORANDUM</w:t>
      </w:r>
    </w:p>
    <w:p w:rsidRPr="000B4027" w:rsidR="000B4027" w:rsidP="00A632F7" w:rsidRDefault="000B4027" w14:paraId="2D6E3C8D" w14:textId="46BCC62A">
      <w:pPr>
        <w:jc w:val="both"/>
        <w:rPr>
          <w:rFonts w:ascii="Tahoma" w:hAnsi="Tahoma" w:cs="Tahoma"/>
          <w:u w:val="single"/>
        </w:rPr>
      </w:pPr>
      <w:r w:rsidRPr="000B4027">
        <w:rPr>
          <w:rFonts w:ascii="Tahoma" w:hAnsi="Tahoma" w:cs="Tahoma"/>
          <w:sz w:val="22"/>
          <w:szCs w:val="22"/>
        </w:rPr>
        <w:t>Series of 2025</w:t>
      </w:r>
    </w:p>
    <w:p w:rsidRPr="0023017F" w:rsidR="0023017F" w:rsidP="00A632F7" w:rsidRDefault="0023017F" w14:paraId="4B507A8B" w14:textId="77777777">
      <w:pPr>
        <w:shd w:val="clear" w:color="auto" w:fill="FFFFFF"/>
        <w:jc w:val="both"/>
        <w:rPr>
          <w:rFonts w:ascii="Tahoma" w:hAnsi="Tahoma" w:eastAsia="Times New Roman" w:cs="Tahoma"/>
          <w:b/>
          <w:iCs/>
          <w:sz w:val="22"/>
          <w:szCs w:val="22"/>
        </w:rPr>
      </w:pPr>
    </w:p>
    <w:p w:rsidRPr="00045218" w:rsidR="0023017F" w:rsidP="00A632F7" w:rsidRDefault="31E5D2E5" w14:paraId="20F64AE3" w14:textId="1467517F">
      <w:pPr>
        <w:jc w:val="both"/>
        <w:rPr>
          <w:rFonts w:ascii="Tahoma" w:hAnsi="Tahoma" w:eastAsia="Times New Roman" w:cs="Tahoma"/>
          <w:color w:val="000000" w:themeColor="text1"/>
          <w:sz w:val="22"/>
          <w:szCs w:val="22"/>
        </w:rPr>
      </w:pPr>
      <w:r w:rsidRPr="00045218">
        <w:rPr>
          <w:rFonts w:ascii="Tahoma" w:hAnsi="Tahoma" w:eastAsia="Times New Roman" w:cs="Tahoma"/>
          <w:color w:val="000000" w:themeColor="text1"/>
          <w:sz w:val="22"/>
          <w:szCs w:val="22"/>
        </w:rPr>
        <w:t>TO</w:t>
      </w:r>
      <w:r w:rsidRPr="00045218" w:rsidR="0023017F">
        <w:rPr>
          <w:rFonts w:ascii="Tahoma" w:hAnsi="Tahoma" w:cs="Tahoma"/>
        </w:rPr>
        <w:tab/>
      </w:r>
      <w:r w:rsidRPr="00045218" w:rsidR="0023017F">
        <w:rPr>
          <w:rFonts w:ascii="Tahoma" w:hAnsi="Tahoma" w:cs="Tahoma"/>
        </w:rPr>
        <w:tab/>
      </w:r>
      <w:r w:rsidRPr="00045218" w:rsidR="0023017F">
        <w:rPr>
          <w:rFonts w:ascii="Tahoma" w:hAnsi="Tahoma" w:eastAsia="Times New Roman" w:cs="Tahoma"/>
          <w:color w:val="000000" w:themeColor="text1"/>
          <w:sz w:val="22"/>
          <w:szCs w:val="22"/>
        </w:rPr>
        <w:t xml:space="preserve">:  </w:t>
      </w:r>
      <w:r w:rsidRPr="00045218" w:rsidR="0023017F">
        <w:rPr>
          <w:rFonts w:ascii="Tahoma" w:hAnsi="Tahoma" w:cs="Tahoma"/>
        </w:rPr>
        <w:tab/>
      </w:r>
      <w:r w:rsidRPr="00045218" w:rsidR="009C5507">
        <w:rPr>
          <w:rFonts w:ascii="Tahoma" w:hAnsi="Tahoma" w:cs="Tahoma"/>
          <w:b/>
          <w:bCs/>
          <w:sz w:val="22"/>
          <w:szCs w:val="22"/>
        </w:rPr>
        <w:t>ALL DMW CARAGA PERSONNEL</w:t>
      </w:r>
      <w:r w:rsidRPr="00045218" w:rsidR="0023017F">
        <w:rPr>
          <w:rFonts w:ascii="Tahoma" w:hAnsi="Tahoma" w:eastAsia="Times New Roman" w:cs="Tahoma"/>
          <w:color w:val="000000" w:themeColor="text1"/>
          <w:sz w:val="22"/>
          <w:szCs w:val="22"/>
        </w:rPr>
        <w:t xml:space="preserve"> </w:t>
      </w:r>
    </w:p>
    <w:p w:rsidRPr="00045218" w:rsidR="0023017F" w:rsidP="00A632F7" w:rsidRDefault="0023017F" w14:paraId="0385A2ED" w14:textId="77777777">
      <w:pPr>
        <w:jc w:val="both"/>
        <w:rPr>
          <w:rFonts w:ascii="Tahoma" w:hAnsi="Tahoma" w:eastAsia="Times New Roman" w:cs="Tahoma"/>
          <w:sz w:val="22"/>
          <w:szCs w:val="22"/>
        </w:rPr>
      </w:pPr>
    </w:p>
    <w:p w:rsidRPr="00045218" w:rsidR="00037DC4" w:rsidP="00A632F7" w:rsidRDefault="0023017F" w14:paraId="1CF37618" w14:textId="04AB13D3">
      <w:pPr>
        <w:ind w:left="1440" w:hanging="1440"/>
        <w:jc w:val="both"/>
        <w:rPr>
          <w:rFonts w:ascii="Tahoma" w:hAnsi="Tahoma" w:eastAsia="Times New Roman" w:cs="Tahoma"/>
          <w:b/>
          <w:bCs/>
          <w:sz w:val="22"/>
          <w:szCs w:val="22"/>
        </w:rPr>
      </w:pPr>
      <w:r w:rsidRPr="00045218">
        <w:rPr>
          <w:rFonts w:ascii="Tahoma" w:hAnsi="Tahoma" w:eastAsia="Times New Roman" w:cs="Tahoma"/>
          <w:sz w:val="22"/>
          <w:szCs w:val="22"/>
        </w:rPr>
        <w:t>SUBJECT</w:t>
      </w:r>
      <w:r w:rsidRPr="00045218">
        <w:rPr>
          <w:rFonts w:ascii="Tahoma" w:hAnsi="Tahoma" w:cs="Tahoma"/>
        </w:rPr>
        <w:tab/>
      </w:r>
      <w:r w:rsidRPr="00045218">
        <w:rPr>
          <w:rFonts w:ascii="Tahoma" w:hAnsi="Tahoma" w:eastAsia="Times New Roman" w:cs="Tahoma"/>
          <w:sz w:val="22"/>
          <w:szCs w:val="22"/>
        </w:rPr>
        <w:t>:</w:t>
      </w:r>
      <w:r w:rsidRPr="00045218" w:rsidR="00972A41">
        <w:rPr>
          <w:rFonts w:ascii="Tahoma" w:hAnsi="Tahoma" w:eastAsia="Times New Roman" w:cs="Tahoma"/>
          <w:sz w:val="22"/>
          <w:szCs w:val="22"/>
        </w:rPr>
        <w:tab/>
      </w:r>
      <w:r w:rsidRPr="00045218" w:rsidR="00972A41">
        <w:rPr>
          <w:rFonts w:ascii="Tahoma" w:hAnsi="Tahoma" w:eastAsia="Times New Roman" w:cs="Tahoma"/>
          <w:b/>
          <w:bCs/>
          <w:sz w:val="22"/>
          <w:szCs w:val="22"/>
        </w:rPr>
        <w:t xml:space="preserve">STANDARDIZED PROCEDURE FOR SMALL VALUE </w:t>
      </w:r>
      <w:r w:rsidRPr="00045218" w:rsidR="00972A41">
        <w:rPr>
          <w:rFonts w:ascii="Tahoma" w:hAnsi="Tahoma" w:eastAsia="Times New Roman" w:cs="Tahoma"/>
          <w:b/>
          <w:bCs/>
          <w:sz w:val="22"/>
          <w:szCs w:val="22"/>
        </w:rPr>
        <w:tab/>
      </w:r>
    </w:p>
    <w:p w:rsidRPr="00045218" w:rsidR="00972A41" w:rsidP="5035577E" w:rsidRDefault="180B04B3" w14:paraId="3204006C" w14:textId="5A14CA70">
      <w:pPr>
        <w:ind w:left="1440"/>
        <w:jc w:val="both"/>
        <w:rPr>
          <w:rFonts w:ascii="Tahoma" w:hAnsi="Tahoma" w:eastAsia="Times New Roman" w:cs="Tahoma"/>
          <w:b/>
          <w:bCs/>
          <w:sz w:val="22"/>
          <w:szCs w:val="22"/>
        </w:rPr>
      </w:pPr>
      <w:r w:rsidRPr="00045218">
        <w:rPr>
          <w:rFonts w:ascii="Tahoma" w:hAnsi="Tahoma" w:eastAsia="Times New Roman" w:cs="Tahoma"/>
          <w:b/>
          <w:bCs/>
          <w:sz w:val="22"/>
          <w:szCs w:val="22"/>
        </w:rPr>
        <w:t xml:space="preserve">           </w:t>
      </w:r>
      <w:r w:rsidRPr="00045218" w:rsidR="00972A41">
        <w:rPr>
          <w:rFonts w:ascii="Tahoma" w:hAnsi="Tahoma" w:eastAsia="Times New Roman" w:cs="Tahoma"/>
          <w:b/>
          <w:bCs/>
          <w:sz w:val="22"/>
          <w:szCs w:val="22"/>
        </w:rPr>
        <w:t>PROCUREMENT</w:t>
      </w:r>
      <w:r w:rsidRPr="00045218" w:rsidR="004C7BEB">
        <w:rPr>
          <w:rFonts w:ascii="Tahoma" w:hAnsi="Tahoma" w:eastAsia="Times New Roman" w:cs="Tahoma"/>
          <w:b/>
          <w:bCs/>
          <w:sz w:val="22"/>
          <w:szCs w:val="22"/>
        </w:rPr>
        <w:t xml:space="preserve"> of DMW CARAGA</w:t>
      </w:r>
    </w:p>
    <w:p w:rsidRPr="00045218" w:rsidR="0023017F" w:rsidP="00A632F7" w:rsidRDefault="0023017F" w14:paraId="3B364462" w14:textId="77777777">
      <w:pPr>
        <w:jc w:val="both"/>
        <w:rPr>
          <w:rFonts w:ascii="Tahoma" w:hAnsi="Tahoma" w:eastAsia="Times New Roman" w:cs="Tahoma"/>
          <w:sz w:val="22"/>
          <w:szCs w:val="22"/>
        </w:rPr>
      </w:pPr>
    </w:p>
    <w:p w:rsidRPr="00045218" w:rsidR="0023017F" w:rsidP="00A632F7" w:rsidRDefault="0023017F" w14:paraId="2BEA3C8B" w14:textId="1BFDA064">
      <w:pPr>
        <w:pBdr>
          <w:bottom w:val="single" w:color="auto" w:sz="12" w:space="1"/>
        </w:pBdr>
        <w:jc w:val="both"/>
        <w:rPr>
          <w:rFonts w:ascii="Tahoma" w:hAnsi="Tahoma" w:eastAsia="Times New Roman" w:cs="Tahoma"/>
          <w:b/>
          <w:bCs/>
          <w:sz w:val="22"/>
          <w:szCs w:val="22"/>
        </w:rPr>
      </w:pPr>
      <w:r w:rsidRPr="00045218">
        <w:rPr>
          <w:rFonts w:ascii="Tahoma" w:hAnsi="Tahoma" w:eastAsia="Times New Roman" w:cs="Tahoma"/>
          <w:sz w:val="22"/>
          <w:szCs w:val="22"/>
        </w:rPr>
        <w:t>DATE</w:t>
      </w:r>
      <w:r w:rsidRPr="00045218">
        <w:rPr>
          <w:rFonts w:ascii="Tahoma" w:hAnsi="Tahoma" w:cs="Tahoma"/>
        </w:rPr>
        <w:tab/>
      </w:r>
      <w:r w:rsidRPr="00045218">
        <w:rPr>
          <w:rFonts w:ascii="Tahoma" w:hAnsi="Tahoma" w:cs="Tahoma"/>
        </w:rPr>
        <w:tab/>
      </w:r>
      <w:r w:rsidRPr="00045218">
        <w:rPr>
          <w:rFonts w:ascii="Tahoma" w:hAnsi="Tahoma" w:eastAsia="Times New Roman" w:cs="Tahoma"/>
          <w:sz w:val="22"/>
          <w:szCs w:val="22"/>
        </w:rPr>
        <w:t xml:space="preserve">:    </w:t>
      </w:r>
      <w:r w:rsidRPr="00045218" w:rsidR="00972A41">
        <w:rPr>
          <w:rFonts w:ascii="Tahoma" w:hAnsi="Tahoma" w:cs="Tahoma"/>
        </w:rPr>
        <w:tab/>
      </w:r>
      <w:r w:rsidRPr="00045218" w:rsidR="00FB2277">
        <w:rPr>
          <w:rFonts w:ascii="Tahoma" w:hAnsi="Tahoma" w:eastAsia="Times New Roman" w:cs="Tahoma"/>
          <w:b/>
          <w:bCs/>
          <w:sz w:val="22"/>
          <w:szCs w:val="22"/>
        </w:rPr>
        <w:t>1</w:t>
      </w:r>
      <w:r w:rsidRPr="00045218" w:rsidR="005621C7">
        <w:rPr>
          <w:rFonts w:ascii="Tahoma" w:hAnsi="Tahoma" w:eastAsia="Times New Roman" w:cs="Tahoma"/>
          <w:b/>
          <w:bCs/>
          <w:sz w:val="22"/>
          <w:szCs w:val="22"/>
        </w:rPr>
        <w:t>4</w:t>
      </w:r>
      <w:r w:rsidRPr="00045218">
        <w:rPr>
          <w:rFonts w:ascii="Tahoma" w:hAnsi="Tahoma" w:eastAsia="Times New Roman" w:cs="Tahoma"/>
          <w:b/>
          <w:bCs/>
          <w:sz w:val="22"/>
          <w:szCs w:val="22"/>
        </w:rPr>
        <w:t xml:space="preserve"> </w:t>
      </w:r>
      <w:r w:rsidRPr="00045218" w:rsidR="00531106">
        <w:rPr>
          <w:rFonts w:ascii="Tahoma" w:hAnsi="Tahoma" w:eastAsia="Times New Roman" w:cs="Tahoma"/>
          <w:b/>
          <w:bCs/>
          <w:sz w:val="22"/>
          <w:szCs w:val="22"/>
        </w:rPr>
        <w:t>NOVEMBER</w:t>
      </w:r>
      <w:r w:rsidRPr="00045218">
        <w:rPr>
          <w:rFonts w:ascii="Tahoma" w:hAnsi="Tahoma" w:eastAsia="Times New Roman" w:cs="Tahoma"/>
          <w:b/>
          <w:bCs/>
          <w:sz w:val="22"/>
          <w:szCs w:val="22"/>
        </w:rPr>
        <w:t xml:space="preserve"> 2025</w:t>
      </w:r>
    </w:p>
    <w:p w:rsidRPr="00045218" w:rsidR="009905BF" w:rsidP="00A632F7" w:rsidRDefault="0011231E" w14:paraId="43B80FDF" w14:textId="1B0F8BE0">
      <w:pPr>
        <w:spacing w:after="200" w:line="276" w:lineRule="auto"/>
        <w:jc w:val="both"/>
        <w:rPr>
          <w:rFonts w:ascii="Tahoma" w:hAnsi="Tahoma" w:cs="Tahoma"/>
          <w:b/>
          <w:bCs/>
          <w:sz w:val="22"/>
          <w:szCs w:val="22"/>
        </w:rPr>
      </w:pPr>
      <w:r w:rsidRPr="00045218">
        <w:rPr>
          <w:rFonts w:ascii="Tahoma" w:hAnsi="Tahoma" w:cs="Tahoma"/>
          <w:b/>
          <w:bCs/>
          <w:sz w:val="22"/>
          <w:szCs w:val="22"/>
        </w:rPr>
        <w:t>I</w:t>
      </w:r>
      <w:r w:rsidRPr="00045218" w:rsidR="009905BF">
        <w:rPr>
          <w:rFonts w:ascii="Tahoma" w:hAnsi="Tahoma" w:cs="Tahoma"/>
          <w:b/>
          <w:bCs/>
          <w:sz w:val="22"/>
          <w:szCs w:val="22"/>
        </w:rPr>
        <w:t>. Purpose</w:t>
      </w:r>
    </w:p>
    <w:p w:rsidRPr="00045218" w:rsidR="009905BF" w:rsidP="00303C44" w:rsidRDefault="009905BF" w14:paraId="0745B3CF" w14:textId="3951C2E2">
      <w:pPr>
        <w:spacing w:after="200" w:line="276" w:lineRule="auto"/>
        <w:ind w:firstLine="720"/>
        <w:jc w:val="both"/>
        <w:rPr>
          <w:rFonts w:ascii="Tahoma" w:hAnsi="Tahoma" w:cs="Tahoma"/>
          <w:sz w:val="22"/>
          <w:szCs w:val="22"/>
        </w:rPr>
      </w:pPr>
      <w:r w:rsidRPr="00045218">
        <w:rPr>
          <w:rFonts w:ascii="Tahoma" w:hAnsi="Tahoma" w:cs="Tahoma"/>
          <w:sz w:val="22"/>
          <w:szCs w:val="22"/>
        </w:rPr>
        <w:t xml:space="preserve">To ensure accountability, responsibility, and auditability in the conduct of Small Value Procurement (SVP) under Republic Act No. 12009 and its Implementing Rules and Regulations (IRR), this Office hereby prescribes the following standardized procedure for all </w:t>
      </w:r>
      <w:r w:rsidRPr="00045218" w:rsidR="005621C7">
        <w:rPr>
          <w:rFonts w:ascii="Tahoma" w:hAnsi="Tahoma" w:cs="Tahoma"/>
          <w:sz w:val="22"/>
          <w:szCs w:val="22"/>
        </w:rPr>
        <w:t xml:space="preserve">small value </w:t>
      </w:r>
      <w:r w:rsidRPr="00045218">
        <w:rPr>
          <w:rFonts w:ascii="Tahoma" w:hAnsi="Tahoma" w:cs="Tahoma"/>
          <w:sz w:val="22"/>
          <w:szCs w:val="22"/>
        </w:rPr>
        <w:t>procurement activities within Regional Office XIII.</w:t>
      </w:r>
    </w:p>
    <w:p w:rsidRPr="00045218" w:rsidR="009905BF" w:rsidP="00A632F7" w:rsidRDefault="0011231E" w14:paraId="180FBEDA" w14:textId="044F691F">
      <w:pPr>
        <w:spacing w:after="200" w:line="276" w:lineRule="auto"/>
        <w:jc w:val="both"/>
        <w:rPr>
          <w:rFonts w:ascii="Tahoma" w:hAnsi="Tahoma" w:cs="Tahoma"/>
          <w:b/>
          <w:bCs/>
          <w:sz w:val="22"/>
          <w:szCs w:val="22"/>
        </w:rPr>
      </w:pPr>
      <w:r w:rsidRPr="00045218">
        <w:rPr>
          <w:rFonts w:ascii="Tahoma" w:hAnsi="Tahoma" w:cs="Tahoma"/>
          <w:b/>
          <w:bCs/>
          <w:sz w:val="22"/>
          <w:szCs w:val="22"/>
        </w:rPr>
        <w:t>II</w:t>
      </w:r>
      <w:r w:rsidRPr="00045218" w:rsidR="009905BF">
        <w:rPr>
          <w:rFonts w:ascii="Tahoma" w:hAnsi="Tahoma" w:cs="Tahoma"/>
          <w:b/>
          <w:bCs/>
          <w:sz w:val="22"/>
          <w:szCs w:val="22"/>
        </w:rPr>
        <w:t>. Coverage</w:t>
      </w:r>
    </w:p>
    <w:p w:rsidRPr="00045218" w:rsidR="00A974A9" w:rsidP="00303C44" w:rsidRDefault="00A974A9" w14:paraId="1747B453" w14:textId="0D83FAE6">
      <w:pPr>
        <w:spacing w:after="200" w:line="276" w:lineRule="auto"/>
        <w:ind w:firstLine="720"/>
        <w:jc w:val="both"/>
        <w:rPr>
          <w:rFonts w:ascii="Tahoma" w:hAnsi="Tahoma" w:cs="Tahoma"/>
          <w:sz w:val="22"/>
          <w:szCs w:val="22"/>
        </w:rPr>
      </w:pPr>
      <w:r w:rsidRPr="00045218">
        <w:rPr>
          <w:rFonts w:ascii="Tahoma" w:hAnsi="Tahoma" w:cs="Tahoma"/>
          <w:sz w:val="22"/>
          <w:szCs w:val="22"/>
        </w:rPr>
        <w:t>This memorandum governs all divisions and units initiating procurement through the SVP modality, irrespective of the funding source</w:t>
      </w:r>
      <w:r w:rsidRPr="00045218" w:rsidR="003E0E08">
        <w:rPr>
          <w:rFonts w:ascii="Tahoma" w:hAnsi="Tahoma" w:cs="Tahoma"/>
          <w:sz w:val="22"/>
          <w:szCs w:val="22"/>
        </w:rPr>
        <w:t xml:space="preserve"> and</w:t>
      </w:r>
      <w:r w:rsidRPr="00045218">
        <w:rPr>
          <w:rFonts w:ascii="Tahoma" w:hAnsi="Tahoma" w:cs="Tahoma"/>
          <w:sz w:val="22"/>
          <w:szCs w:val="22"/>
        </w:rPr>
        <w:t xml:space="preserve"> activity type. The scope of these guidelines covers the entire process, from the initial purchase request to the final submission of the purchase order and its complete supporting documents to the Commission on Audit (COA).</w:t>
      </w:r>
    </w:p>
    <w:p w:rsidRPr="00045218" w:rsidR="009905BF" w:rsidP="00A632F7" w:rsidRDefault="0011231E" w14:paraId="00C137EA" w14:textId="04B46307">
      <w:pPr>
        <w:spacing w:after="200" w:line="276" w:lineRule="auto"/>
        <w:jc w:val="both"/>
        <w:rPr>
          <w:rFonts w:ascii="Tahoma" w:hAnsi="Tahoma" w:cs="Tahoma"/>
          <w:b/>
          <w:bCs/>
          <w:sz w:val="22"/>
          <w:szCs w:val="22"/>
        </w:rPr>
      </w:pPr>
      <w:r w:rsidRPr="00045218">
        <w:rPr>
          <w:rFonts w:ascii="Tahoma" w:hAnsi="Tahoma" w:cs="Tahoma"/>
          <w:b/>
          <w:bCs/>
          <w:sz w:val="22"/>
          <w:szCs w:val="22"/>
        </w:rPr>
        <w:t>III</w:t>
      </w:r>
      <w:r w:rsidRPr="00045218" w:rsidR="009905BF">
        <w:rPr>
          <w:rFonts w:ascii="Tahoma" w:hAnsi="Tahoma" w:cs="Tahoma"/>
          <w:b/>
          <w:bCs/>
          <w:sz w:val="22"/>
          <w:szCs w:val="22"/>
        </w:rPr>
        <w:t>. Procedure</w:t>
      </w:r>
    </w:p>
    <w:tbl>
      <w:tblPr>
        <w:tblStyle w:val="GridTable1Light-Accent1"/>
        <w:tblW w:w="9067"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507"/>
        <w:gridCol w:w="1805"/>
        <w:gridCol w:w="1368"/>
        <w:gridCol w:w="2580"/>
        <w:gridCol w:w="1807"/>
      </w:tblGrid>
      <w:tr w:rsidRPr="00045218" w:rsidR="00A01821" w:rsidTr="4E1DB327" w14:paraId="64F4453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7" w:type="dxa"/>
            <w:tcBorders>
              <w:bottom w:val="none" w:color="auto" w:sz="0" w:space="0"/>
            </w:tcBorders>
            <w:tcMar>
              <w:top w:w="120" w:type="dxa"/>
              <w:left w:w="180" w:type="dxa"/>
              <w:bottom w:w="120" w:type="dxa"/>
              <w:right w:w="180" w:type="dxa"/>
            </w:tcMar>
            <w:hideMark/>
          </w:tcPr>
          <w:p w:rsidRPr="00045218" w:rsidR="00A01821" w:rsidP="5035577E" w:rsidRDefault="02B7E24E" w14:paraId="5BEFFA44" w14:textId="52280ADB">
            <w:pPr>
              <w:jc w:val="center"/>
              <w:rPr>
                <w:rFonts w:ascii="Tahoma" w:hAnsi="Tahoma" w:cs="Tahoma"/>
                <w:sz w:val="22"/>
                <w:szCs w:val="22"/>
              </w:rPr>
            </w:pPr>
            <w:r w:rsidRPr="00045218">
              <w:rPr>
                <w:rFonts w:ascii="Tahoma" w:hAnsi="Tahoma" w:cs="Tahoma"/>
                <w:sz w:val="22"/>
                <w:szCs w:val="22"/>
              </w:rPr>
              <w:t>Step</w:t>
            </w:r>
            <w:r w:rsidRPr="00045218" w:rsidR="76578337">
              <w:rPr>
                <w:rFonts w:ascii="Tahoma" w:hAnsi="Tahoma" w:cs="Tahoma"/>
                <w:sz w:val="22"/>
                <w:szCs w:val="22"/>
              </w:rPr>
              <w:t>s</w:t>
            </w:r>
          </w:p>
        </w:tc>
        <w:tc>
          <w:tcPr>
            <w:cnfStyle w:val="000000000000" w:firstRow="0" w:lastRow="0" w:firstColumn="0" w:lastColumn="0" w:oddVBand="0" w:evenVBand="0" w:oddHBand="0" w:evenHBand="0" w:firstRowFirstColumn="0" w:firstRowLastColumn="0" w:lastRowFirstColumn="0" w:lastRowLastColumn="0"/>
            <w:tcW w:w="1805" w:type="dxa"/>
            <w:tcBorders>
              <w:bottom w:val="none" w:color="auto" w:sz="0" w:space="0"/>
            </w:tcBorders>
            <w:tcMar>
              <w:top w:w="120" w:type="dxa"/>
              <w:left w:w="180" w:type="dxa"/>
              <w:bottom w:w="120" w:type="dxa"/>
              <w:right w:w="180" w:type="dxa"/>
            </w:tcMar>
            <w:hideMark/>
          </w:tcPr>
          <w:p w:rsidRPr="00045218" w:rsidR="00A01821" w:rsidP="5035577E" w:rsidRDefault="02B7E24E" w14:paraId="2060DDF8" w14:textId="77777777">
            <w:pPr>
              <w:jc w:val="center"/>
              <w:cnfStyle w:val="100000000000" w:firstRow="1" w:lastRow="0" w:firstColumn="0" w:lastColumn="0" w:oddVBand="0" w:evenVBand="0" w:oddHBand="0" w:evenHBand="0" w:firstRowFirstColumn="0" w:firstRowLastColumn="0" w:lastRowFirstColumn="0" w:lastRowLastColumn="0"/>
              <w:rPr>
                <w:rFonts w:ascii="Tahoma" w:hAnsi="Tahoma" w:cs="Tahoma"/>
                <w:b w:val="0"/>
                <w:bCs w:val="0"/>
                <w:sz w:val="22"/>
                <w:szCs w:val="22"/>
              </w:rPr>
            </w:pPr>
            <w:r w:rsidRPr="00045218">
              <w:rPr>
                <w:rFonts w:ascii="Tahoma" w:hAnsi="Tahoma" w:cs="Tahoma"/>
                <w:sz w:val="22"/>
                <w:szCs w:val="22"/>
              </w:rPr>
              <w:t>Activities</w:t>
            </w:r>
          </w:p>
        </w:tc>
        <w:tc>
          <w:tcPr>
            <w:cnfStyle w:val="000000000000" w:firstRow="0" w:lastRow="0" w:firstColumn="0" w:lastColumn="0" w:oddVBand="0" w:evenVBand="0" w:oddHBand="0" w:evenHBand="0" w:firstRowFirstColumn="0" w:firstRowLastColumn="0" w:lastRowFirstColumn="0" w:lastRowLastColumn="0"/>
            <w:tcW w:w="1368" w:type="dxa"/>
            <w:tcBorders>
              <w:bottom w:val="none" w:color="auto" w:sz="0" w:space="0"/>
            </w:tcBorders>
            <w:tcMar>
              <w:top w:w="120" w:type="dxa"/>
              <w:left w:w="180" w:type="dxa"/>
              <w:bottom w:w="120" w:type="dxa"/>
              <w:right w:w="180" w:type="dxa"/>
            </w:tcMar>
            <w:hideMark/>
          </w:tcPr>
          <w:p w:rsidRPr="00045218" w:rsidR="00A01821" w:rsidP="5035577E" w:rsidRDefault="02B7E24E" w14:paraId="3F302FB6" w14:textId="77777777">
            <w:pPr>
              <w:jc w:val="center"/>
              <w:cnfStyle w:val="100000000000" w:firstRow="1" w:lastRow="0" w:firstColumn="0" w:lastColumn="0" w:oddVBand="0" w:evenVBand="0" w:oddHBand="0" w:evenHBand="0" w:firstRowFirstColumn="0" w:firstRowLastColumn="0" w:lastRowFirstColumn="0" w:lastRowLastColumn="0"/>
              <w:rPr>
                <w:rFonts w:ascii="Tahoma" w:hAnsi="Tahoma" w:cs="Tahoma"/>
                <w:b w:val="0"/>
                <w:bCs w:val="0"/>
                <w:sz w:val="22"/>
                <w:szCs w:val="22"/>
              </w:rPr>
            </w:pPr>
            <w:r w:rsidRPr="00045218">
              <w:rPr>
                <w:rFonts w:ascii="Tahoma" w:hAnsi="Tahoma" w:cs="Tahoma"/>
                <w:sz w:val="22"/>
                <w:szCs w:val="22"/>
              </w:rPr>
              <w:t>Responsible Office</w:t>
            </w:r>
          </w:p>
        </w:tc>
        <w:tc>
          <w:tcPr>
            <w:cnfStyle w:val="000000000000" w:firstRow="0" w:lastRow="0" w:firstColumn="0" w:lastColumn="0" w:oddVBand="0" w:evenVBand="0" w:oddHBand="0" w:evenHBand="0" w:firstRowFirstColumn="0" w:firstRowLastColumn="0" w:lastRowFirstColumn="0" w:lastRowLastColumn="0"/>
            <w:tcW w:w="2580" w:type="dxa"/>
            <w:tcBorders>
              <w:bottom w:val="none" w:color="auto" w:sz="0" w:space="0"/>
            </w:tcBorders>
            <w:tcMar>
              <w:top w:w="120" w:type="dxa"/>
              <w:left w:w="180" w:type="dxa"/>
              <w:bottom w:w="120" w:type="dxa"/>
              <w:right w:w="180" w:type="dxa"/>
            </w:tcMar>
            <w:hideMark/>
          </w:tcPr>
          <w:p w:rsidRPr="00045218" w:rsidR="00A01821" w:rsidP="5035577E" w:rsidRDefault="02B7E24E" w14:paraId="36A330EF" w14:textId="77777777">
            <w:pPr>
              <w:jc w:val="center"/>
              <w:cnfStyle w:val="100000000000" w:firstRow="1" w:lastRow="0" w:firstColumn="0" w:lastColumn="0" w:oddVBand="0" w:evenVBand="0" w:oddHBand="0" w:evenHBand="0" w:firstRowFirstColumn="0" w:firstRowLastColumn="0" w:lastRowFirstColumn="0" w:lastRowLastColumn="0"/>
              <w:rPr>
                <w:rFonts w:ascii="Tahoma" w:hAnsi="Tahoma" w:cs="Tahoma"/>
                <w:b w:val="0"/>
                <w:bCs w:val="0"/>
                <w:sz w:val="22"/>
                <w:szCs w:val="22"/>
              </w:rPr>
            </w:pPr>
            <w:r w:rsidRPr="00045218">
              <w:rPr>
                <w:rFonts w:ascii="Tahoma" w:hAnsi="Tahoma" w:cs="Tahoma"/>
                <w:sz w:val="22"/>
                <w:szCs w:val="22"/>
              </w:rPr>
              <w:t xml:space="preserve">Required Documents </w:t>
            </w:r>
          </w:p>
        </w:tc>
        <w:tc>
          <w:tcPr>
            <w:cnfStyle w:val="000000000000" w:firstRow="0" w:lastRow="0" w:firstColumn="0" w:lastColumn="0" w:oddVBand="0" w:evenVBand="0" w:oddHBand="0" w:evenHBand="0" w:firstRowFirstColumn="0" w:firstRowLastColumn="0" w:lastRowFirstColumn="0" w:lastRowLastColumn="0"/>
            <w:tcW w:w="1807" w:type="dxa"/>
            <w:tcBorders>
              <w:bottom w:val="none" w:color="auto" w:sz="0" w:space="0"/>
            </w:tcBorders>
            <w:tcMar>
              <w:top w:w="120" w:type="dxa"/>
              <w:left w:w="180" w:type="dxa"/>
              <w:bottom w:w="120" w:type="dxa"/>
              <w:right w:w="180" w:type="dxa"/>
            </w:tcMar>
            <w:hideMark/>
          </w:tcPr>
          <w:p w:rsidRPr="00045218" w:rsidR="00A01821" w:rsidP="5035577E" w:rsidRDefault="02B7E24E" w14:paraId="2D99162B" w14:textId="77777777">
            <w:pPr>
              <w:jc w:val="center"/>
              <w:cnfStyle w:val="100000000000" w:firstRow="1" w:lastRow="0" w:firstColumn="0" w:lastColumn="0" w:oddVBand="0" w:evenVBand="0" w:oddHBand="0" w:evenHBand="0" w:firstRowFirstColumn="0" w:firstRowLastColumn="0" w:lastRowFirstColumn="0" w:lastRowLastColumn="0"/>
              <w:rPr>
                <w:rFonts w:ascii="Tahoma" w:hAnsi="Tahoma" w:cs="Tahoma"/>
                <w:b w:val="0"/>
                <w:bCs w:val="0"/>
                <w:sz w:val="22"/>
                <w:szCs w:val="22"/>
              </w:rPr>
            </w:pPr>
            <w:r w:rsidRPr="00045218">
              <w:rPr>
                <w:rFonts w:ascii="Tahoma" w:hAnsi="Tahoma" w:cs="Tahoma"/>
                <w:sz w:val="22"/>
                <w:szCs w:val="22"/>
              </w:rPr>
              <w:t xml:space="preserve">Operational Timeline </w:t>
            </w:r>
          </w:p>
        </w:tc>
      </w:tr>
      <w:tr w:rsidRPr="00045218" w:rsidR="00A01821" w:rsidTr="4E1DB327" w14:paraId="5EDAA828" w14:textId="77777777">
        <w:trPr>
          <w:trHeight w:val="300"/>
        </w:trPr>
        <w:tc>
          <w:tcPr>
            <w:cnfStyle w:val="001000000000" w:firstRow="0" w:lastRow="0" w:firstColumn="1" w:lastColumn="0" w:oddVBand="0" w:evenVBand="0" w:oddHBand="0" w:evenHBand="0" w:firstRowFirstColumn="0" w:firstRowLastColumn="0" w:lastRowFirstColumn="0" w:lastRowLastColumn="0"/>
            <w:tcW w:w="1507" w:type="dxa"/>
            <w:tcMar>
              <w:top w:w="120" w:type="dxa"/>
              <w:left w:w="180" w:type="dxa"/>
              <w:bottom w:w="120" w:type="dxa"/>
              <w:right w:w="180" w:type="dxa"/>
            </w:tcMar>
            <w:hideMark/>
          </w:tcPr>
          <w:p w:rsidRPr="00045218" w:rsidR="00A01821" w:rsidP="00A632F7" w:rsidRDefault="00A01821" w14:paraId="0A0F2CEA" w14:textId="77777777">
            <w:pPr>
              <w:jc w:val="both"/>
              <w:rPr>
                <w:rFonts w:ascii="Tahoma" w:hAnsi="Tahoma" w:cs="Tahoma"/>
                <w:sz w:val="22"/>
                <w:szCs w:val="22"/>
              </w:rPr>
            </w:pPr>
            <w:r w:rsidRPr="00045218">
              <w:rPr>
                <w:rFonts w:ascii="Tahoma" w:hAnsi="Tahoma" w:cs="Tahoma"/>
                <w:sz w:val="22"/>
                <w:szCs w:val="22"/>
              </w:rPr>
              <w:t>1. Purchase request</w:t>
            </w:r>
          </w:p>
        </w:tc>
        <w:tc>
          <w:tcPr>
            <w:cnfStyle w:val="000000000000" w:firstRow="0" w:lastRow="0" w:firstColumn="0" w:lastColumn="0" w:oddVBand="0" w:evenVBand="0" w:oddHBand="0" w:evenHBand="0" w:firstRowFirstColumn="0" w:firstRowLastColumn="0" w:lastRowFirstColumn="0" w:lastRowLastColumn="0"/>
            <w:tcW w:w="1805" w:type="dxa"/>
            <w:tcMar>
              <w:top w:w="120" w:type="dxa"/>
              <w:left w:w="180" w:type="dxa"/>
              <w:bottom w:w="120" w:type="dxa"/>
              <w:right w:w="180" w:type="dxa"/>
            </w:tcMar>
            <w:hideMark/>
          </w:tcPr>
          <w:p w:rsidRPr="00045218" w:rsidR="00A01821" w:rsidP="00A632F7" w:rsidRDefault="00A01821" w14:paraId="033AC4C2" w14:textId="77777777">
            <w:pPr>
              <w:jc w:val="both"/>
              <w:cnfStyle w:val="000000000000" w:firstRow="0" w:lastRow="0" w:firstColumn="0" w:lastColumn="0" w:oddVBand="0" w:evenVBand="0" w:oddHBand="0" w:evenHBand="0" w:firstRowFirstColumn="0" w:firstRowLastColumn="0" w:lastRowFirstColumn="0" w:lastRowLastColumn="0"/>
              <w:rPr>
                <w:rFonts w:ascii="Tahoma" w:hAnsi="Tahoma" w:cs="Tahoma"/>
                <w:b/>
                <w:sz w:val="22"/>
                <w:szCs w:val="22"/>
              </w:rPr>
            </w:pPr>
            <w:r w:rsidRPr="00045218">
              <w:rPr>
                <w:rFonts w:ascii="Tahoma" w:hAnsi="Tahoma" w:cs="Tahoma"/>
                <w:b/>
                <w:sz w:val="22"/>
                <w:szCs w:val="22"/>
              </w:rPr>
              <w:t>a. Preparation of Purchase Request</w:t>
            </w:r>
          </w:p>
        </w:tc>
        <w:tc>
          <w:tcPr>
            <w:cnfStyle w:val="000000000000" w:firstRow="0" w:lastRow="0" w:firstColumn="0" w:lastColumn="0" w:oddVBand="0" w:evenVBand="0" w:oddHBand="0" w:evenHBand="0" w:firstRowFirstColumn="0" w:firstRowLastColumn="0" w:lastRowFirstColumn="0" w:lastRowLastColumn="0"/>
            <w:tcW w:w="1368" w:type="dxa"/>
            <w:tcMar>
              <w:top w:w="120" w:type="dxa"/>
              <w:left w:w="180" w:type="dxa"/>
              <w:bottom w:w="120" w:type="dxa"/>
              <w:right w:w="180" w:type="dxa"/>
            </w:tcMar>
            <w:hideMark/>
          </w:tcPr>
          <w:p w:rsidRPr="00045218" w:rsidR="00A01821" w:rsidP="00A632F7" w:rsidRDefault="00A01821" w14:paraId="009AFF5A" w14:textId="77777777">
            <w:pPr>
              <w:jc w:val="both"/>
              <w:cnfStyle w:val="000000000000" w:firstRow="0" w:lastRow="0" w:firstColumn="0" w:lastColumn="0" w:oddVBand="0" w:evenVBand="0" w:oddHBand="0" w:evenHBand="0" w:firstRowFirstColumn="0" w:firstRowLastColumn="0" w:lastRowFirstColumn="0" w:lastRowLastColumn="0"/>
              <w:rPr>
                <w:rFonts w:ascii="Tahoma" w:hAnsi="Tahoma" w:cs="Tahoma"/>
                <w:b/>
                <w:bCs/>
                <w:sz w:val="22"/>
                <w:szCs w:val="22"/>
              </w:rPr>
            </w:pPr>
            <w:r w:rsidRPr="00045218">
              <w:rPr>
                <w:rFonts w:ascii="Tahoma" w:hAnsi="Tahoma" w:cs="Tahoma"/>
                <w:b/>
                <w:bCs/>
                <w:sz w:val="22"/>
                <w:szCs w:val="22"/>
              </w:rPr>
              <w:t>End-User Division</w:t>
            </w:r>
          </w:p>
        </w:tc>
        <w:tc>
          <w:tcPr>
            <w:cnfStyle w:val="000000000000" w:firstRow="0" w:lastRow="0" w:firstColumn="0" w:lastColumn="0" w:oddVBand="0" w:evenVBand="0" w:oddHBand="0" w:evenHBand="0" w:firstRowFirstColumn="0" w:firstRowLastColumn="0" w:lastRowFirstColumn="0" w:lastRowLastColumn="0"/>
            <w:tcW w:w="2580" w:type="dxa"/>
            <w:tcMar>
              <w:top w:w="120" w:type="dxa"/>
              <w:left w:w="180" w:type="dxa"/>
              <w:bottom w:w="120" w:type="dxa"/>
              <w:right w:w="180" w:type="dxa"/>
            </w:tcMar>
            <w:hideMark/>
          </w:tcPr>
          <w:p w:rsidRPr="00045218" w:rsidR="00A01821" w:rsidP="003D60FD" w:rsidRDefault="02B7E24E" w14:paraId="5542CE01" w14:textId="2339FFB3">
            <w:pPr>
              <w:pStyle w:val="ListParagraph"/>
              <w:numPr>
                <w:ilvl w:val="0"/>
                <w:numId w:val="10"/>
              </w:numPr>
              <w:ind w:left="342" w:hanging="270"/>
              <w:jc w:val="both"/>
              <w:cnfStyle w:val="000000000000" w:firstRow="0" w:lastRow="0" w:firstColumn="0" w:lastColumn="0" w:oddVBand="0" w:evenVBand="0" w:oddHBand="0" w:evenHBand="0" w:firstRowFirstColumn="0" w:firstRowLastColumn="0" w:lastRowFirstColumn="0" w:lastRowLastColumn="0"/>
              <w:rPr>
                <w:rFonts w:ascii="Tahoma" w:hAnsi="Tahoma" w:cs="Tahoma"/>
                <w:sz w:val="22"/>
                <w:szCs w:val="22"/>
              </w:rPr>
            </w:pPr>
            <w:r w:rsidRPr="00045218">
              <w:rPr>
                <w:rFonts w:ascii="Tahoma" w:hAnsi="Tahoma" w:cs="Tahoma"/>
                <w:b/>
                <w:bCs/>
                <w:sz w:val="22"/>
                <w:szCs w:val="22"/>
              </w:rPr>
              <w:t>Purchase Request (PR)</w:t>
            </w:r>
            <w:r w:rsidRPr="00045218">
              <w:rPr>
                <w:rFonts w:ascii="Tahoma" w:hAnsi="Tahoma" w:cs="Tahoma"/>
                <w:sz w:val="22"/>
                <w:szCs w:val="22"/>
              </w:rPr>
              <w:t xml:space="preserve"> - with detailed Project Requirements (Technical Specifications, Scope of Work, Terms of Reference</w:t>
            </w:r>
            <w:r w:rsidRPr="00045218" w:rsidR="1815B966">
              <w:rPr>
                <w:rFonts w:ascii="Tahoma" w:hAnsi="Tahoma" w:cs="Tahoma"/>
                <w:sz w:val="22"/>
                <w:szCs w:val="22"/>
              </w:rPr>
              <w:t>, as the case may be</w:t>
            </w:r>
            <w:r w:rsidRPr="00045218">
              <w:rPr>
                <w:rFonts w:ascii="Tahoma" w:hAnsi="Tahoma" w:cs="Tahoma"/>
                <w:sz w:val="22"/>
                <w:szCs w:val="22"/>
              </w:rPr>
              <w:t>)</w:t>
            </w:r>
          </w:p>
          <w:p w:rsidRPr="00045218" w:rsidR="00A01821" w:rsidP="003D60FD" w:rsidRDefault="00A01821" w14:paraId="7EE5D093" w14:textId="77777777">
            <w:pPr>
              <w:pStyle w:val="ListParagraph"/>
              <w:numPr>
                <w:ilvl w:val="0"/>
                <w:numId w:val="10"/>
              </w:numPr>
              <w:ind w:left="342" w:hanging="270"/>
              <w:jc w:val="both"/>
              <w:cnfStyle w:val="000000000000" w:firstRow="0" w:lastRow="0" w:firstColumn="0" w:lastColumn="0" w:oddVBand="0" w:evenVBand="0" w:oddHBand="0" w:evenHBand="0" w:firstRowFirstColumn="0" w:firstRowLastColumn="0" w:lastRowFirstColumn="0" w:lastRowLastColumn="0"/>
              <w:rPr>
                <w:rFonts w:ascii="Tahoma" w:hAnsi="Tahoma" w:cs="Tahoma"/>
                <w:b/>
                <w:bCs/>
                <w:sz w:val="22"/>
                <w:szCs w:val="22"/>
              </w:rPr>
            </w:pPr>
            <w:r w:rsidRPr="00045218">
              <w:rPr>
                <w:rFonts w:ascii="Tahoma" w:hAnsi="Tahoma" w:cs="Tahoma"/>
                <w:b/>
                <w:bCs/>
                <w:sz w:val="22"/>
                <w:szCs w:val="22"/>
              </w:rPr>
              <w:t>TOR (for Consulting Services only)</w:t>
            </w:r>
          </w:p>
          <w:p w:rsidRPr="00045218" w:rsidR="00A01821" w:rsidP="003D60FD" w:rsidRDefault="00A01821" w14:paraId="517F8ACB" w14:textId="77777777">
            <w:pPr>
              <w:pStyle w:val="ListParagraph"/>
              <w:numPr>
                <w:ilvl w:val="0"/>
                <w:numId w:val="10"/>
              </w:numPr>
              <w:ind w:left="342" w:hanging="270"/>
              <w:jc w:val="both"/>
              <w:cnfStyle w:val="000000000000" w:firstRow="0" w:lastRow="0" w:firstColumn="0" w:lastColumn="0" w:oddVBand="0" w:evenVBand="0" w:oddHBand="0" w:evenHBand="0" w:firstRowFirstColumn="0" w:firstRowLastColumn="0" w:lastRowFirstColumn="0" w:lastRowLastColumn="0"/>
              <w:rPr>
                <w:rFonts w:ascii="Tahoma" w:hAnsi="Tahoma" w:cs="Tahoma"/>
                <w:sz w:val="22"/>
                <w:szCs w:val="22"/>
              </w:rPr>
            </w:pPr>
            <w:r w:rsidRPr="00045218">
              <w:rPr>
                <w:rFonts w:ascii="Tahoma" w:hAnsi="Tahoma" w:cs="Tahoma"/>
                <w:b/>
                <w:bCs/>
                <w:sz w:val="22"/>
                <w:szCs w:val="22"/>
              </w:rPr>
              <w:t>Project document/Project Proposal</w:t>
            </w:r>
          </w:p>
          <w:p w:rsidRPr="00045218" w:rsidR="00A01821" w:rsidP="003D60FD" w:rsidRDefault="00A01821" w14:paraId="24FC5D19" w14:textId="77777777">
            <w:pPr>
              <w:pStyle w:val="ListParagraph"/>
              <w:numPr>
                <w:ilvl w:val="0"/>
                <w:numId w:val="10"/>
              </w:numPr>
              <w:ind w:left="342" w:hanging="270"/>
              <w:jc w:val="both"/>
              <w:cnfStyle w:val="000000000000" w:firstRow="0" w:lastRow="0" w:firstColumn="0" w:lastColumn="0" w:oddVBand="0" w:evenVBand="0" w:oddHBand="0" w:evenHBand="0" w:firstRowFirstColumn="0" w:firstRowLastColumn="0" w:lastRowFirstColumn="0" w:lastRowLastColumn="0"/>
              <w:rPr>
                <w:rFonts w:ascii="Tahoma" w:hAnsi="Tahoma" w:cs="Tahoma"/>
                <w:sz w:val="22"/>
                <w:szCs w:val="22"/>
              </w:rPr>
            </w:pPr>
            <w:r w:rsidRPr="00045218">
              <w:rPr>
                <w:rFonts w:ascii="Tahoma" w:hAnsi="Tahoma" w:cs="Tahoma"/>
                <w:b/>
                <w:bCs/>
                <w:sz w:val="22"/>
                <w:szCs w:val="22"/>
              </w:rPr>
              <w:t>PPMP</w:t>
            </w:r>
          </w:p>
          <w:p w:rsidRPr="00045218" w:rsidR="00A01821" w:rsidP="003D60FD" w:rsidRDefault="02B7E24E" w14:paraId="008C4946" w14:textId="2548833C">
            <w:pPr>
              <w:pStyle w:val="ListParagraph"/>
              <w:numPr>
                <w:ilvl w:val="0"/>
                <w:numId w:val="10"/>
              </w:numPr>
              <w:ind w:left="342" w:hanging="270"/>
              <w:jc w:val="both"/>
              <w:cnfStyle w:val="000000000000" w:firstRow="0" w:lastRow="0" w:firstColumn="0" w:lastColumn="0" w:oddVBand="0" w:evenVBand="0" w:oddHBand="0" w:evenHBand="0" w:firstRowFirstColumn="0" w:firstRowLastColumn="0" w:lastRowFirstColumn="0" w:lastRowLastColumn="0"/>
              <w:rPr>
                <w:rFonts w:ascii="Tahoma" w:hAnsi="Tahoma" w:cs="Tahoma"/>
                <w:sz w:val="22"/>
                <w:szCs w:val="22"/>
              </w:rPr>
            </w:pPr>
            <w:r w:rsidRPr="00045218">
              <w:rPr>
                <w:rFonts w:ascii="Tahoma" w:hAnsi="Tahoma" w:cs="Tahoma"/>
                <w:b/>
                <w:bCs/>
                <w:sz w:val="22"/>
                <w:szCs w:val="22"/>
              </w:rPr>
              <w:lastRenderedPageBreak/>
              <w:t>Pre-repair inspection report</w:t>
            </w:r>
            <w:r w:rsidRPr="00045218" w:rsidR="3B66EAD7">
              <w:rPr>
                <w:rFonts w:ascii="Tahoma" w:hAnsi="Tahoma" w:cs="Tahoma"/>
                <w:b/>
                <w:bCs/>
                <w:sz w:val="22"/>
                <w:szCs w:val="22"/>
              </w:rPr>
              <w:t xml:space="preserve">, </w:t>
            </w:r>
            <w:r w:rsidRPr="00045218">
              <w:rPr>
                <w:rFonts w:ascii="Tahoma" w:hAnsi="Tahoma" w:cs="Tahoma"/>
                <w:b/>
                <w:bCs/>
                <w:sz w:val="22"/>
                <w:szCs w:val="22"/>
              </w:rPr>
              <w:t>if applicable</w:t>
            </w:r>
          </w:p>
          <w:p w:rsidRPr="00045218" w:rsidR="00A01821" w:rsidP="5035577E" w:rsidRDefault="02B7E24E" w14:paraId="20E3B6F5" w14:textId="44E09033">
            <w:pPr>
              <w:pStyle w:val="ListParagraph"/>
              <w:numPr>
                <w:ilvl w:val="0"/>
                <w:numId w:val="10"/>
              </w:numPr>
              <w:ind w:left="342" w:hanging="270"/>
              <w:jc w:val="both"/>
              <w:cnfStyle w:val="000000000000" w:firstRow="0" w:lastRow="0" w:firstColumn="0" w:lastColumn="0" w:oddVBand="0" w:evenVBand="0" w:oddHBand="0" w:evenHBand="0" w:firstRowFirstColumn="0" w:firstRowLastColumn="0" w:lastRowFirstColumn="0" w:lastRowLastColumn="0"/>
              <w:rPr>
                <w:rFonts w:ascii="Tahoma" w:hAnsi="Tahoma" w:cs="Tahoma"/>
                <w:b/>
                <w:bCs/>
                <w:sz w:val="22"/>
                <w:szCs w:val="22"/>
              </w:rPr>
            </w:pPr>
            <w:r w:rsidRPr="00045218">
              <w:rPr>
                <w:rFonts w:ascii="Tahoma" w:hAnsi="Tahoma" w:cs="Tahoma"/>
                <w:b/>
                <w:bCs/>
                <w:sz w:val="22"/>
                <w:szCs w:val="22"/>
              </w:rPr>
              <w:t>Certificate of Wear and Tear</w:t>
            </w:r>
            <w:r w:rsidRPr="00045218" w:rsidR="6A789FBF">
              <w:rPr>
                <w:rFonts w:ascii="Tahoma" w:hAnsi="Tahoma" w:cs="Tahoma"/>
                <w:b/>
                <w:bCs/>
                <w:sz w:val="22"/>
                <w:szCs w:val="22"/>
              </w:rPr>
              <w:t xml:space="preserve">, </w:t>
            </w:r>
            <w:r w:rsidRPr="00045218">
              <w:rPr>
                <w:rFonts w:ascii="Tahoma" w:hAnsi="Tahoma" w:cs="Tahoma"/>
                <w:b/>
                <w:bCs/>
                <w:sz w:val="22"/>
                <w:szCs w:val="22"/>
              </w:rPr>
              <w:t>if applicable</w:t>
            </w:r>
          </w:p>
          <w:p w:rsidRPr="00045218" w:rsidR="00A01821" w:rsidP="003D60FD" w:rsidRDefault="00A01821" w14:paraId="5AEE9524" w14:textId="77777777">
            <w:pPr>
              <w:pStyle w:val="ListParagraph"/>
              <w:numPr>
                <w:ilvl w:val="0"/>
                <w:numId w:val="10"/>
              </w:numPr>
              <w:ind w:left="342" w:hanging="270"/>
              <w:jc w:val="both"/>
              <w:cnfStyle w:val="000000000000" w:firstRow="0" w:lastRow="0" w:firstColumn="0" w:lastColumn="0" w:oddVBand="0" w:evenVBand="0" w:oddHBand="0" w:evenHBand="0" w:firstRowFirstColumn="0" w:firstRowLastColumn="0" w:lastRowFirstColumn="0" w:lastRowLastColumn="0"/>
              <w:rPr>
                <w:rFonts w:ascii="Tahoma" w:hAnsi="Tahoma" w:cs="Tahoma"/>
                <w:sz w:val="22"/>
                <w:szCs w:val="22"/>
              </w:rPr>
            </w:pPr>
            <w:r w:rsidRPr="00045218">
              <w:rPr>
                <w:rFonts w:ascii="Tahoma" w:hAnsi="Tahoma" w:cs="Tahoma"/>
                <w:b/>
                <w:bCs/>
                <w:sz w:val="22"/>
                <w:szCs w:val="22"/>
              </w:rPr>
              <w:t>Certificate of Non-Availability of Stocks (for common-used supplies)</w:t>
            </w:r>
          </w:p>
        </w:tc>
        <w:tc>
          <w:tcPr>
            <w:cnfStyle w:val="000000000000" w:firstRow="0" w:lastRow="0" w:firstColumn="0" w:lastColumn="0" w:oddVBand="0" w:evenVBand="0" w:oddHBand="0" w:evenHBand="0" w:firstRowFirstColumn="0" w:firstRowLastColumn="0" w:lastRowFirstColumn="0" w:lastRowLastColumn="0"/>
            <w:tcW w:w="1807" w:type="dxa"/>
            <w:tcMar>
              <w:top w:w="120" w:type="dxa"/>
              <w:left w:w="180" w:type="dxa"/>
              <w:bottom w:w="120" w:type="dxa"/>
              <w:right w:w="180" w:type="dxa"/>
            </w:tcMar>
            <w:hideMark/>
          </w:tcPr>
          <w:p w:rsidRPr="00045218" w:rsidR="00A01821" w:rsidP="00A632F7" w:rsidRDefault="02B7E24E" w14:paraId="0DDC7E01" w14:textId="1A036B39">
            <w:pPr>
              <w:jc w:val="both"/>
              <w:cnfStyle w:val="000000000000" w:firstRow="0" w:lastRow="0" w:firstColumn="0" w:lastColumn="0" w:oddVBand="0" w:evenVBand="0" w:oddHBand="0" w:evenHBand="0" w:firstRowFirstColumn="0" w:firstRowLastColumn="0" w:lastRowFirstColumn="0" w:lastRowLastColumn="0"/>
              <w:rPr>
                <w:rFonts w:ascii="Tahoma" w:hAnsi="Tahoma" w:cs="Tahoma"/>
                <w:sz w:val="22"/>
                <w:szCs w:val="22"/>
              </w:rPr>
            </w:pPr>
            <w:r w:rsidRPr="00045218">
              <w:rPr>
                <w:rFonts w:ascii="Tahoma" w:hAnsi="Tahoma" w:cs="Tahoma"/>
                <w:sz w:val="22"/>
                <w:szCs w:val="22"/>
              </w:rPr>
              <w:lastRenderedPageBreak/>
              <w:t>At least 15</w:t>
            </w:r>
            <w:r w:rsidRPr="00045218" w:rsidR="293DDE4D">
              <w:rPr>
                <w:rFonts w:ascii="Tahoma" w:hAnsi="Tahoma" w:cs="Tahoma"/>
                <w:sz w:val="22"/>
                <w:szCs w:val="22"/>
              </w:rPr>
              <w:t xml:space="preserve"> </w:t>
            </w:r>
            <w:r w:rsidRPr="00045218" w:rsidR="700FF77F">
              <w:rPr>
                <w:rFonts w:ascii="Tahoma" w:hAnsi="Tahoma" w:cs="Tahoma"/>
                <w:sz w:val="22"/>
                <w:szCs w:val="22"/>
              </w:rPr>
              <w:t>calendar</w:t>
            </w:r>
            <w:r w:rsidRPr="00045218">
              <w:rPr>
                <w:rFonts w:ascii="Tahoma" w:hAnsi="Tahoma" w:cs="Tahoma"/>
                <w:sz w:val="22"/>
                <w:szCs w:val="22"/>
              </w:rPr>
              <w:t xml:space="preserve"> days before the conduct of the </w:t>
            </w:r>
            <w:r w:rsidRPr="00045218" w:rsidR="59441753">
              <w:rPr>
                <w:rFonts w:ascii="Tahoma" w:hAnsi="Tahoma" w:cs="Tahoma"/>
                <w:sz w:val="22"/>
                <w:szCs w:val="22"/>
              </w:rPr>
              <w:t>activity</w:t>
            </w:r>
          </w:p>
        </w:tc>
      </w:tr>
      <w:tr w:rsidRPr="00045218" w:rsidR="00A01821" w:rsidTr="4E1DB327" w14:paraId="3C040F6D" w14:textId="77777777">
        <w:trPr>
          <w:trHeight w:val="300"/>
        </w:trPr>
        <w:tc>
          <w:tcPr>
            <w:cnfStyle w:val="001000000000" w:firstRow="0" w:lastRow="0" w:firstColumn="1" w:lastColumn="0" w:oddVBand="0" w:evenVBand="0" w:oddHBand="0" w:evenHBand="0" w:firstRowFirstColumn="0" w:firstRowLastColumn="0" w:lastRowFirstColumn="0" w:lastRowLastColumn="0"/>
            <w:tcW w:w="1507" w:type="dxa"/>
            <w:tcMar>
              <w:top w:w="120" w:type="dxa"/>
              <w:left w:w="180" w:type="dxa"/>
              <w:bottom w:w="120" w:type="dxa"/>
              <w:right w:w="180" w:type="dxa"/>
            </w:tcMar>
          </w:tcPr>
          <w:p w:rsidRPr="00045218" w:rsidR="00A01821" w:rsidP="00A632F7" w:rsidRDefault="00A01821" w14:paraId="0571DE6D" w14:textId="77777777">
            <w:pPr>
              <w:jc w:val="both"/>
              <w:rPr>
                <w:rFonts w:ascii="Tahoma" w:hAnsi="Tahoma" w:cs="Tahoma"/>
                <w:sz w:val="22"/>
                <w:szCs w:val="22"/>
              </w:rPr>
            </w:pPr>
          </w:p>
        </w:tc>
        <w:tc>
          <w:tcPr>
            <w:cnfStyle w:val="000000000000" w:firstRow="0" w:lastRow="0" w:firstColumn="0" w:lastColumn="0" w:oddVBand="0" w:evenVBand="0" w:oddHBand="0" w:evenHBand="0" w:firstRowFirstColumn="0" w:firstRowLastColumn="0" w:lastRowFirstColumn="0" w:lastRowLastColumn="0"/>
            <w:tcW w:w="1805" w:type="dxa"/>
            <w:tcMar>
              <w:top w:w="120" w:type="dxa"/>
              <w:left w:w="180" w:type="dxa"/>
              <w:bottom w:w="120" w:type="dxa"/>
              <w:right w:w="180" w:type="dxa"/>
            </w:tcMar>
            <w:hideMark/>
          </w:tcPr>
          <w:p w:rsidRPr="00045218" w:rsidR="00A01821" w:rsidP="00A632F7" w:rsidRDefault="00A01821" w14:paraId="7C6EB18B" w14:textId="77777777">
            <w:pPr>
              <w:jc w:val="both"/>
              <w:cnfStyle w:val="000000000000" w:firstRow="0" w:lastRow="0" w:firstColumn="0" w:lastColumn="0" w:oddVBand="0" w:evenVBand="0" w:oddHBand="0" w:evenHBand="0" w:firstRowFirstColumn="0" w:firstRowLastColumn="0" w:lastRowFirstColumn="0" w:lastRowLastColumn="0"/>
              <w:rPr>
                <w:rFonts w:ascii="Tahoma" w:hAnsi="Tahoma" w:cs="Tahoma"/>
                <w:b/>
                <w:sz w:val="22"/>
                <w:szCs w:val="22"/>
              </w:rPr>
            </w:pPr>
            <w:r w:rsidRPr="00045218">
              <w:rPr>
                <w:rFonts w:ascii="Tahoma" w:hAnsi="Tahoma" w:cs="Tahoma"/>
                <w:b/>
                <w:sz w:val="22"/>
                <w:szCs w:val="22"/>
              </w:rPr>
              <w:t>b. Approval of Purchase Request</w:t>
            </w:r>
          </w:p>
        </w:tc>
        <w:tc>
          <w:tcPr>
            <w:cnfStyle w:val="000000000000" w:firstRow="0" w:lastRow="0" w:firstColumn="0" w:lastColumn="0" w:oddVBand="0" w:evenVBand="0" w:oddHBand="0" w:evenHBand="0" w:firstRowFirstColumn="0" w:firstRowLastColumn="0" w:lastRowFirstColumn="0" w:lastRowLastColumn="0"/>
            <w:tcW w:w="1368" w:type="dxa"/>
            <w:tcMar>
              <w:top w:w="120" w:type="dxa"/>
              <w:left w:w="180" w:type="dxa"/>
              <w:bottom w:w="120" w:type="dxa"/>
              <w:right w:w="180" w:type="dxa"/>
            </w:tcMar>
            <w:hideMark/>
          </w:tcPr>
          <w:p w:rsidRPr="00045218" w:rsidR="00A01821" w:rsidP="00A632F7" w:rsidRDefault="00A01821" w14:paraId="3D9E194F" w14:textId="77777777">
            <w:pPr>
              <w:jc w:val="both"/>
              <w:cnfStyle w:val="000000000000" w:firstRow="0" w:lastRow="0" w:firstColumn="0" w:lastColumn="0" w:oddVBand="0" w:evenVBand="0" w:oddHBand="0" w:evenHBand="0" w:firstRowFirstColumn="0" w:firstRowLastColumn="0" w:lastRowFirstColumn="0" w:lastRowLastColumn="0"/>
              <w:rPr>
                <w:rFonts w:ascii="Tahoma" w:hAnsi="Tahoma" w:cs="Tahoma"/>
                <w:b/>
                <w:bCs/>
                <w:sz w:val="22"/>
                <w:szCs w:val="22"/>
              </w:rPr>
            </w:pPr>
            <w:r w:rsidRPr="00045218">
              <w:rPr>
                <w:rFonts w:ascii="Tahoma" w:hAnsi="Tahoma" w:cs="Tahoma"/>
                <w:b/>
                <w:bCs/>
                <w:sz w:val="22"/>
                <w:szCs w:val="22"/>
              </w:rPr>
              <w:t>Head of the Procuring Entity (</w:t>
            </w:r>
            <w:proofErr w:type="spellStart"/>
            <w:r w:rsidRPr="00045218">
              <w:rPr>
                <w:rFonts w:ascii="Tahoma" w:hAnsi="Tahoma" w:cs="Tahoma"/>
                <w:b/>
                <w:bCs/>
                <w:sz w:val="22"/>
                <w:szCs w:val="22"/>
              </w:rPr>
              <w:t>HoPE</w:t>
            </w:r>
            <w:proofErr w:type="spellEnd"/>
            <w:r w:rsidRPr="00045218">
              <w:rPr>
                <w:rFonts w:ascii="Tahoma" w:hAnsi="Tahoma" w:cs="Tahoma"/>
                <w:b/>
                <w:bCs/>
                <w:sz w:val="22"/>
                <w:szCs w:val="22"/>
              </w:rPr>
              <w:t>)</w:t>
            </w:r>
          </w:p>
        </w:tc>
        <w:tc>
          <w:tcPr>
            <w:cnfStyle w:val="000000000000" w:firstRow="0" w:lastRow="0" w:firstColumn="0" w:lastColumn="0" w:oddVBand="0" w:evenVBand="0" w:oddHBand="0" w:evenHBand="0" w:firstRowFirstColumn="0" w:firstRowLastColumn="0" w:lastRowFirstColumn="0" w:lastRowLastColumn="0"/>
            <w:tcW w:w="2580" w:type="dxa"/>
            <w:tcMar>
              <w:top w:w="120" w:type="dxa"/>
              <w:left w:w="180" w:type="dxa"/>
              <w:bottom w:w="120" w:type="dxa"/>
              <w:right w:w="180" w:type="dxa"/>
            </w:tcMar>
            <w:hideMark/>
          </w:tcPr>
          <w:p w:rsidRPr="00045218" w:rsidR="00A01821" w:rsidP="003D60FD" w:rsidRDefault="00A01821" w14:paraId="753DB041" w14:textId="77777777">
            <w:pPr>
              <w:pStyle w:val="ListParagraph"/>
              <w:numPr>
                <w:ilvl w:val="0"/>
                <w:numId w:val="11"/>
              </w:numPr>
              <w:ind w:left="342" w:hanging="270"/>
              <w:jc w:val="both"/>
              <w:cnfStyle w:val="000000000000" w:firstRow="0" w:lastRow="0" w:firstColumn="0" w:lastColumn="0" w:oddVBand="0" w:evenVBand="0" w:oddHBand="0" w:evenHBand="0" w:firstRowFirstColumn="0" w:firstRowLastColumn="0" w:lastRowFirstColumn="0" w:lastRowLastColumn="0"/>
              <w:rPr>
                <w:rFonts w:ascii="Tahoma" w:hAnsi="Tahoma" w:cs="Tahoma"/>
                <w:b/>
                <w:bCs/>
                <w:sz w:val="22"/>
                <w:szCs w:val="22"/>
              </w:rPr>
            </w:pPr>
            <w:r w:rsidRPr="00045218">
              <w:rPr>
                <w:rFonts w:ascii="Tahoma" w:hAnsi="Tahoma" w:cs="Tahoma"/>
                <w:b/>
                <w:bCs/>
                <w:sz w:val="22"/>
                <w:szCs w:val="22"/>
              </w:rPr>
              <w:t>Approved Purchase request</w:t>
            </w:r>
          </w:p>
        </w:tc>
        <w:tc>
          <w:tcPr>
            <w:cnfStyle w:val="000000000000" w:firstRow="0" w:lastRow="0" w:firstColumn="0" w:lastColumn="0" w:oddVBand="0" w:evenVBand="0" w:oddHBand="0" w:evenHBand="0" w:firstRowFirstColumn="0" w:firstRowLastColumn="0" w:lastRowFirstColumn="0" w:lastRowLastColumn="0"/>
            <w:tcW w:w="1807" w:type="dxa"/>
            <w:tcMar>
              <w:top w:w="120" w:type="dxa"/>
              <w:left w:w="180" w:type="dxa"/>
              <w:bottom w:w="120" w:type="dxa"/>
              <w:right w:w="180" w:type="dxa"/>
            </w:tcMar>
            <w:hideMark/>
          </w:tcPr>
          <w:p w:rsidRPr="00045218" w:rsidR="00A01821" w:rsidP="00A632F7" w:rsidRDefault="02B7E24E" w14:paraId="5A9FB588" w14:textId="7F00C2DE">
            <w:pPr>
              <w:jc w:val="both"/>
              <w:cnfStyle w:val="000000000000" w:firstRow="0" w:lastRow="0" w:firstColumn="0" w:lastColumn="0" w:oddVBand="0" w:evenVBand="0" w:oddHBand="0" w:evenHBand="0" w:firstRowFirstColumn="0" w:firstRowLastColumn="0" w:lastRowFirstColumn="0" w:lastRowLastColumn="0"/>
              <w:rPr>
                <w:rFonts w:ascii="Tahoma" w:hAnsi="Tahoma" w:cs="Tahoma"/>
                <w:sz w:val="22"/>
                <w:szCs w:val="22"/>
              </w:rPr>
            </w:pPr>
            <w:r w:rsidRPr="00045218">
              <w:rPr>
                <w:rFonts w:ascii="Tahoma" w:hAnsi="Tahoma" w:cs="Tahoma"/>
                <w:sz w:val="22"/>
                <w:szCs w:val="22"/>
              </w:rPr>
              <w:t xml:space="preserve">Within 5 </w:t>
            </w:r>
            <w:r w:rsidRPr="00045218" w:rsidR="119638FC">
              <w:rPr>
                <w:rFonts w:ascii="Tahoma" w:hAnsi="Tahoma" w:cs="Tahoma"/>
                <w:sz w:val="22"/>
                <w:szCs w:val="22"/>
              </w:rPr>
              <w:t>calendar</w:t>
            </w:r>
            <w:r w:rsidRPr="00045218">
              <w:rPr>
                <w:rFonts w:ascii="Tahoma" w:hAnsi="Tahoma" w:cs="Tahoma"/>
                <w:sz w:val="22"/>
                <w:szCs w:val="22"/>
              </w:rPr>
              <w:t xml:space="preserve"> days</w:t>
            </w:r>
          </w:p>
        </w:tc>
      </w:tr>
      <w:tr w:rsidRPr="00045218" w:rsidR="00A01821" w:rsidTr="4E1DB327" w14:paraId="3BCC6A23" w14:textId="77777777">
        <w:trPr>
          <w:trHeight w:val="300"/>
        </w:trPr>
        <w:tc>
          <w:tcPr>
            <w:cnfStyle w:val="001000000000" w:firstRow="0" w:lastRow="0" w:firstColumn="1" w:lastColumn="0" w:oddVBand="0" w:evenVBand="0" w:oddHBand="0" w:evenHBand="0" w:firstRowFirstColumn="0" w:firstRowLastColumn="0" w:lastRowFirstColumn="0" w:lastRowLastColumn="0"/>
            <w:tcW w:w="1507" w:type="dxa"/>
            <w:tcMar>
              <w:top w:w="120" w:type="dxa"/>
              <w:left w:w="180" w:type="dxa"/>
              <w:bottom w:w="120" w:type="dxa"/>
              <w:right w:w="180" w:type="dxa"/>
            </w:tcMar>
          </w:tcPr>
          <w:p w:rsidRPr="00045218" w:rsidR="00A01821" w:rsidP="00A632F7" w:rsidRDefault="00A01821" w14:paraId="02D0AD75" w14:textId="77777777">
            <w:pPr>
              <w:jc w:val="both"/>
              <w:rPr>
                <w:rFonts w:ascii="Tahoma" w:hAnsi="Tahoma" w:cs="Tahoma"/>
                <w:sz w:val="22"/>
                <w:szCs w:val="22"/>
              </w:rPr>
            </w:pPr>
            <w:r w:rsidRPr="00045218">
              <w:rPr>
                <w:rFonts w:ascii="Tahoma" w:hAnsi="Tahoma" w:cs="Tahoma"/>
                <w:sz w:val="22"/>
                <w:szCs w:val="22"/>
              </w:rPr>
              <w:t>2. Request for Price Quotation</w:t>
            </w:r>
          </w:p>
          <w:p w:rsidRPr="00045218" w:rsidR="00A01821" w:rsidP="00A632F7" w:rsidRDefault="00A01821" w14:paraId="1A9B015A" w14:textId="77777777">
            <w:pPr>
              <w:jc w:val="both"/>
              <w:rPr>
                <w:rFonts w:ascii="Tahoma" w:hAnsi="Tahoma" w:cs="Tahoma"/>
                <w:sz w:val="22"/>
                <w:szCs w:val="22"/>
              </w:rPr>
            </w:pPr>
          </w:p>
        </w:tc>
        <w:tc>
          <w:tcPr>
            <w:cnfStyle w:val="000000000000" w:firstRow="0" w:lastRow="0" w:firstColumn="0" w:lastColumn="0" w:oddVBand="0" w:evenVBand="0" w:oddHBand="0" w:evenHBand="0" w:firstRowFirstColumn="0" w:firstRowLastColumn="0" w:lastRowFirstColumn="0" w:lastRowLastColumn="0"/>
            <w:tcW w:w="1805" w:type="dxa"/>
            <w:tcMar>
              <w:top w:w="120" w:type="dxa"/>
              <w:left w:w="180" w:type="dxa"/>
              <w:bottom w:w="120" w:type="dxa"/>
              <w:right w:w="180" w:type="dxa"/>
            </w:tcMar>
            <w:hideMark/>
          </w:tcPr>
          <w:p w:rsidRPr="00045218" w:rsidR="00A01821" w:rsidP="00A632F7" w:rsidRDefault="02B7E24E" w14:paraId="478F94BE" w14:textId="666C3E10">
            <w:pPr>
              <w:jc w:val="both"/>
              <w:cnfStyle w:val="000000000000" w:firstRow="0" w:lastRow="0" w:firstColumn="0" w:lastColumn="0" w:oddVBand="0" w:evenVBand="0" w:oddHBand="0" w:evenHBand="0" w:firstRowFirstColumn="0" w:firstRowLastColumn="0" w:lastRowFirstColumn="0" w:lastRowLastColumn="0"/>
              <w:rPr>
                <w:rFonts w:ascii="Tahoma" w:hAnsi="Tahoma" w:cs="Tahoma"/>
                <w:b/>
                <w:bCs/>
                <w:sz w:val="22"/>
                <w:szCs w:val="22"/>
              </w:rPr>
            </w:pPr>
            <w:r w:rsidRPr="00045218">
              <w:rPr>
                <w:rFonts w:ascii="Tahoma" w:hAnsi="Tahoma" w:cs="Tahoma"/>
                <w:b/>
                <w:bCs/>
                <w:sz w:val="22"/>
                <w:szCs w:val="22"/>
              </w:rPr>
              <w:t xml:space="preserve">a. Posting of RFQ for </w:t>
            </w:r>
            <w:r w:rsidRPr="00045218" w:rsidR="426B7512">
              <w:rPr>
                <w:rFonts w:ascii="Tahoma" w:hAnsi="Tahoma" w:cs="Tahoma"/>
                <w:b/>
                <w:bCs/>
                <w:sz w:val="22"/>
                <w:szCs w:val="22"/>
              </w:rPr>
              <w:t>ABC equal</w:t>
            </w:r>
            <w:r w:rsidRPr="00045218" w:rsidR="1A4F5354">
              <w:rPr>
                <w:rFonts w:ascii="Tahoma" w:hAnsi="Tahoma" w:cs="Tahoma"/>
                <w:b/>
                <w:bCs/>
                <w:sz w:val="22"/>
                <w:szCs w:val="22"/>
              </w:rPr>
              <w:t xml:space="preserve"> to or above</w:t>
            </w:r>
            <w:r w:rsidRPr="00045218">
              <w:rPr>
                <w:rFonts w:ascii="Tahoma" w:hAnsi="Tahoma" w:cs="Tahoma"/>
                <w:b/>
                <w:bCs/>
                <w:sz w:val="22"/>
                <w:szCs w:val="22"/>
              </w:rPr>
              <w:t xml:space="preserve"> ₱200,000.00</w:t>
            </w:r>
          </w:p>
        </w:tc>
        <w:tc>
          <w:tcPr>
            <w:cnfStyle w:val="000000000000" w:firstRow="0" w:lastRow="0" w:firstColumn="0" w:lastColumn="0" w:oddVBand="0" w:evenVBand="0" w:oddHBand="0" w:evenHBand="0" w:firstRowFirstColumn="0" w:firstRowLastColumn="0" w:lastRowFirstColumn="0" w:lastRowLastColumn="0"/>
            <w:tcW w:w="1368" w:type="dxa"/>
            <w:tcMar>
              <w:top w:w="120" w:type="dxa"/>
              <w:left w:w="180" w:type="dxa"/>
              <w:bottom w:w="120" w:type="dxa"/>
              <w:right w:w="180" w:type="dxa"/>
            </w:tcMar>
            <w:hideMark/>
          </w:tcPr>
          <w:p w:rsidRPr="00045218" w:rsidR="00A01821" w:rsidP="00A632F7" w:rsidRDefault="00A01821" w14:paraId="6A4A0C98" w14:textId="77777777">
            <w:pPr>
              <w:jc w:val="both"/>
              <w:cnfStyle w:val="000000000000" w:firstRow="0" w:lastRow="0" w:firstColumn="0" w:lastColumn="0" w:oddVBand="0" w:evenVBand="0" w:oddHBand="0" w:evenHBand="0" w:firstRowFirstColumn="0" w:firstRowLastColumn="0" w:lastRowFirstColumn="0" w:lastRowLastColumn="0"/>
              <w:rPr>
                <w:rFonts w:ascii="Tahoma" w:hAnsi="Tahoma" w:cs="Tahoma"/>
                <w:b/>
                <w:bCs/>
                <w:sz w:val="22"/>
                <w:szCs w:val="22"/>
              </w:rPr>
            </w:pPr>
            <w:r w:rsidRPr="00045218">
              <w:rPr>
                <w:rFonts w:ascii="Tahoma" w:hAnsi="Tahoma" w:cs="Tahoma"/>
                <w:b/>
                <w:bCs/>
                <w:sz w:val="22"/>
                <w:szCs w:val="22"/>
              </w:rPr>
              <w:t>BAC Secretariat</w:t>
            </w:r>
          </w:p>
        </w:tc>
        <w:tc>
          <w:tcPr>
            <w:cnfStyle w:val="000000000000" w:firstRow="0" w:lastRow="0" w:firstColumn="0" w:lastColumn="0" w:oddVBand="0" w:evenVBand="0" w:oddHBand="0" w:evenHBand="0" w:firstRowFirstColumn="0" w:firstRowLastColumn="0" w:lastRowFirstColumn="0" w:lastRowLastColumn="0"/>
            <w:tcW w:w="2580" w:type="dxa"/>
            <w:tcMar>
              <w:top w:w="120" w:type="dxa"/>
              <w:left w:w="180" w:type="dxa"/>
              <w:bottom w:w="120" w:type="dxa"/>
              <w:right w:w="180" w:type="dxa"/>
            </w:tcMar>
            <w:hideMark/>
          </w:tcPr>
          <w:p w:rsidRPr="00045218" w:rsidR="00A01821" w:rsidP="003D60FD" w:rsidRDefault="00A01821" w14:paraId="35D21FAD" w14:textId="77777777">
            <w:pPr>
              <w:pStyle w:val="ListParagraph"/>
              <w:numPr>
                <w:ilvl w:val="0"/>
                <w:numId w:val="6"/>
              </w:numPr>
              <w:ind w:left="342" w:hanging="270"/>
              <w:jc w:val="both"/>
              <w:cnfStyle w:val="000000000000" w:firstRow="0" w:lastRow="0" w:firstColumn="0" w:lastColumn="0" w:oddVBand="0" w:evenVBand="0" w:oddHBand="0" w:evenHBand="0" w:firstRowFirstColumn="0" w:firstRowLastColumn="0" w:lastRowFirstColumn="0" w:lastRowLastColumn="0"/>
              <w:rPr>
                <w:rFonts w:ascii="Tahoma" w:hAnsi="Tahoma" w:cs="Tahoma"/>
                <w:sz w:val="22"/>
                <w:szCs w:val="22"/>
              </w:rPr>
            </w:pPr>
            <w:proofErr w:type="spellStart"/>
            <w:r w:rsidRPr="00045218">
              <w:rPr>
                <w:rFonts w:ascii="Tahoma" w:hAnsi="Tahoma" w:cs="Tahoma"/>
                <w:b/>
                <w:bCs/>
                <w:sz w:val="22"/>
                <w:szCs w:val="22"/>
              </w:rPr>
              <w:t>PhilGEPS</w:t>
            </w:r>
            <w:proofErr w:type="spellEnd"/>
            <w:r w:rsidRPr="00045218">
              <w:rPr>
                <w:rFonts w:ascii="Tahoma" w:hAnsi="Tahoma" w:cs="Tahoma"/>
                <w:b/>
                <w:bCs/>
                <w:sz w:val="22"/>
                <w:szCs w:val="22"/>
              </w:rPr>
              <w:t xml:space="preserve"> posting</w:t>
            </w:r>
          </w:p>
        </w:tc>
        <w:tc>
          <w:tcPr>
            <w:cnfStyle w:val="000000000000" w:firstRow="0" w:lastRow="0" w:firstColumn="0" w:lastColumn="0" w:oddVBand="0" w:evenVBand="0" w:oddHBand="0" w:evenHBand="0" w:firstRowFirstColumn="0" w:firstRowLastColumn="0" w:lastRowFirstColumn="0" w:lastRowLastColumn="0"/>
            <w:tcW w:w="1807" w:type="dxa"/>
            <w:tcMar>
              <w:top w:w="120" w:type="dxa"/>
              <w:left w:w="180" w:type="dxa"/>
              <w:bottom w:w="120" w:type="dxa"/>
              <w:right w:w="180" w:type="dxa"/>
            </w:tcMar>
            <w:hideMark/>
          </w:tcPr>
          <w:p w:rsidRPr="00045218" w:rsidR="00A01821" w:rsidP="00A632F7" w:rsidRDefault="00A01821" w14:paraId="5915FE5F" w14:textId="77777777">
            <w:pPr>
              <w:jc w:val="both"/>
              <w:cnfStyle w:val="000000000000" w:firstRow="0" w:lastRow="0" w:firstColumn="0" w:lastColumn="0" w:oddVBand="0" w:evenVBand="0" w:oddHBand="0" w:evenHBand="0" w:firstRowFirstColumn="0" w:firstRowLastColumn="0" w:lastRowFirstColumn="0" w:lastRowLastColumn="0"/>
              <w:rPr>
                <w:rFonts w:ascii="Tahoma" w:hAnsi="Tahoma" w:cs="Tahoma"/>
                <w:sz w:val="22"/>
                <w:szCs w:val="22"/>
              </w:rPr>
            </w:pPr>
            <w:r w:rsidRPr="00045218">
              <w:rPr>
                <w:rFonts w:ascii="Tahoma" w:hAnsi="Tahoma" w:cs="Tahoma"/>
                <w:sz w:val="22"/>
                <w:szCs w:val="22"/>
              </w:rPr>
              <w:t>at least 3 calendar days</w:t>
            </w:r>
          </w:p>
        </w:tc>
      </w:tr>
      <w:tr w:rsidRPr="00045218" w:rsidR="00A01821" w:rsidTr="4E1DB327" w14:paraId="377D4975" w14:textId="77777777">
        <w:trPr>
          <w:trHeight w:val="300"/>
        </w:trPr>
        <w:tc>
          <w:tcPr>
            <w:cnfStyle w:val="001000000000" w:firstRow="0" w:lastRow="0" w:firstColumn="1" w:lastColumn="0" w:oddVBand="0" w:evenVBand="0" w:oddHBand="0" w:evenHBand="0" w:firstRowFirstColumn="0" w:firstRowLastColumn="0" w:lastRowFirstColumn="0" w:lastRowLastColumn="0"/>
            <w:tcW w:w="1507" w:type="dxa"/>
            <w:tcMar>
              <w:top w:w="120" w:type="dxa"/>
              <w:left w:w="180" w:type="dxa"/>
              <w:bottom w:w="120" w:type="dxa"/>
              <w:right w:w="180" w:type="dxa"/>
            </w:tcMar>
          </w:tcPr>
          <w:p w:rsidRPr="00045218" w:rsidR="00A01821" w:rsidP="00A632F7" w:rsidRDefault="00A01821" w14:paraId="2C10A293" w14:textId="77777777">
            <w:pPr>
              <w:jc w:val="both"/>
              <w:rPr>
                <w:rFonts w:ascii="Tahoma" w:hAnsi="Tahoma" w:cs="Tahoma"/>
                <w:sz w:val="22"/>
                <w:szCs w:val="22"/>
              </w:rPr>
            </w:pPr>
          </w:p>
        </w:tc>
        <w:tc>
          <w:tcPr>
            <w:cnfStyle w:val="000000000000" w:firstRow="0" w:lastRow="0" w:firstColumn="0" w:lastColumn="0" w:oddVBand="0" w:evenVBand="0" w:oddHBand="0" w:evenHBand="0" w:firstRowFirstColumn="0" w:firstRowLastColumn="0" w:lastRowFirstColumn="0" w:lastRowLastColumn="0"/>
            <w:tcW w:w="1805" w:type="dxa"/>
            <w:tcMar>
              <w:top w:w="120" w:type="dxa"/>
              <w:left w:w="180" w:type="dxa"/>
              <w:bottom w:w="120" w:type="dxa"/>
              <w:right w:w="180" w:type="dxa"/>
            </w:tcMar>
          </w:tcPr>
          <w:p w:rsidRPr="00045218" w:rsidR="00A01821" w:rsidP="00A632F7" w:rsidRDefault="00A01821" w14:paraId="15399D6C" w14:textId="77777777">
            <w:pPr>
              <w:jc w:val="both"/>
              <w:cnfStyle w:val="000000000000" w:firstRow="0" w:lastRow="0" w:firstColumn="0" w:lastColumn="0" w:oddVBand="0" w:evenVBand="0" w:oddHBand="0" w:evenHBand="0" w:firstRowFirstColumn="0" w:firstRowLastColumn="0" w:lastRowFirstColumn="0" w:lastRowLastColumn="0"/>
              <w:rPr>
                <w:rFonts w:ascii="Tahoma" w:hAnsi="Tahoma" w:cs="Tahoma"/>
                <w:b/>
                <w:sz w:val="22"/>
                <w:szCs w:val="22"/>
              </w:rPr>
            </w:pPr>
            <w:r w:rsidRPr="00045218">
              <w:rPr>
                <w:rFonts w:ascii="Tahoma" w:hAnsi="Tahoma" w:cs="Tahoma"/>
                <w:b/>
                <w:sz w:val="22"/>
                <w:szCs w:val="22"/>
              </w:rPr>
              <w:t>b. Preparation &amp; Sending of Request for Quotation (RFQ)</w:t>
            </w:r>
          </w:p>
        </w:tc>
        <w:tc>
          <w:tcPr>
            <w:cnfStyle w:val="000000000000" w:firstRow="0" w:lastRow="0" w:firstColumn="0" w:lastColumn="0" w:oddVBand="0" w:evenVBand="0" w:oddHBand="0" w:evenHBand="0" w:firstRowFirstColumn="0" w:firstRowLastColumn="0" w:lastRowFirstColumn="0" w:lastRowLastColumn="0"/>
            <w:tcW w:w="1368" w:type="dxa"/>
            <w:tcMar>
              <w:top w:w="120" w:type="dxa"/>
              <w:left w:w="180" w:type="dxa"/>
              <w:bottom w:w="120" w:type="dxa"/>
              <w:right w:w="180" w:type="dxa"/>
            </w:tcMar>
          </w:tcPr>
          <w:p w:rsidRPr="00045218" w:rsidR="00A01821" w:rsidP="00A632F7" w:rsidRDefault="02B7E24E" w14:paraId="5E58FEAA" w14:textId="058A5B78">
            <w:pPr>
              <w:jc w:val="both"/>
              <w:cnfStyle w:val="000000000000" w:firstRow="0" w:lastRow="0" w:firstColumn="0" w:lastColumn="0" w:oddVBand="0" w:evenVBand="0" w:oddHBand="0" w:evenHBand="0" w:firstRowFirstColumn="0" w:firstRowLastColumn="0" w:lastRowFirstColumn="0" w:lastRowLastColumn="0"/>
              <w:rPr>
                <w:rFonts w:ascii="Tahoma" w:hAnsi="Tahoma" w:cs="Tahoma"/>
                <w:b/>
                <w:bCs/>
                <w:sz w:val="22"/>
                <w:szCs w:val="22"/>
              </w:rPr>
            </w:pPr>
            <w:r w:rsidRPr="00045218">
              <w:rPr>
                <w:rFonts w:ascii="Tahoma" w:hAnsi="Tahoma" w:cs="Tahoma"/>
                <w:b/>
                <w:bCs/>
                <w:sz w:val="22"/>
                <w:szCs w:val="22"/>
              </w:rPr>
              <w:t>BAC</w:t>
            </w:r>
            <w:r w:rsidRPr="00045218" w:rsidR="750B2A6D">
              <w:rPr>
                <w:rFonts w:ascii="Tahoma" w:hAnsi="Tahoma" w:cs="Tahoma"/>
                <w:b/>
                <w:bCs/>
                <w:sz w:val="22"/>
                <w:szCs w:val="22"/>
              </w:rPr>
              <w:t xml:space="preserve"> Secretariat</w:t>
            </w:r>
            <w:r w:rsidRPr="00045218">
              <w:rPr>
                <w:rFonts w:ascii="Tahoma" w:hAnsi="Tahoma" w:cs="Tahoma"/>
                <w:b/>
                <w:bCs/>
                <w:sz w:val="22"/>
                <w:szCs w:val="22"/>
              </w:rPr>
              <w:t xml:space="preserve"> or Delegated Division (End-</w:t>
            </w:r>
            <w:proofErr w:type="gramStart"/>
            <w:r w:rsidRPr="00045218">
              <w:rPr>
                <w:rFonts w:ascii="Tahoma" w:hAnsi="Tahoma" w:cs="Tahoma"/>
                <w:b/>
                <w:bCs/>
                <w:sz w:val="22"/>
                <w:szCs w:val="22"/>
              </w:rPr>
              <w:t>user</w:t>
            </w:r>
            <w:proofErr w:type="gramEnd"/>
            <w:r w:rsidRPr="00045218">
              <w:rPr>
                <w:rFonts w:ascii="Tahoma" w:hAnsi="Tahoma" w:cs="Tahoma"/>
                <w:b/>
                <w:bCs/>
                <w:sz w:val="22"/>
                <w:szCs w:val="22"/>
              </w:rPr>
              <w:t xml:space="preserve"> Division)</w:t>
            </w:r>
          </w:p>
        </w:tc>
        <w:tc>
          <w:tcPr>
            <w:cnfStyle w:val="000000000000" w:firstRow="0" w:lastRow="0" w:firstColumn="0" w:lastColumn="0" w:oddVBand="0" w:evenVBand="0" w:oddHBand="0" w:evenHBand="0" w:firstRowFirstColumn="0" w:firstRowLastColumn="0" w:lastRowFirstColumn="0" w:lastRowLastColumn="0"/>
            <w:tcW w:w="2580" w:type="dxa"/>
            <w:tcMar>
              <w:top w:w="120" w:type="dxa"/>
              <w:left w:w="180" w:type="dxa"/>
              <w:bottom w:w="120" w:type="dxa"/>
              <w:right w:w="180" w:type="dxa"/>
            </w:tcMar>
          </w:tcPr>
          <w:p w:rsidRPr="00045218" w:rsidR="00A01821" w:rsidP="003D60FD" w:rsidRDefault="00A01821" w14:paraId="172EB613" w14:textId="77777777">
            <w:pPr>
              <w:pStyle w:val="ListParagraph"/>
              <w:numPr>
                <w:ilvl w:val="0"/>
                <w:numId w:val="13"/>
              </w:numPr>
              <w:ind w:left="342" w:hanging="270"/>
              <w:jc w:val="both"/>
              <w:cnfStyle w:val="000000000000" w:firstRow="0" w:lastRow="0" w:firstColumn="0" w:lastColumn="0" w:oddVBand="0" w:evenVBand="0" w:oddHBand="0" w:evenHBand="0" w:firstRowFirstColumn="0" w:firstRowLastColumn="0" w:lastRowFirstColumn="0" w:lastRowLastColumn="0"/>
              <w:rPr>
                <w:rFonts w:ascii="Tahoma" w:hAnsi="Tahoma" w:cs="Tahoma"/>
                <w:b/>
                <w:bCs/>
                <w:sz w:val="22"/>
                <w:szCs w:val="22"/>
              </w:rPr>
            </w:pPr>
            <w:r w:rsidRPr="00045218">
              <w:rPr>
                <w:rFonts w:ascii="Tahoma" w:hAnsi="Tahoma" w:cs="Tahoma"/>
                <w:b/>
                <w:bCs/>
                <w:sz w:val="22"/>
                <w:szCs w:val="22"/>
              </w:rPr>
              <w:t>Fully filled-up RFQ</w:t>
            </w:r>
          </w:p>
        </w:tc>
        <w:tc>
          <w:tcPr>
            <w:cnfStyle w:val="000000000000" w:firstRow="0" w:lastRow="0" w:firstColumn="0" w:lastColumn="0" w:oddVBand="0" w:evenVBand="0" w:oddHBand="0" w:evenHBand="0" w:firstRowFirstColumn="0" w:firstRowLastColumn="0" w:lastRowFirstColumn="0" w:lastRowLastColumn="0"/>
            <w:tcW w:w="1807" w:type="dxa"/>
            <w:tcMar>
              <w:top w:w="120" w:type="dxa"/>
              <w:left w:w="180" w:type="dxa"/>
              <w:bottom w:w="120" w:type="dxa"/>
              <w:right w:w="180" w:type="dxa"/>
            </w:tcMar>
          </w:tcPr>
          <w:p w:rsidRPr="00045218" w:rsidR="00A01821" w:rsidP="00A632F7" w:rsidRDefault="00A01821" w14:paraId="760BA31B" w14:textId="77777777">
            <w:pPr>
              <w:jc w:val="both"/>
              <w:cnfStyle w:val="000000000000" w:firstRow="0" w:lastRow="0" w:firstColumn="0" w:lastColumn="0" w:oddVBand="0" w:evenVBand="0" w:oddHBand="0" w:evenHBand="0" w:firstRowFirstColumn="0" w:firstRowLastColumn="0" w:lastRowFirstColumn="0" w:lastRowLastColumn="0"/>
              <w:rPr>
                <w:rFonts w:ascii="Tahoma" w:hAnsi="Tahoma" w:cs="Tahoma"/>
                <w:sz w:val="22"/>
                <w:szCs w:val="22"/>
              </w:rPr>
            </w:pPr>
            <w:r w:rsidRPr="00045218">
              <w:rPr>
                <w:rFonts w:ascii="Tahoma" w:hAnsi="Tahoma" w:cs="Tahoma"/>
                <w:sz w:val="22"/>
                <w:szCs w:val="22"/>
              </w:rPr>
              <w:t>1 to 3 calendar days</w:t>
            </w:r>
          </w:p>
        </w:tc>
      </w:tr>
      <w:tr w:rsidRPr="00045218" w:rsidR="00A01821" w:rsidTr="4E1DB327" w14:paraId="21B53D9F" w14:textId="77777777">
        <w:trPr>
          <w:trHeight w:val="300"/>
        </w:trPr>
        <w:tc>
          <w:tcPr>
            <w:cnfStyle w:val="001000000000" w:firstRow="0" w:lastRow="0" w:firstColumn="1" w:lastColumn="0" w:oddVBand="0" w:evenVBand="0" w:oddHBand="0" w:evenHBand="0" w:firstRowFirstColumn="0" w:firstRowLastColumn="0" w:lastRowFirstColumn="0" w:lastRowLastColumn="0"/>
            <w:tcW w:w="1507" w:type="dxa"/>
            <w:tcMar>
              <w:top w:w="120" w:type="dxa"/>
              <w:left w:w="180" w:type="dxa"/>
              <w:bottom w:w="120" w:type="dxa"/>
              <w:right w:w="180" w:type="dxa"/>
            </w:tcMar>
          </w:tcPr>
          <w:p w:rsidRPr="00045218" w:rsidR="00A01821" w:rsidP="00A632F7" w:rsidRDefault="00A01821" w14:paraId="5C77D0B7" w14:textId="77777777">
            <w:pPr>
              <w:jc w:val="both"/>
              <w:rPr>
                <w:rFonts w:ascii="Tahoma" w:hAnsi="Tahoma" w:cs="Tahoma"/>
                <w:sz w:val="22"/>
                <w:szCs w:val="22"/>
              </w:rPr>
            </w:pPr>
            <w:r w:rsidRPr="00045218">
              <w:rPr>
                <w:rFonts w:ascii="Tahoma" w:hAnsi="Tahoma" w:cs="Tahoma"/>
                <w:sz w:val="22"/>
                <w:szCs w:val="22"/>
              </w:rPr>
              <w:t>3. Optional Pre-bid Conference</w:t>
            </w:r>
          </w:p>
        </w:tc>
        <w:tc>
          <w:tcPr>
            <w:cnfStyle w:val="000000000000" w:firstRow="0" w:lastRow="0" w:firstColumn="0" w:lastColumn="0" w:oddVBand="0" w:evenVBand="0" w:oddHBand="0" w:evenHBand="0" w:firstRowFirstColumn="0" w:firstRowLastColumn="0" w:lastRowFirstColumn="0" w:lastRowLastColumn="0"/>
            <w:tcW w:w="1805" w:type="dxa"/>
            <w:tcMar>
              <w:top w:w="120" w:type="dxa"/>
              <w:left w:w="180" w:type="dxa"/>
              <w:bottom w:w="120" w:type="dxa"/>
              <w:right w:w="180" w:type="dxa"/>
            </w:tcMar>
            <w:hideMark/>
          </w:tcPr>
          <w:p w:rsidRPr="00045218" w:rsidR="00A01821" w:rsidP="00A632F7" w:rsidRDefault="00A01821" w14:paraId="7B8ED3B2" w14:textId="77777777">
            <w:pPr>
              <w:jc w:val="both"/>
              <w:cnfStyle w:val="000000000000" w:firstRow="0" w:lastRow="0" w:firstColumn="0" w:lastColumn="0" w:oddVBand="0" w:evenVBand="0" w:oddHBand="0" w:evenHBand="0" w:firstRowFirstColumn="0" w:firstRowLastColumn="0" w:lastRowFirstColumn="0" w:lastRowLastColumn="0"/>
              <w:rPr>
                <w:rFonts w:ascii="Tahoma" w:hAnsi="Tahoma" w:cs="Tahoma"/>
                <w:b/>
                <w:sz w:val="22"/>
                <w:szCs w:val="22"/>
              </w:rPr>
            </w:pPr>
            <w:r w:rsidRPr="00045218">
              <w:rPr>
                <w:rFonts w:ascii="Tahoma" w:hAnsi="Tahoma" w:cs="Tahoma"/>
                <w:b/>
                <w:sz w:val="22"/>
                <w:szCs w:val="22"/>
              </w:rPr>
              <w:t xml:space="preserve">Conduct of the pre-bid conference at the discretion of the BAC </w:t>
            </w:r>
          </w:p>
        </w:tc>
        <w:tc>
          <w:tcPr>
            <w:cnfStyle w:val="000000000000" w:firstRow="0" w:lastRow="0" w:firstColumn="0" w:lastColumn="0" w:oddVBand="0" w:evenVBand="0" w:oddHBand="0" w:evenHBand="0" w:firstRowFirstColumn="0" w:firstRowLastColumn="0" w:lastRowFirstColumn="0" w:lastRowLastColumn="0"/>
            <w:tcW w:w="1368" w:type="dxa"/>
            <w:tcMar>
              <w:top w:w="120" w:type="dxa"/>
              <w:left w:w="180" w:type="dxa"/>
              <w:bottom w:w="120" w:type="dxa"/>
              <w:right w:w="180" w:type="dxa"/>
            </w:tcMar>
            <w:hideMark/>
          </w:tcPr>
          <w:p w:rsidRPr="00045218" w:rsidR="00A01821" w:rsidP="00A632F7" w:rsidRDefault="00A01821" w14:paraId="315C3DFD" w14:textId="77777777">
            <w:pPr>
              <w:jc w:val="both"/>
              <w:cnfStyle w:val="000000000000" w:firstRow="0" w:lastRow="0" w:firstColumn="0" w:lastColumn="0" w:oddVBand="0" w:evenVBand="0" w:oddHBand="0" w:evenHBand="0" w:firstRowFirstColumn="0" w:firstRowLastColumn="0" w:lastRowFirstColumn="0" w:lastRowLastColumn="0"/>
              <w:rPr>
                <w:rFonts w:ascii="Tahoma" w:hAnsi="Tahoma" w:cs="Tahoma"/>
                <w:b/>
                <w:bCs/>
                <w:sz w:val="22"/>
                <w:szCs w:val="22"/>
              </w:rPr>
            </w:pPr>
            <w:r w:rsidRPr="00045218">
              <w:rPr>
                <w:rFonts w:ascii="Tahoma" w:hAnsi="Tahoma" w:cs="Tahoma"/>
                <w:b/>
                <w:bCs/>
                <w:sz w:val="22"/>
                <w:szCs w:val="22"/>
              </w:rPr>
              <w:t>BAC</w:t>
            </w:r>
          </w:p>
        </w:tc>
        <w:tc>
          <w:tcPr>
            <w:cnfStyle w:val="000000000000" w:firstRow="0" w:lastRow="0" w:firstColumn="0" w:lastColumn="0" w:oddVBand="0" w:evenVBand="0" w:oddHBand="0" w:evenHBand="0" w:firstRowFirstColumn="0" w:firstRowLastColumn="0" w:lastRowFirstColumn="0" w:lastRowLastColumn="0"/>
            <w:tcW w:w="2580" w:type="dxa"/>
            <w:tcMar>
              <w:top w:w="120" w:type="dxa"/>
              <w:left w:w="180" w:type="dxa"/>
              <w:bottom w:w="120" w:type="dxa"/>
              <w:right w:w="180" w:type="dxa"/>
            </w:tcMar>
            <w:hideMark/>
          </w:tcPr>
          <w:p w:rsidRPr="00045218" w:rsidR="00A01821" w:rsidP="00096CBC" w:rsidRDefault="00A01821" w14:paraId="3AC2E329" w14:textId="77777777">
            <w:pPr>
              <w:pStyle w:val="ListParagraph"/>
              <w:numPr>
                <w:ilvl w:val="0"/>
                <w:numId w:val="7"/>
              </w:numPr>
              <w:ind w:left="342" w:hanging="270"/>
              <w:jc w:val="both"/>
              <w:cnfStyle w:val="000000000000" w:firstRow="0" w:lastRow="0" w:firstColumn="0" w:lastColumn="0" w:oddVBand="0" w:evenVBand="0" w:oddHBand="0" w:evenHBand="0" w:firstRowFirstColumn="0" w:firstRowLastColumn="0" w:lastRowFirstColumn="0" w:lastRowLastColumn="0"/>
              <w:rPr>
                <w:rFonts w:ascii="Tahoma" w:hAnsi="Tahoma" w:cs="Tahoma"/>
                <w:b/>
                <w:bCs/>
                <w:sz w:val="22"/>
                <w:szCs w:val="22"/>
              </w:rPr>
            </w:pPr>
            <w:r w:rsidRPr="00045218">
              <w:rPr>
                <w:rFonts w:ascii="Tahoma" w:hAnsi="Tahoma" w:cs="Tahoma"/>
                <w:b/>
                <w:bCs/>
                <w:sz w:val="22"/>
                <w:szCs w:val="22"/>
              </w:rPr>
              <w:t>Minutes of Pre-bid Conference</w:t>
            </w:r>
          </w:p>
        </w:tc>
        <w:tc>
          <w:tcPr>
            <w:cnfStyle w:val="000000000000" w:firstRow="0" w:lastRow="0" w:firstColumn="0" w:lastColumn="0" w:oddVBand="0" w:evenVBand="0" w:oddHBand="0" w:evenHBand="0" w:firstRowFirstColumn="0" w:firstRowLastColumn="0" w:lastRowFirstColumn="0" w:lastRowLastColumn="0"/>
            <w:tcW w:w="1807" w:type="dxa"/>
            <w:tcMar>
              <w:top w:w="120" w:type="dxa"/>
              <w:left w:w="180" w:type="dxa"/>
              <w:bottom w:w="120" w:type="dxa"/>
              <w:right w:w="180" w:type="dxa"/>
            </w:tcMar>
            <w:hideMark/>
          </w:tcPr>
          <w:p w:rsidRPr="00045218" w:rsidR="00A01821" w:rsidP="00A632F7" w:rsidRDefault="00A01821" w14:paraId="619163F9" w14:textId="77777777">
            <w:pPr>
              <w:jc w:val="both"/>
              <w:cnfStyle w:val="000000000000" w:firstRow="0" w:lastRow="0" w:firstColumn="0" w:lastColumn="0" w:oddVBand="0" w:evenVBand="0" w:oddHBand="0" w:evenHBand="0" w:firstRowFirstColumn="0" w:firstRowLastColumn="0" w:lastRowFirstColumn="0" w:lastRowLastColumn="0"/>
              <w:rPr>
                <w:rFonts w:ascii="Tahoma" w:hAnsi="Tahoma" w:cs="Tahoma"/>
                <w:sz w:val="22"/>
                <w:szCs w:val="22"/>
              </w:rPr>
            </w:pPr>
            <w:r w:rsidRPr="00045218">
              <w:rPr>
                <w:rFonts w:ascii="Tahoma" w:hAnsi="Tahoma" w:cs="Tahoma"/>
                <w:sz w:val="22"/>
                <w:szCs w:val="22"/>
              </w:rPr>
              <w:t>As deemed necessary by BAC</w:t>
            </w:r>
          </w:p>
        </w:tc>
      </w:tr>
      <w:tr w:rsidRPr="00045218" w:rsidR="00A01821" w:rsidTr="4E1DB327" w14:paraId="3AB0C30E" w14:textId="77777777">
        <w:trPr>
          <w:trHeight w:val="300"/>
        </w:trPr>
        <w:tc>
          <w:tcPr>
            <w:cnfStyle w:val="001000000000" w:firstRow="0" w:lastRow="0" w:firstColumn="1" w:lastColumn="0" w:oddVBand="0" w:evenVBand="0" w:oddHBand="0" w:evenHBand="0" w:firstRowFirstColumn="0" w:firstRowLastColumn="0" w:lastRowFirstColumn="0" w:lastRowLastColumn="0"/>
            <w:tcW w:w="1507" w:type="dxa"/>
            <w:tcMar>
              <w:top w:w="120" w:type="dxa"/>
              <w:left w:w="180" w:type="dxa"/>
              <w:bottom w:w="120" w:type="dxa"/>
              <w:right w:w="180" w:type="dxa"/>
            </w:tcMar>
            <w:hideMark/>
          </w:tcPr>
          <w:p w:rsidRPr="00045218" w:rsidR="00A01821" w:rsidP="00A632F7" w:rsidRDefault="00A01821" w14:paraId="4109C165" w14:textId="77777777">
            <w:pPr>
              <w:jc w:val="both"/>
              <w:rPr>
                <w:rFonts w:ascii="Tahoma" w:hAnsi="Tahoma" w:cs="Tahoma"/>
                <w:sz w:val="22"/>
                <w:szCs w:val="22"/>
              </w:rPr>
            </w:pPr>
            <w:r w:rsidRPr="00045218">
              <w:rPr>
                <w:rFonts w:ascii="Tahoma" w:hAnsi="Tahoma" w:cs="Tahoma"/>
                <w:sz w:val="22"/>
                <w:szCs w:val="22"/>
              </w:rPr>
              <w:t>4. Evaluation</w:t>
            </w:r>
          </w:p>
        </w:tc>
        <w:tc>
          <w:tcPr>
            <w:cnfStyle w:val="000000000000" w:firstRow="0" w:lastRow="0" w:firstColumn="0" w:lastColumn="0" w:oddVBand="0" w:evenVBand="0" w:oddHBand="0" w:evenHBand="0" w:firstRowFirstColumn="0" w:firstRowLastColumn="0" w:lastRowFirstColumn="0" w:lastRowLastColumn="0"/>
            <w:tcW w:w="1805" w:type="dxa"/>
            <w:tcMar>
              <w:top w:w="120" w:type="dxa"/>
              <w:left w:w="180" w:type="dxa"/>
              <w:bottom w:w="120" w:type="dxa"/>
              <w:right w:w="180" w:type="dxa"/>
            </w:tcMar>
            <w:hideMark/>
          </w:tcPr>
          <w:p w:rsidRPr="00045218" w:rsidR="00A01821" w:rsidP="00A632F7" w:rsidRDefault="00A01821" w14:paraId="2E4D2838" w14:textId="77777777">
            <w:pPr>
              <w:jc w:val="both"/>
              <w:cnfStyle w:val="000000000000" w:firstRow="0" w:lastRow="0" w:firstColumn="0" w:lastColumn="0" w:oddVBand="0" w:evenVBand="0" w:oddHBand="0" w:evenHBand="0" w:firstRowFirstColumn="0" w:firstRowLastColumn="0" w:lastRowFirstColumn="0" w:lastRowLastColumn="0"/>
              <w:rPr>
                <w:rFonts w:ascii="Tahoma" w:hAnsi="Tahoma" w:cs="Tahoma"/>
                <w:b/>
                <w:sz w:val="22"/>
                <w:szCs w:val="22"/>
              </w:rPr>
            </w:pPr>
            <w:r w:rsidRPr="00045218">
              <w:rPr>
                <w:rFonts w:ascii="Tahoma" w:hAnsi="Tahoma" w:cs="Tahoma"/>
                <w:b/>
                <w:sz w:val="22"/>
                <w:szCs w:val="22"/>
              </w:rPr>
              <w:t>Preparation of Abstract of Quotations</w:t>
            </w:r>
          </w:p>
        </w:tc>
        <w:tc>
          <w:tcPr>
            <w:cnfStyle w:val="000000000000" w:firstRow="0" w:lastRow="0" w:firstColumn="0" w:lastColumn="0" w:oddVBand="0" w:evenVBand="0" w:oddHBand="0" w:evenHBand="0" w:firstRowFirstColumn="0" w:firstRowLastColumn="0" w:lastRowFirstColumn="0" w:lastRowLastColumn="0"/>
            <w:tcW w:w="1368" w:type="dxa"/>
            <w:tcMar>
              <w:top w:w="120" w:type="dxa"/>
              <w:left w:w="180" w:type="dxa"/>
              <w:bottom w:w="120" w:type="dxa"/>
              <w:right w:w="180" w:type="dxa"/>
            </w:tcMar>
            <w:hideMark/>
          </w:tcPr>
          <w:p w:rsidRPr="00045218" w:rsidR="00A01821" w:rsidP="00A632F7" w:rsidRDefault="00A01821" w14:paraId="610CAEBB" w14:textId="77777777">
            <w:pPr>
              <w:jc w:val="both"/>
              <w:cnfStyle w:val="000000000000" w:firstRow="0" w:lastRow="0" w:firstColumn="0" w:lastColumn="0" w:oddVBand="0" w:evenVBand="0" w:oddHBand="0" w:evenHBand="0" w:firstRowFirstColumn="0" w:firstRowLastColumn="0" w:lastRowFirstColumn="0" w:lastRowLastColumn="0"/>
              <w:rPr>
                <w:rFonts w:ascii="Tahoma" w:hAnsi="Tahoma" w:cs="Tahoma"/>
                <w:b/>
                <w:bCs/>
                <w:sz w:val="22"/>
                <w:szCs w:val="22"/>
              </w:rPr>
            </w:pPr>
            <w:r w:rsidRPr="00045218">
              <w:rPr>
                <w:rFonts w:ascii="Tahoma" w:hAnsi="Tahoma" w:cs="Tahoma"/>
                <w:b/>
                <w:bCs/>
                <w:sz w:val="22"/>
                <w:szCs w:val="22"/>
              </w:rPr>
              <w:t>BAC</w:t>
            </w:r>
          </w:p>
        </w:tc>
        <w:tc>
          <w:tcPr>
            <w:cnfStyle w:val="000000000000" w:firstRow="0" w:lastRow="0" w:firstColumn="0" w:lastColumn="0" w:oddVBand="0" w:evenVBand="0" w:oddHBand="0" w:evenHBand="0" w:firstRowFirstColumn="0" w:firstRowLastColumn="0" w:lastRowFirstColumn="0" w:lastRowLastColumn="0"/>
            <w:tcW w:w="2580" w:type="dxa"/>
            <w:tcMar>
              <w:top w:w="120" w:type="dxa"/>
              <w:left w:w="180" w:type="dxa"/>
              <w:bottom w:w="120" w:type="dxa"/>
              <w:right w:w="180" w:type="dxa"/>
            </w:tcMar>
            <w:hideMark/>
          </w:tcPr>
          <w:p w:rsidRPr="00045218" w:rsidR="00A01821" w:rsidP="00096CBC" w:rsidRDefault="00A01821" w14:paraId="3E98133A" w14:textId="77777777">
            <w:pPr>
              <w:pStyle w:val="ListParagraph"/>
              <w:numPr>
                <w:ilvl w:val="0"/>
                <w:numId w:val="15"/>
              </w:numPr>
              <w:ind w:left="342" w:hanging="270"/>
              <w:jc w:val="both"/>
              <w:cnfStyle w:val="000000000000" w:firstRow="0" w:lastRow="0" w:firstColumn="0" w:lastColumn="0" w:oddVBand="0" w:evenVBand="0" w:oddHBand="0" w:evenHBand="0" w:firstRowFirstColumn="0" w:firstRowLastColumn="0" w:lastRowFirstColumn="0" w:lastRowLastColumn="0"/>
              <w:rPr>
                <w:rFonts w:ascii="Tahoma" w:hAnsi="Tahoma" w:cs="Tahoma"/>
                <w:b/>
                <w:bCs/>
                <w:sz w:val="22"/>
                <w:szCs w:val="22"/>
              </w:rPr>
            </w:pPr>
            <w:r w:rsidRPr="00045218">
              <w:rPr>
                <w:rFonts w:ascii="Tahoma" w:hAnsi="Tahoma" w:cs="Tahoma"/>
                <w:b/>
                <w:bCs/>
                <w:sz w:val="22"/>
                <w:szCs w:val="22"/>
              </w:rPr>
              <w:t>Abstract of Quotations</w:t>
            </w:r>
          </w:p>
        </w:tc>
        <w:tc>
          <w:tcPr>
            <w:cnfStyle w:val="000000000000" w:firstRow="0" w:lastRow="0" w:firstColumn="0" w:lastColumn="0" w:oddVBand="0" w:evenVBand="0" w:oddHBand="0" w:evenHBand="0" w:firstRowFirstColumn="0" w:firstRowLastColumn="0" w:lastRowFirstColumn="0" w:lastRowLastColumn="0"/>
            <w:tcW w:w="1807" w:type="dxa"/>
            <w:tcMar>
              <w:top w:w="120" w:type="dxa"/>
              <w:left w:w="180" w:type="dxa"/>
              <w:bottom w:w="120" w:type="dxa"/>
              <w:right w:w="180" w:type="dxa"/>
            </w:tcMar>
            <w:hideMark/>
          </w:tcPr>
          <w:p w:rsidRPr="00045218" w:rsidR="00A01821" w:rsidP="5035577E" w:rsidRDefault="17578AFF" w14:paraId="6B2662FF" w14:textId="3AFEF66E">
            <w:pPr>
              <w:jc w:val="both"/>
              <w:cnfStyle w:val="000000000000" w:firstRow="0" w:lastRow="0" w:firstColumn="0" w:lastColumn="0" w:oddVBand="0" w:evenVBand="0" w:oddHBand="0" w:evenHBand="0" w:firstRowFirstColumn="0" w:firstRowLastColumn="0" w:lastRowFirstColumn="0" w:lastRowLastColumn="0"/>
              <w:rPr>
                <w:rFonts w:ascii="Tahoma" w:hAnsi="Tahoma" w:cs="Tahoma"/>
                <w:sz w:val="22"/>
                <w:szCs w:val="22"/>
              </w:rPr>
            </w:pPr>
            <w:r w:rsidRPr="00045218">
              <w:rPr>
                <w:rFonts w:ascii="Tahoma" w:hAnsi="Tahoma" w:cs="Tahoma"/>
                <w:sz w:val="22"/>
                <w:szCs w:val="22"/>
              </w:rPr>
              <w:t>Within 1 calendar day after the deadline</w:t>
            </w:r>
          </w:p>
        </w:tc>
      </w:tr>
      <w:tr w:rsidRPr="00045218" w:rsidR="00A01821" w:rsidTr="4E1DB327" w14:paraId="76309F2B" w14:textId="77777777">
        <w:trPr>
          <w:trHeight w:val="300"/>
        </w:trPr>
        <w:tc>
          <w:tcPr>
            <w:cnfStyle w:val="001000000000" w:firstRow="0" w:lastRow="0" w:firstColumn="1" w:lastColumn="0" w:oddVBand="0" w:evenVBand="0" w:oddHBand="0" w:evenHBand="0" w:firstRowFirstColumn="0" w:firstRowLastColumn="0" w:lastRowFirstColumn="0" w:lastRowLastColumn="0"/>
            <w:tcW w:w="1507" w:type="dxa"/>
            <w:tcMar>
              <w:top w:w="120" w:type="dxa"/>
              <w:left w:w="180" w:type="dxa"/>
              <w:bottom w:w="120" w:type="dxa"/>
              <w:right w:w="180" w:type="dxa"/>
            </w:tcMar>
            <w:hideMark/>
          </w:tcPr>
          <w:p w:rsidRPr="00045218" w:rsidR="00A01821" w:rsidP="00A632F7" w:rsidRDefault="00A01821" w14:paraId="2A37B1A6" w14:textId="27737E9B">
            <w:pPr>
              <w:jc w:val="both"/>
              <w:rPr>
                <w:rFonts w:ascii="Tahoma" w:hAnsi="Tahoma" w:cs="Tahoma"/>
                <w:sz w:val="22"/>
                <w:szCs w:val="22"/>
              </w:rPr>
            </w:pPr>
            <w:r w:rsidRPr="4E1DB327" w:rsidR="20F45035">
              <w:rPr>
                <w:rFonts w:ascii="Tahoma" w:hAnsi="Tahoma" w:cs="Tahoma"/>
                <w:sz w:val="22"/>
                <w:szCs w:val="22"/>
              </w:rPr>
              <w:t xml:space="preserve">5. </w:t>
            </w:r>
            <w:r w:rsidRPr="4E1DB327" w:rsidR="0CAABDEE">
              <w:rPr>
                <w:rFonts w:ascii="Tahoma" w:hAnsi="Tahoma" w:cs="Tahoma"/>
                <w:sz w:val="22"/>
                <w:szCs w:val="22"/>
              </w:rPr>
              <w:t xml:space="preserve">Optional </w:t>
            </w:r>
            <w:r w:rsidRPr="4E1DB327" w:rsidR="20F45035">
              <w:rPr>
                <w:rFonts w:ascii="Tahoma" w:hAnsi="Tahoma" w:cs="Tahoma"/>
                <w:sz w:val="22"/>
                <w:szCs w:val="22"/>
              </w:rPr>
              <w:t>Post-Qualification</w:t>
            </w:r>
          </w:p>
        </w:tc>
        <w:tc>
          <w:tcPr>
            <w:cnfStyle w:val="000000000000" w:firstRow="0" w:lastRow="0" w:firstColumn="0" w:lastColumn="0" w:oddVBand="0" w:evenVBand="0" w:oddHBand="0" w:evenHBand="0" w:firstRowFirstColumn="0" w:firstRowLastColumn="0" w:lastRowFirstColumn="0" w:lastRowLastColumn="0"/>
            <w:tcW w:w="1805" w:type="dxa"/>
            <w:tcMar>
              <w:top w:w="120" w:type="dxa"/>
              <w:left w:w="180" w:type="dxa"/>
              <w:bottom w:w="120" w:type="dxa"/>
              <w:right w:w="180" w:type="dxa"/>
            </w:tcMar>
            <w:hideMark/>
          </w:tcPr>
          <w:p w:rsidRPr="00045218" w:rsidR="00A01821" w:rsidP="00A632F7" w:rsidRDefault="00A01821" w14:paraId="35A704AC" w14:textId="77777777">
            <w:pPr>
              <w:jc w:val="both"/>
              <w:cnfStyle w:val="000000000000" w:firstRow="0" w:lastRow="0" w:firstColumn="0" w:lastColumn="0" w:oddVBand="0" w:evenVBand="0" w:oddHBand="0" w:evenHBand="0" w:firstRowFirstColumn="0" w:firstRowLastColumn="0" w:lastRowFirstColumn="0" w:lastRowLastColumn="0"/>
              <w:rPr>
                <w:rFonts w:ascii="Tahoma" w:hAnsi="Tahoma" w:cs="Tahoma"/>
                <w:b/>
                <w:sz w:val="22"/>
                <w:szCs w:val="22"/>
              </w:rPr>
            </w:pPr>
            <w:r w:rsidRPr="00045218">
              <w:rPr>
                <w:rFonts w:ascii="Tahoma" w:hAnsi="Tahoma" w:cs="Tahoma"/>
                <w:b/>
                <w:sz w:val="22"/>
                <w:szCs w:val="22"/>
              </w:rPr>
              <w:t xml:space="preserve">a. Validation of Legal, Technical, </w:t>
            </w:r>
            <w:r w:rsidRPr="00045218">
              <w:rPr>
                <w:rFonts w:ascii="Tahoma" w:hAnsi="Tahoma" w:cs="Tahoma"/>
                <w:b/>
                <w:sz w:val="22"/>
                <w:szCs w:val="22"/>
              </w:rPr>
              <w:lastRenderedPageBreak/>
              <w:t>Financial Capability</w:t>
            </w:r>
          </w:p>
        </w:tc>
        <w:tc>
          <w:tcPr>
            <w:cnfStyle w:val="000000000000" w:firstRow="0" w:lastRow="0" w:firstColumn="0" w:lastColumn="0" w:oddVBand="0" w:evenVBand="0" w:oddHBand="0" w:evenHBand="0" w:firstRowFirstColumn="0" w:firstRowLastColumn="0" w:lastRowFirstColumn="0" w:lastRowLastColumn="0"/>
            <w:tcW w:w="1368" w:type="dxa"/>
            <w:tcMar>
              <w:top w:w="120" w:type="dxa"/>
              <w:left w:w="180" w:type="dxa"/>
              <w:bottom w:w="120" w:type="dxa"/>
              <w:right w:w="180" w:type="dxa"/>
            </w:tcMar>
            <w:hideMark/>
          </w:tcPr>
          <w:p w:rsidRPr="00045218" w:rsidR="00A01821" w:rsidP="00A632F7" w:rsidRDefault="00A01821" w14:paraId="636B0C61" w14:textId="77777777">
            <w:pPr>
              <w:jc w:val="both"/>
              <w:cnfStyle w:val="000000000000" w:firstRow="0" w:lastRow="0" w:firstColumn="0" w:lastColumn="0" w:oddVBand="0" w:evenVBand="0" w:oddHBand="0" w:evenHBand="0" w:firstRowFirstColumn="0" w:firstRowLastColumn="0" w:lastRowFirstColumn="0" w:lastRowLastColumn="0"/>
              <w:rPr>
                <w:rFonts w:ascii="Tahoma" w:hAnsi="Tahoma" w:cs="Tahoma"/>
                <w:b/>
                <w:bCs/>
                <w:sz w:val="22"/>
                <w:szCs w:val="22"/>
              </w:rPr>
            </w:pPr>
            <w:r w:rsidRPr="00045218">
              <w:rPr>
                <w:rFonts w:ascii="Tahoma" w:hAnsi="Tahoma" w:cs="Tahoma"/>
                <w:b/>
                <w:bCs/>
                <w:sz w:val="22"/>
                <w:szCs w:val="22"/>
              </w:rPr>
              <w:lastRenderedPageBreak/>
              <w:t xml:space="preserve">BAC (through </w:t>
            </w:r>
            <w:r w:rsidRPr="00045218">
              <w:rPr>
                <w:rFonts w:ascii="Tahoma" w:hAnsi="Tahoma" w:cs="Tahoma"/>
                <w:b/>
                <w:bCs/>
                <w:sz w:val="22"/>
                <w:szCs w:val="22"/>
              </w:rPr>
              <w:lastRenderedPageBreak/>
              <w:t>the TWG)</w:t>
            </w:r>
          </w:p>
        </w:tc>
        <w:tc>
          <w:tcPr>
            <w:cnfStyle w:val="000000000000" w:firstRow="0" w:lastRow="0" w:firstColumn="0" w:lastColumn="0" w:oddVBand="0" w:evenVBand="0" w:oddHBand="0" w:evenHBand="0" w:firstRowFirstColumn="0" w:firstRowLastColumn="0" w:lastRowFirstColumn="0" w:lastRowLastColumn="0"/>
            <w:tcW w:w="2580" w:type="dxa"/>
            <w:tcMar>
              <w:top w:w="120" w:type="dxa"/>
              <w:left w:w="180" w:type="dxa"/>
              <w:bottom w:w="120" w:type="dxa"/>
              <w:right w:w="180" w:type="dxa"/>
            </w:tcMar>
            <w:hideMark/>
          </w:tcPr>
          <w:p w:rsidRPr="00045218" w:rsidR="00A01821" w:rsidP="00096CBC" w:rsidRDefault="02B7E24E" w14:paraId="1CC6D389" w14:textId="4D06F069">
            <w:pPr>
              <w:pStyle w:val="ListParagraph"/>
              <w:numPr>
                <w:ilvl w:val="0"/>
                <w:numId w:val="12"/>
              </w:numPr>
              <w:ind w:left="342" w:hanging="270"/>
              <w:jc w:val="both"/>
              <w:cnfStyle w:val="000000000000" w:firstRow="0" w:lastRow="0" w:firstColumn="0" w:lastColumn="0" w:oddVBand="0" w:evenVBand="0" w:oddHBand="0" w:evenHBand="0" w:firstRowFirstColumn="0" w:firstRowLastColumn="0" w:lastRowFirstColumn="0" w:lastRowLastColumn="0"/>
              <w:rPr>
                <w:rFonts w:ascii="Tahoma" w:hAnsi="Tahoma" w:cs="Tahoma"/>
                <w:sz w:val="22"/>
                <w:szCs w:val="22"/>
              </w:rPr>
            </w:pPr>
            <w:r w:rsidRPr="00045218">
              <w:rPr>
                <w:rFonts w:ascii="Tahoma" w:hAnsi="Tahoma" w:cs="Tahoma"/>
                <w:b/>
                <w:bCs/>
                <w:sz w:val="22"/>
                <w:szCs w:val="22"/>
              </w:rPr>
              <w:lastRenderedPageBreak/>
              <w:t>Latest Annual Income</w:t>
            </w:r>
            <w:r w:rsidRPr="00045218" w:rsidR="4737B151">
              <w:rPr>
                <w:rFonts w:ascii="Tahoma" w:hAnsi="Tahoma" w:cs="Tahoma"/>
                <w:b/>
                <w:bCs/>
                <w:sz w:val="22"/>
                <w:szCs w:val="22"/>
              </w:rPr>
              <w:t xml:space="preserve"> T</w:t>
            </w:r>
            <w:r w:rsidRPr="00045218">
              <w:rPr>
                <w:rFonts w:ascii="Tahoma" w:hAnsi="Tahoma" w:cs="Tahoma"/>
                <w:b/>
                <w:bCs/>
                <w:sz w:val="22"/>
                <w:szCs w:val="22"/>
              </w:rPr>
              <w:t>ax Returns</w:t>
            </w:r>
          </w:p>
          <w:p w:rsidRPr="00045218" w:rsidR="00A01821" w:rsidP="00096CBC" w:rsidRDefault="00A01821" w14:paraId="12ADF0A2" w14:textId="77777777">
            <w:pPr>
              <w:pStyle w:val="ListParagraph"/>
              <w:numPr>
                <w:ilvl w:val="0"/>
                <w:numId w:val="12"/>
              </w:numPr>
              <w:ind w:left="342" w:hanging="270"/>
              <w:jc w:val="both"/>
              <w:cnfStyle w:val="000000000000" w:firstRow="0" w:lastRow="0" w:firstColumn="0" w:lastColumn="0" w:oddVBand="0" w:evenVBand="0" w:oddHBand="0" w:evenHBand="0" w:firstRowFirstColumn="0" w:firstRowLastColumn="0" w:lastRowFirstColumn="0" w:lastRowLastColumn="0"/>
              <w:rPr>
                <w:rFonts w:ascii="Tahoma" w:hAnsi="Tahoma" w:cs="Tahoma"/>
                <w:sz w:val="22"/>
                <w:szCs w:val="22"/>
              </w:rPr>
            </w:pPr>
            <w:r w:rsidRPr="00045218">
              <w:rPr>
                <w:rFonts w:ascii="Tahoma" w:hAnsi="Tahoma" w:cs="Tahoma"/>
                <w:b/>
                <w:bCs/>
                <w:sz w:val="22"/>
                <w:szCs w:val="22"/>
              </w:rPr>
              <w:lastRenderedPageBreak/>
              <w:t>Omnibus Sworn Statement</w:t>
            </w:r>
            <w:r w:rsidRPr="00045218">
              <w:rPr>
                <w:rFonts w:ascii="Tahoma" w:hAnsi="Tahoma" w:cs="Tahoma"/>
                <w:sz w:val="22"/>
                <w:szCs w:val="22"/>
              </w:rPr>
              <w:t xml:space="preserve"> </w:t>
            </w:r>
          </w:p>
          <w:p w:rsidRPr="00045218" w:rsidR="00A01821" w:rsidP="00096CBC" w:rsidRDefault="00A01821" w14:paraId="35F543BB" w14:textId="77777777">
            <w:pPr>
              <w:pStyle w:val="ListParagraph"/>
              <w:numPr>
                <w:ilvl w:val="0"/>
                <w:numId w:val="12"/>
              </w:numPr>
              <w:ind w:left="342" w:hanging="270"/>
              <w:jc w:val="both"/>
              <w:cnfStyle w:val="000000000000" w:firstRow="0" w:lastRow="0" w:firstColumn="0" w:lastColumn="0" w:oddVBand="0" w:evenVBand="0" w:oddHBand="0" w:evenHBand="0" w:firstRowFirstColumn="0" w:firstRowLastColumn="0" w:lastRowFirstColumn="0" w:lastRowLastColumn="0"/>
              <w:rPr>
                <w:rFonts w:ascii="Tahoma" w:hAnsi="Tahoma" w:cs="Tahoma"/>
                <w:sz w:val="22"/>
                <w:szCs w:val="22"/>
              </w:rPr>
            </w:pPr>
            <w:r w:rsidRPr="00045218">
              <w:rPr>
                <w:rFonts w:ascii="Tahoma" w:hAnsi="Tahoma" w:cs="Tahoma"/>
                <w:b/>
                <w:bCs/>
                <w:sz w:val="22"/>
                <w:szCs w:val="22"/>
              </w:rPr>
              <w:t>Mayor's/Business Permit</w:t>
            </w:r>
            <w:r w:rsidRPr="00045218">
              <w:rPr>
                <w:rFonts w:ascii="Tahoma" w:hAnsi="Tahoma" w:cs="Tahoma"/>
                <w:sz w:val="22"/>
                <w:szCs w:val="22"/>
              </w:rPr>
              <w:t xml:space="preserve"> </w:t>
            </w:r>
          </w:p>
          <w:p w:rsidRPr="00045218" w:rsidR="00A01821" w:rsidP="00096CBC" w:rsidRDefault="00A01821" w14:paraId="1D341E59" w14:textId="77777777">
            <w:pPr>
              <w:pStyle w:val="ListParagraph"/>
              <w:numPr>
                <w:ilvl w:val="0"/>
                <w:numId w:val="12"/>
              </w:numPr>
              <w:ind w:left="342" w:hanging="270"/>
              <w:jc w:val="both"/>
              <w:cnfStyle w:val="000000000000" w:firstRow="0" w:lastRow="0" w:firstColumn="0" w:lastColumn="0" w:oddVBand="0" w:evenVBand="0" w:oddHBand="0" w:evenHBand="0" w:firstRowFirstColumn="0" w:firstRowLastColumn="0" w:lastRowFirstColumn="0" w:lastRowLastColumn="0"/>
              <w:rPr>
                <w:rFonts w:ascii="Tahoma" w:hAnsi="Tahoma" w:cs="Tahoma"/>
                <w:b/>
                <w:bCs/>
                <w:sz w:val="22"/>
                <w:szCs w:val="22"/>
              </w:rPr>
            </w:pPr>
            <w:r w:rsidRPr="00045218">
              <w:rPr>
                <w:rFonts w:ascii="Tahoma" w:hAnsi="Tahoma" w:cs="Tahoma"/>
                <w:b/>
                <w:bCs/>
                <w:sz w:val="22"/>
                <w:szCs w:val="22"/>
              </w:rPr>
              <w:t>DTI/SEC/CDA Registration</w:t>
            </w:r>
          </w:p>
          <w:p w:rsidRPr="00045218" w:rsidR="00A01821" w:rsidP="00096CBC" w:rsidRDefault="00A01821" w14:paraId="737D05C2" w14:textId="77777777">
            <w:pPr>
              <w:pStyle w:val="ListParagraph"/>
              <w:numPr>
                <w:ilvl w:val="0"/>
                <w:numId w:val="12"/>
              </w:numPr>
              <w:ind w:left="342" w:hanging="270"/>
              <w:jc w:val="both"/>
              <w:cnfStyle w:val="000000000000" w:firstRow="0" w:lastRow="0" w:firstColumn="0" w:lastColumn="0" w:oddVBand="0" w:evenVBand="0" w:oddHBand="0" w:evenHBand="0" w:firstRowFirstColumn="0" w:firstRowLastColumn="0" w:lastRowFirstColumn="0" w:lastRowLastColumn="0"/>
              <w:rPr>
                <w:rFonts w:ascii="Tahoma" w:hAnsi="Tahoma" w:cs="Tahoma"/>
                <w:sz w:val="22"/>
                <w:szCs w:val="22"/>
              </w:rPr>
            </w:pPr>
            <w:proofErr w:type="spellStart"/>
            <w:r w:rsidRPr="00045218">
              <w:rPr>
                <w:rFonts w:ascii="Tahoma" w:hAnsi="Tahoma" w:cs="Tahoma"/>
                <w:b/>
                <w:bCs/>
                <w:sz w:val="22"/>
                <w:szCs w:val="22"/>
              </w:rPr>
              <w:t>PhilGEPS</w:t>
            </w:r>
            <w:proofErr w:type="spellEnd"/>
            <w:r w:rsidRPr="00045218">
              <w:rPr>
                <w:rFonts w:ascii="Tahoma" w:hAnsi="Tahoma" w:cs="Tahoma"/>
                <w:b/>
                <w:bCs/>
                <w:sz w:val="22"/>
                <w:szCs w:val="22"/>
              </w:rPr>
              <w:t xml:space="preserve"> Registration Number</w:t>
            </w:r>
            <w:r w:rsidRPr="00045218">
              <w:rPr>
                <w:rFonts w:ascii="Tahoma" w:hAnsi="Tahoma" w:cs="Tahoma"/>
                <w:sz w:val="22"/>
                <w:szCs w:val="22"/>
              </w:rPr>
              <w:t xml:space="preserve"> </w:t>
            </w:r>
          </w:p>
          <w:p w:rsidRPr="00045218" w:rsidR="00A01821" w:rsidP="00096CBC" w:rsidRDefault="00A01821" w14:paraId="1E52E3FB" w14:textId="77777777">
            <w:pPr>
              <w:pStyle w:val="ListParagraph"/>
              <w:numPr>
                <w:ilvl w:val="0"/>
                <w:numId w:val="12"/>
              </w:numPr>
              <w:ind w:left="342" w:hanging="270"/>
              <w:jc w:val="both"/>
              <w:cnfStyle w:val="000000000000" w:firstRow="0" w:lastRow="0" w:firstColumn="0" w:lastColumn="0" w:oddVBand="0" w:evenVBand="0" w:oddHBand="0" w:evenHBand="0" w:firstRowFirstColumn="0" w:firstRowLastColumn="0" w:lastRowFirstColumn="0" w:lastRowLastColumn="0"/>
              <w:rPr>
                <w:rFonts w:ascii="Tahoma" w:hAnsi="Tahoma" w:cs="Tahoma"/>
                <w:sz w:val="22"/>
                <w:szCs w:val="22"/>
              </w:rPr>
            </w:pPr>
            <w:r w:rsidRPr="00045218">
              <w:rPr>
                <w:rFonts w:ascii="Tahoma" w:hAnsi="Tahoma" w:cs="Tahoma"/>
                <w:b/>
                <w:bCs/>
                <w:sz w:val="22"/>
                <w:szCs w:val="22"/>
              </w:rPr>
              <w:t xml:space="preserve">Professional License/CV </w:t>
            </w:r>
            <w:r w:rsidRPr="00045218">
              <w:rPr>
                <w:rFonts w:ascii="Tahoma" w:hAnsi="Tahoma" w:cs="Tahoma"/>
                <w:sz w:val="22"/>
                <w:szCs w:val="22"/>
              </w:rPr>
              <w:t xml:space="preserve">(for Consulting Services) </w:t>
            </w:r>
          </w:p>
          <w:p w:rsidRPr="00045218" w:rsidR="00A01821" w:rsidP="00096CBC" w:rsidRDefault="00A01821" w14:paraId="6D00DB70" w14:textId="77777777">
            <w:pPr>
              <w:pStyle w:val="ListParagraph"/>
              <w:numPr>
                <w:ilvl w:val="0"/>
                <w:numId w:val="12"/>
              </w:numPr>
              <w:ind w:left="342" w:hanging="270"/>
              <w:jc w:val="both"/>
              <w:cnfStyle w:val="000000000000" w:firstRow="0" w:lastRow="0" w:firstColumn="0" w:lastColumn="0" w:oddVBand="0" w:evenVBand="0" w:oddHBand="0" w:evenHBand="0" w:firstRowFirstColumn="0" w:firstRowLastColumn="0" w:lastRowFirstColumn="0" w:lastRowLastColumn="0"/>
              <w:rPr>
                <w:rFonts w:ascii="Tahoma" w:hAnsi="Tahoma" w:cs="Tahoma"/>
                <w:sz w:val="22"/>
                <w:szCs w:val="22"/>
              </w:rPr>
            </w:pPr>
            <w:r w:rsidRPr="00045218">
              <w:rPr>
                <w:rFonts w:ascii="Tahoma" w:hAnsi="Tahoma" w:cs="Tahoma"/>
                <w:b/>
                <w:bCs/>
                <w:sz w:val="22"/>
                <w:szCs w:val="22"/>
              </w:rPr>
              <w:t>BIR Certificate of Registration</w:t>
            </w:r>
          </w:p>
          <w:p w:rsidRPr="00045218" w:rsidR="00A01821" w:rsidP="00096CBC" w:rsidRDefault="00A01821" w14:paraId="54EF4DEC" w14:textId="77777777">
            <w:pPr>
              <w:pStyle w:val="ListParagraph"/>
              <w:numPr>
                <w:ilvl w:val="0"/>
                <w:numId w:val="12"/>
              </w:numPr>
              <w:ind w:left="342" w:hanging="270"/>
              <w:jc w:val="both"/>
              <w:cnfStyle w:val="000000000000" w:firstRow="0" w:lastRow="0" w:firstColumn="0" w:lastColumn="0" w:oddVBand="0" w:evenVBand="0" w:oddHBand="0" w:evenHBand="0" w:firstRowFirstColumn="0" w:firstRowLastColumn="0" w:lastRowFirstColumn="0" w:lastRowLastColumn="0"/>
              <w:rPr>
                <w:rFonts w:ascii="Tahoma" w:hAnsi="Tahoma" w:cs="Tahoma"/>
                <w:sz w:val="22"/>
                <w:szCs w:val="22"/>
              </w:rPr>
            </w:pPr>
            <w:proofErr w:type="spellStart"/>
            <w:r w:rsidRPr="00045218">
              <w:rPr>
                <w:rFonts w:ascii="Tahoma" w:hAnsi="Tahoma" w:cs="Tahoma"/>
                <w:b/>
                <w:bCs/>
                <w:sz w:val="22"/>
                <w:szCs w:val="22"/>
              </w:rPr>
              <w:t>PhilGEPS</w:t>
            </w:r>
            <w:proofErr w:type="spellEnd"/>
            <w:r w:rsidRPr="00045218">
              <w:rPr>
                <w:rFonts w:ascii="Tahoma" w:hAnsi="Tahoma" w:cs="Tahoma"/>
                <w:b/>
                <w:bCs/>
                <w:sz w:val="22"/>
                <w:szCs w:val="22"/>
              </w:rPr>
              <w:t xml:space="preserve"> Certificate of Platinum Membership </w:t>
            </w:r>
            <w:r w:rsidRPr="00045218">
              <w:rPr>
                <w:rFonts w:ascii="Tahoma" w:hAnsi="Tahoma" w:cs="Tahoma"/>
                <w:sz w:val="22"/>
                <w:szCs w:val="22"/>
              </w:rPr>
              <w:t xml:space="preserve">(in lieu of Mayor's Permit &amp; </w:t>
            </w:r>
            <w:proofErr w:type="spellStart"/>
            <w:r w:rsidRPr="00045218">
              <w:rPr>
                <w:rFonts w:ascii="Tahoma" w:hAnsi="Tahoma" w:cs="Tahoma"/>
                <w:sz w:val="22"/>
                <w:szCs w:val="22"/>
              </w:rPr>
              <w:t>PhilGEPS</w:t>
            </w:r>
            <w:proofErr w:type="spellEnd"/>
            <w:r w:rsidRPr="00045218">
              <w:rPr>
                <w:rFonts w:ascii="Tahoma" w:hAnsi="Tahoma" w:cs="Tahoma"/>
                <w:sz w:val="22"/>
                <w:szCs w:val="22"/>
              </w:rPr>
              <w:t xml:space="preserve"> Reg. No.)</w:t>
            </w:r>
          </w:p>
        </w:tc>
        <w:tc>
          <w:tcPr>
            <w:cnfStyle w:val="000000000000" w:firstRow="0" w:lastRow="0" w:firstColumn="0" w:lastColumn="0" w:oddVBand="0" w:evenVBand="0" w:oddHBand="0" w:evenHBand="0" w:firstRowFirstColumn="0" w:firstRowLastColumn="0" w:lastRowFirstColumn="0" w:lastRowLastColumn="0"/>
            <w:tcW w:w="1807" w:type="dxa"/>
            <w:tcMar>
              <w:top w:w="120" w:type="dxa"/>
              <w:left w:w="180" w:type="dxa"/>
              <w:bottom w:w="120" w:type="dxa"/>
              <w:right w:w="180" w:type="dxa"/>
            </w:tcMar>
            <w:hideMark/>
          </w:tcPr>
          <w:p w:rsidRPr="00045218" w:rsidR="00A01821" w:rsidP="00A632F7" w:rsidRDefault="02B7E24E" w14:paraId="7B8D48D9" w14:textId="79D4A792">
            <w:pPr>
              <w:jc w:val="both"/>
              <w:cnfStyle w:val="000000000000" w:firstRow="0" w:lastRow="0" w:firstColumn="0" w:lastColumn="0" w:oddVBand="0" w:evenVBand="0" w:oddHBand="0" w:evenHBand="0" w:firstRowFirstColumn="0" w:firstRowLastColumn="0" w:lastRowFirstColumn="0" w:lastRowLastColumn="0"/>
              <w:rPr>
                <w:rFonts w:ascii="Tahoma" w:hAnsi="Tahoma" w:cs="Tahoma"/>
                <w:sz w:val="22"/>
                <w:szCs w:val="22"/>
              </w:rPr>
            </w:pPr>
            <w:r w:rsidRPr="00045218">
              <w:rPr>
                <w:rFonts w:ascii="Tahoma" w:hAnsi="Tahoma" w:cs="Tahoma"/>
                <w:sz w:val="22"/>
                <w:szCs w:val="22"/>
              </w:rPr>
              <w:lastRenderedPageBreak/>
              <w:t xml:space="preserve">Within </w:t>
            </w:r>
            <w:r w:rsidRPr="00045218" w:rsidR="18959EAE">
              <w:rPr>
                <w:rFonts w:ascii="Tahoma" w:hAnsi="Tahoma" w:cs="Tahoma"/>
                <w:sz w:val="22"/>
                <w:szCs w:val="22"/>
              </w:rPr>
              <w:t xml:space="preserve">3 to </w:t>
            </w:r>
            <w:r w:rsidRPr="00045218">
              <w:rPr>
                <w:rFonts w:ascii="Tahoma" w:hAnsi="Tahoma" w:cs="Tahoma"/>
                <w:sz w:val="22"/>
                <w:szCs w:val="22"/>
              </w:rPr>
              <w:t xml:space="preserve">5 </w:t>
            </w:r>
            <w:r w:rsidRPr="00045218" w:rsidR="6E2FE97F">
              <w:rPr>
                <w:rFonts w:ascii="Tahoma" w:hAnsi="Tahoma" w:cs="Tahoma"/>
                <w:sz w:val="22"/>
                <w:szCs w:val="22"/>
              </w:rPr>
              <w:t>calendar</w:t>
            </w:r>
            <w:r w:rsidRPr="00045218">
              <w:rPr>
                <w:rFonts w:ascii="Tahoma" w:hAnsi="Tahoma" w:cs="Tahoma"/>
                <w:sz w:val="22"/>
                <w:szCs w:val="22"/>
              </w:rPr>
              <w:t xml:space="preserve"> days from receipt of </w:t>
            </w:r>
            <w:r w:rsidRPr="00045218">
              <w:rPr>
                <w:rFonts w:ascii="Tahoma" w:hAnsi="Tahoma" w:cs="Tahoma"/>
                <w:sz w:val="22"/>
                <w:szCs w:val="22"/>
              </w:rPr>
              <w:lastRenderedPageBreak/>
              <w:t>notice as LCRB, MEARB, MARB or HRRB, as the case may be</w:t>
            </w:r>
          </w:p>
        </w:tc>
      </w:tr>
      <w:tr w:rsidRPr="00045218" w:rsidR="00A01821" w:rsidTr="4E1DB327" w14:paraId="7A46BEBB" w14:textId="77777777">
        <w:trPr>
          <w:trHeight w:val="300"/>
        </w:trPr>
        <w:tc>
          <w:tcPr>
            <w:cnfStyle w:val="001000000000" w:firstRow="0" w:lastRow="0" w:firstColumn="1" w:lastColumn="0" w:oddVBand="0" w:evenVBand="0" w:oddHBand="0" w:evenHBand="0" w:firstRowFirstColumn="0" w:firstRowLastColumn="0" w:lastRowFirstColumn="0" w:lastRowLastColumn="0"/>
            <w:tcW w:w="1507" w:type="dxa"/>
            <w:tcMar>
              <w:top w:w="120" w:type="dxa"/>
              <w:left w:w="180" w:type="dxa"/>
              <w:bottom w:w="120" w:type="dxa"/>
              <w:right w:w="180" w:type="dxa"/>
            </w:tcMar>
            <w:hideMark/>
          </w:tcPr>
          <w:p w:rsidRPr="00045218" w:rsidR="00A01821" w:rsidP="00A632F7" w:rsidRDefault="00A01821" w14:paraId="42573C04" w14:textId="77777777">
            <w:pPr>
              <w:jc w:val="both"/>
              <w:rPr>
                <w:rFonts w:ascii="Tahoma" w:hAnsi="Tahoma" w:cs="Tahoma"/>
                <w:sz w:val="22"/>
                <w:szCs w:val="22"/>
              </w:rPr>
            </w:pPr>
            <w:r w:rsidRPr="00045218">
              <w:rPr>
                <w:rFonts w:ascii="Tahoma" w:hAnsi="Tahoma" w:cs="Tahoma"/>
                <w:sz w:val="22"/>
                <w:szCs w:val="22"/>
              </w:rPr>
              <w:lastRenderedPageBreak/>
              <w:t>6. Award &amp; Implementation</w:t>
            </w:r>
          </w:p>
        </w:tc>
        <w:tc>
          <w:tcPr>
            <w:cnfStyle w:val="000000000000" w:firstRow="0" w:lastRow="0" w:firstColumn="0" w:lastColumn="0" w:oddVBand="0" w:evenVBand="0" w:oddHBand="0" w:evenHBand="0" w:firstRowFirstColumn="0" w:firstRowLastColumn="0" w:lastRowFirstColumn="0" w:lastRowLastColumn="0"/>
            <w:tcW w:w="1805" w:type="dxa"/>
            <w:tcMar>
              <w:top w:w="120" w:type="dxa"/>
              <w:left w:w="180" w:type="dxa"/>
              <w:bottom w:w="120" w:type="dxa"/>
              <w:right w:w="180" w:type="dxa"/>
            </w:tcMar>
            <w:hideMark/>
          </w:tcPr>
          <w:p w:rsidRPr="00045218" w:rsidR="00A01821" w:rsidP="00A632F7" w:rsidRDefault="00A01821" w14:paraId="27A647FC" w14:textId="77777777">
            <w:pPr>
              <w:jc w:val="both"/>
              <w:cnfStyle w:val="000000000000" w:firstRow="0" w:lastRow="0" w:firstColumn="0" w:lastColumn="0" w:oddVBand="0" w:evenVBand="0" w:oddHBand="0" w:evenHBand="0" w:firstRowFirstColumn="0" w:firstRowLastColumn="0" w:lastRowFirstColumn="0" w:lastRowLastColumn="0"/>
              <w:rPr>
                <w:rFonts w:ascii="Tahoma" w:hAnsi="Tahoma" w:cs="Tahoma"/>
                <w:b/>
                <w:sz w:val="22"/>
                <w:szCs w:val="22"/>
              </w:rPr>
            </w:pPr>
            <w:proofErr w:type="gramStart"/>
            <w:r w:rsidRPr="00045218">
              <w:rPr>
                <w:rFonts w:ascii="Tahoma" w:hAnsi="Tahoma" w:cs="Tahoma"/>
                <w:b/>
                <w:sz w:val="22"/>
                <w:szCs w:val="22"/>
              </w:rPr>
              <w:t>a. Recommendation</w:t>
            </w:r>
            <w:proofErr w:type="gramEnd"/>
            <w:r w:rsidRPr="00045218">
              <w:rPr>
                <w:rFonts w:ascii="Tahoma" w:hAnsi="Tahoma" w:cs="Tahoma"/>
                <w:b/>
                <w:sz w:val="22"/>
                <w:szCs w:val="22"/>
              </w:rPr>
              <w:t xml:space="preserve"> of Award</w:t>
            </w:r>
          </w:p>
        </w:tc>
        <w:tc>
          <w:tcPr>
            <w:cnfStyle w:val="000000000000" w:firstRow="0" w:lastRow="0" w:firstColumn="0" w:lastColumn="0" w:oddVBand="0" w:evenVBand="0" w:oddHBand="0" w:evenHBand="0" w:firstRowFirstColumn="0" w:firstRowLastColumn="0" w:lastRowFirstColumn="0" w:lastRowLastColumn="0"/>
            <w:tcW w:w="1368" w:type="dxa"/>
            <w:tcMar>
              <w:top w:w="120" w:type="dxa"/>
              <w:left w:w="180" w:type="dxa"/>
              <w:bottom w:w="120" w:type="dxa"/>
              <w:right w:w="180" w:type="dxa"/>
            </w:tcMar>
            <w:hideMark/>
          </w:tcPr>
          <w:p w:rsidRPr="00045218" w:rsidR="00A01821" w:rsidP="00A632F7" w:rsidRDefault="00A01821" w14:paraId="312462EB" w14:textId="77777777">
            <w:pPr>
              <w:jc w:val="both"/>
              <w:cnfStyle w:val="000000000000" w:firstRow="0" w:lastRow="0" w:firstColumn="0" w:lastColumn="0" w:oddVBand="0" w:evenVBand="0" w:oddHBand="0" w:evenHBand="0" w:firstRowFirstColumn="0" w:firstRowLastColumn="0" w:lastRowFirstColumn="0" w:lastRowLastColumn="0"/>
              <w:rPr>
                <w:rFonts w:ascii="Tahoma" w:hAnsi="Tahoma" w:cs="Tahoma"/>
                <w:b/>
                <w:bCs/>
                <w:sz w:val="22"/>
                <w:szCs w:val="22"/>
              </w:rPr>
            </w:pPr>
            <w:r w:rsidRPr="00045218">
              <w:rPr>
                <w:rFonts w:ascii="Tahoma" w:hAnsi="Tahoma" w:cs="Tahoma"/>
                <w:b/>
                <w:bCs/>
                <w:sz w:val="22"/>
                <w:szCs w:val="22"/>
              </w:rPr>
              <w:t>BAC</w:t>
            </w:r>
          </w:p>
        </w:tc>
        <w:tc>
          <w:tcPr>
            <w:cnfStyle w:val="000000000000" w:firstRow="0" w:lastRow="0" w:firstColumn="0" w:lastColumn="0" w:oddVBand="0" w:evenVBand="0" w:oddHBand="0" w:evenHBand="0" w:firstRowFirstColumn="0" w:firstRowLastColumn="0" w:lastRowFirstColumn="0" w:lastRowLastColumn="0"/>
            <w:tcW w:w="2580" w:type="dxa"/>
            <w:tcMar>
              <w:top w:w="120" w:type="dxa"/>
              <w:left w:w="180" w:type="dxa"/>
              <w:bottom w:w="120" w:type="dxa"/>
              <w:right w:w="180" w:type="dxa"/>
            </w:tcMar>
            <w:hideMark/>
          </w:tcPr>
          <w:p w:rsidRPr="00045218" w:rsidR="00A01821" w:rsidP="00096CBC" w:rsidRDefault="00A01821" w14:paraId="5BF39913" w14:textId="77777777">
            <w:pPr>
              <w:pStyle w:val="ListParagraph"/>
              <w:numPr>
                <w:ilvl w:val="0"/>
                <w:numId w:val="9"/>
              </w:numPr>
              <w:ind w:left="342" w:hanging="270"/>
              <w:jc w:val="both"/>
              <w:cnfStyle w:val="000000000000" w:firstRow="0" w:lastRow="0" w:firstColumn="0" w:lastColumn="0" w:oddVBand="0" w:evenVBand="0" w:oddHBand="0" w:evenHBand="0" w:firstRowFirstColumn="0" w:firstRowLastColumn="0" w:lastRowFirstColumn="0" w:lastRowLastColumn="0"/>
              <w:rPr>
                <w:rFonts w:ascii="Tahoma" w:hAnsi="Tahoma" w:cs="Tahoma"/>
                <w:sz w:val="22"/>
                <w:szCs w:val="22"/>
              </w:rPr>
            </w:pPr>
            <w:r w:rsidRPr="00045218">
              <w:rPr>
                <w:rFonts w:ascii="Tahoma" w:hAnsi="Tahoma" w:cs="Tahoma"/>
                <w:b/>
                <w:bCs/>
                <w:sz w:val="22"/>
                <w:szCs w:val="22"/>
              </w:rPr>
              <w:t>BAC Resolution</w:t>
            </w:r>
            <w:r w:rsidRPr="00045218">
              <w:rPr>
                <w:rFonts w:ascii="Tahoma" w:hAnsi="Tahoma" w:cs="Tahoma"/>
                <w:sz w:val="22"/>
                <w:szCs w:val="22"/>
              </w:rPr>
              <w:t xml:space="preserve"> </w:t>
            </w:r>
          </w:p>
        </w:tc>
        <w:tc>
          <w:tcPr>
            <w:cnfStyle w:val="000000000000" w:firstRow="0" w:lastRow="0" w:firstColumn="0" w:lastColumn="0" w:oddVBand="0" w:evenVBand="0" w:oddHBand="0" w:evenHBand="0" w:firstRowFirstColumn="0" w:firstRowLastColumn="0" w:lastRowFirstColumn="0" w:lastRowLastColumn="0"/>
            <w:tcW w:w="1807" w:type="dxa"/>
            <w:tcMar>
              <w:top w:w="120" w:type="dxa"/>
              <w:left w:w="180" w:type="dxa"/>
              <w:bottom w:w="120" w:type="dxa"/>
              <w:right w:w="180" w:type="dxa"/>
            </w:tcMar>
            <w:hideMark/>
          </w:tcPr>
          <w:p w:rsidRPr="00045218" w:rsidR="00A01821" w:rsidP="00A632F7" w:rsidRDefault="62952733" w14:paraId="2B446796" w14:textId="78EB2448">
            <w:pPr>
              <w:jc w:val="both"/>
              <w:cnfStyle w:val="000000000000" w:firstRow="0" w:lastRow="0" w:firstColumn="0" w:lastColumn="0" w:oddVBand="0" w:evenVBand="0" w:oddHBand="0" w:evenHBand="0" w:firstRowFirstColumn="0" w:firstRowLastColumn="0" w:lastRowFirstColumn="0" w:lastRowLastColumn="0"/>
              <w:rPr>
                <w:rFonts w:ascii="Tahoma" w:hAnsi="Tahoma" w:cs="Tahoma"/>
                <w:sz w:val="22"/>
                <w:szCs w:val="22"/>
              </w:rPr>
            </w:pPr>
            <w:r w:rsidRPr="00045218">
              <w:rPr>
                <w:rFonts w:ascii="Tahoma" w:hAnsi="Tahoma" w:cs="Tahoma"/>
                <w:sz w:val="22"/>
                <w:szCs w:val="22"/>
              </w:rPr>
              <w:t>Withi</w:t>
            </w:r>
            <w:r w:rsidRPr="00045218" w:rsidR="02B7E24E">
              <w:rPr>
                <w:rFonts w:ascii="Tahoma" w:hAnsi="Tahoma" w:cs="Tahoma"/>
                <w:sz w:val="22"/>
                <w:szCs w:val="22"/>
              </w:rPr>
              <w:t xml:space="preserve">n </w:t>
            </w:r>
            <w:r w:rsidRPr="00045218" w:rsidR="59630339">
              <w:rPr>
                <w:rFonts w:ascii="Tahoma" w:hAnsi="Tahoma" w:cs="Tahoma"/>
                <w:sz w:val="22"/>
                <w:szCs w:val="22"/>
              </w:rPr>
              <w:t>5</w:t>
            </w:r>
            <w:r w:rsidRPr="00045218" w:rsidR="02B7E24E">
              <w:rPr>
                <w:rFonts w:ascii="Tahoma" w:hAnsi="Tahoma" w:cs="Tahoma"/>
                <w:sz w:val="22"/>
                <w:szCs w:val="22"/>
              </w:rPr>
              <w:t xml:space="preserve"> </w:t>
            </w:r>
            <w:r w:rsidRPr="00045218" w:rsidR="6669A1CB">
              <w:rPr>
                <w:rFonts w:ascii="Tahoma" w:hAnsi="Tahoma" w:cs="Tahoma"/>
                <w:sz w:val="22"/>
                <w:szCs w:val="22"/>
              </w:rPr>
              <w:t xml:space="preserve">calendar </w:t>
            </w:r>
            <w:proofErr w:type="gramStart"/>
            <w:r w:rsidRPr="00045218" w:rsidR="02B7E24E">
              <w:rPr>
                <w:rFonts w:ascii="Tahoma" w:hAnsi="Tahoma" w:cs="Tahoma"/>
                <w:sz w:val="22"/>
                <w:szCs w:val="22"/>
              </w:rPr>
              <w:t>day</w:t>
            </w:r>
            <w:proofErr w:type="gramEnd"/>
            <w:r w:rsidRPr="00045218" w:rsidR="02B7E24E">
              <w:rPr>
                <w:rFonts w:ascii="Tahoma" w:hAnsi="Tahoma" w:cs="Tahoma"/>
                <w:sz w:val="22"/>
                <w:szCs w:val="22"/>
              </w:rPr>
              <w:t xml:space="preserve"> after successful post-qualification</w:t>
            </w:r>
          </w:p>
        </w:tc>
      </w:tr>
      <w:tr w:rsidRPr="00045218" w:rsidR="00A01821" w:rsidTr="4E1DB327" w14:paraId="369838CF" w14:textId="77777777">
        <w:trPr>
          <w:trHeight w:val="300"/>
        </w:trPr>
        <w:tc>
          <w:tcPr>
            <w:cnfStyle w:val="001000000000" w:firstRow="0" w:lastRow="0" w:firstColumn="1" w:lastColumn="0" w:oddVBand="0" w:evenVBand="0" w:oddHBand="0" w:evenHBand="0" w:firstRowFirstColumn="0" w:firstRowLastColumn="0" w:lastRowFirstColumn="0" w:lastRowLastColumn="0"/>
            <w:tcW w:w="1507" w:type="dxa"/>
            <w:tcMar>
              <w:top w:w="120" w:type="dxa"/>
              <w:left w:w="180" w:type="dxa"/>
              <w:bottom w:w="120" w:type="dxa"/>
              <w:right w:w="180" w:type="dxa"/>
            </w:tcMar>
          </w:tcPr>
          <w:p w:rsidRPr="00045218" w:rsidR="00A01821" w:rsidP="00A632F7" w:rsidRDefault="00A01821" w14:paraId="070FF297" w14:textId="77777777">
            <w:pPr>
              <w:jc w:val="both"/>
              <w:rPr>
                <w:rFonts w:ascii="Tahoma" w:hAnsi="Tahoma" w:cs="Tahoma"/>
                <w:sz w:val="22"/>
                <w:szCs w:val="22"/>
              </w:rPr>
            </w:pPr>
          </w:p>
        </w:tc>
        <w:tc>
          <w:tcPr>
            <w:cnfStyle w:val="000000000000" w:firstRow="0" w:lastRow="0" w:firstColumn="0" w:lastColumn="0" w:oddVBand="0" w:evenVBand="0" w:oddHBand="0" w:evenHBand="0" w:firstRowFirstColumn="0" w:firstRowLastColumn="0" w:lastRowFirstColumn="0" w:lastRowLastColumn="0"/>
            <w:tcW w:w="1805" w:type="dxa"/>
            <w:tcMar>
              <w:top w:w="120" w:type="dxa"/>
              <w:left w:w="180" w:type="dxa"/>
              <w:bottom w:w="120" w:type="dxa"/>
              <w:right w:w="180" w:type="dxa"/>
            </w:tcMar>
            <w:hideMark/>
          </w:tcPr>
          <w:p w:rsidRPr="00045218" w:rsidR="00A01821" w:rsidP="00A632F7" w:rsidRDefault="00A01821" w14:paraId="09DA38A4" w14:textId="77777777">
            <w:pPr>
              <w:jc w:val="both"/>
              <w:cnfStyle w:val="000000000000" w:firstRow="0" w:lastRow="0" w:firstColumn="0" w:lastColumn="0" w:oddVBand="0" w:evenVBand="0" w:oddHBand="0" w:evenHBand="0" w:firstRowFirstColumn="0" w:firstRowLastColumn="0" w:lastRowFirstColumn="0" w:lastRowLastColumn="0"/>
              <w:rPr>
                <w:rFonts w:ascii="Tahoma" w:hAnsi="Tahoma" w:cs="Tahoma"/>
                <w:b/>
                <w:sz w:val="22"/>
                <w:szCs w:val="22"/>
              </w:rPr>
            </w:pPr>
            <w:r w:rsidRPr="00045218">
              <w:rPr>
                <w:rFonts w:ascii="Tahoma" w:hAnsi="Tahoma" w:cs="Tahoma"/>
                <w:b/>
                <w:sz w:val="22"/>
                <w:szCs w:val="22"/>
              </w:rPr>
              <w:t>b. Approval and Issuance of Notice of Award (NOA)</w:t>
            </w:r>
          </w:p>
        </w:tc>
        <w:tc>
          <w:tcPr>
            <w:cnfStyle w:val="000000000000" w:firstRow="0" w:lastRow="0" w:firstColumn="0" w:lastColumn="0" w:oddVBand="0" w:evenVBand="0" w:oddHBand="0" w:evenHBand="0" w:firstRowFirstColumn="0" w:firstRowLastColumn="0" w:lastRowFirstColumn="0" w:lastRowLastColumn="0"/>
            <w:tcW w:w="1368" w:type="dxa"/>
            <w:tcMar>
              <w:top w:w="120" w:type="dxa"/>
              <w:left w:w="180" w:type="dxa"/>
              <w:bottom w:w="120" w:type="dxa"/>
              <w:right w:w="180" w:type="dxa"/>
            </w:tcMar>
            <w:hideMark/>
          </w:tcPr>
          <w:p w:rsidRPr="00045218" w:rsidR="00A01821" w:rsidP="00A632F7" w:rsidRDefault="00A01821" w14:paraId="13BB9E62" w14:textId="77777777">
            <w:pPr>
              <w:jc w:val="both"/>
              <w:cnfStyle w:val="000000000000" w:firstRow="0" w:lastRow="0" w:firstColumn="0" w:lastColumn="0" w:oddVBand="0" w:evenVBand="0" w:oddHBand="0" w:evenHBand="0" w:firstRowFirstColumn="0" w:firstRowLastColumn="0" w:lastRowFirstColumn="0" w:lastRowLastColumn="0"/>
              <w:rPr>
                <w:rFonts w:ascii="Tahoma" w:hAnsi="Tahoma" w:cs="Tahoma"/>
                <w:b/>
                <w:bCs/>
                <w:sz w:val="22"/>
                <w:szCs w:val="22"/>
              </w:rPr>
            </w:pPr>
            <w:proofErr w:type="spellStart"/>
            <w:r w:rsidRPr="00045218">
              <w:rPr>
                <w:rFonts w:ascii="Tahoma" w:hAnsi="Tahoma" w:cs="Tahoma"/>
                <w:b/>
                <w:bCs/>
                <w:sz w:val="22"/>
                <w:szCs w:val="22"/>
              </w:rPr>
              <w:t>HoPE</w:t>
            </w:r>
            <w:proofErr w:type="spellEnd"/>
            <w:r w:rsidRPr="00045218">
              <w:rPr>
                <w:rFonts w:ascii="Tahoma" w:hAnsi="Tahoma" w:cs="Tahoma"/>
                <w:b/>
                <w:bCs/>
                <w:sz w:val="22"/>
                <w:szCs w:val="22"/>
              </w:rPr>
              <w:t xml:space="preserve"> or Duly Authorized Official</w:t>
            </w:r>
          </w:p>
        </w:tc>
        <w:tc>
          <w:tcPr>
            <w:cnfStyle w:val="000000000000" w:firstRow="0" w:lastRow="0" w:firstColumn="0" w:lastColumn="0" w:oddVBand="0" w:evenVBand="0" w:oddHBand="0" w:evenHBand="0" w:firstRowFirstColumn="0" w:firstRowLastColumn="0" w:lastRowFirstColumn="0" w:lastRowLastColumn="0"/>
            <w:tcW w:w="2580" w:type="dxa"/>
            <w:tcMar>
              <w:top w:w="120" w:type="dxa"/>
              <w:left w:w="180" w:type="dxa"/>
              <w:bottom w:w="120" w:type="dxa"/>
              <w:right w:w="180" w:type="dxa"/>
            </w:tcMar>
            <w:hideMark/>
          </w:tcPr>
          <w:p w:rsidRPr="00045218" w:rsidR="00A01821" w:rsidP="00096CBC" w:rsidRDefault="00A01821" w14:paraId="1FB7CEED" w14:textId="77777777">
            <w:pPr>
              <w:pStyle w:val="ListParagraph"/>
              <w:numPr>
                <w:ilvl w:val="0"/>
                <w:numId w:val="14"/>
              </w:numPr>
              <w:ind w:left="342" w:hanging="270"/>
              <w:jc w:val="both"/>
              <w:cnfStyle w:val="000000000000" w:firstRow="0" w:lastRow="0" w:firstColumn="0" w:lastColumn="0" w:oddVBand="0" w:evenVBand="0" w:oddHBand="0" w:evenHBand="0" w:firstRowFirstColumn="0" w:firstRowLastColumn="0" w:lastRowFirstColumn="0" w:lastRowLastColumn="0"/>
              <w:rPr>
                <w:rFonts w:ascii="Tahoma" w:hAnsi="Tahoma" w:cs="Tahoma"/>
                <w:sz w:val="22"/>
                <w:szCs w:val="22"/>
              </w:rPr>
            </w:pPr>
            <w:r w:rsidRPr="00045218">
              <w:rPr>
                <w:rFonts w:ascii="Tahoma" w:hAnsi="Tahoma" w:cs="Tahoma"/>
                <w:b/>
                <w:bCs/>
                <w:sz w:val="22"/>
                <w:szCs w:val="22"/>
              </w:rPr>
              <w:t>BAC Resolution</w:t>
            </w:r>
          </w:p>
          <w:p w:rsidRPr="00045218" w:rsidR="00A01821" w:rsidP="00096CBC" w:rsidRDefault="00A01821" w14:paraId="698A0BD9" w14:textId="77777777">
            <w:pPr>
              <w:pStyle w:val="ListParagraph"/>
              <w:numPr>
                <w:ilvl w:val="0"/>
                <w:numId w:val="14"/>
              </w:numPr>
              <w:ind w:left="342" w:hanging="270"/>
              <w:jc w:val="both"/>
              <w:cnfStyle w:val="000000000000" w:firstRow="0" w:lastRow="0" w:firstColumn="0" w:lastColumn="0" w:oddVBand="0" w:evenVBand="0" w:oddHBand="0" w:evenHBand="0" w:firstRowFirstColumn="0" w:firstRowLastColumn="0" w:lastRowFirstColumn="0" w:lastRowLastColumn="0"/>
              <w:rPr>
                <w:rFonts w:ascii="Tahoma" w:hAnsi="Tahoma" w:cs="Tahoma"/>
                <w:b/>
                <w:bCs/>
                <w:sz w:val="22"/>
                <w:szCs w:val="22"/>
              </w:rPr>
            </w:pPr>
            <w:r w:rsidRPr="00045218">
              <w:rPr>
                <w:rFonts w:ascii="Tahoma" w:hAnsi="Tahoma" w:cs="Tahoma"/>
                <w:b/>
                <w:bCs/>
                <w:sz w:val="22"/>
                <w:szCs w:val="22"/>
              </w:rPr>
              <w:t>Notice of Award (NOA)</w:t>
            </w:r>
          </w:p>
        </w:tc>
        <w:tc>
          <w:tcPr>
            <w:cnfStyle w:val="000000000000" w:firstRow="0" w:lastRow="0" w:firstColumn="0" w:lastColumn="0" w:oddVBand="0" w:evenVBand="0" w:oddHBand="0" w:evenHBand="0" w:firstRowFirstColumn="0" w:firstRowLastColumn="0" w:lastRowFirstColumn="0" w:lastRowLastColumn="0"/>
            <w:tcW w:w="1807" w:type="dxa"/>
            <w:tcMar>
              <w:top w:w="120" w:type="dxa"/>
              <w:left w:w="180" w:type="dxa"/>
              <w:bottom w:w="120" w:type="dxa"/>
              <w:right w:w="180" w:type="dxa"/>
            </w:tcMar>
            <w:hideMark/>
          </w:tcPr>
          <w:p w:rsidRPr="00045218" w:rsidR="00A01821" w:rsidP="00A632F7" w:rsidRDefault="23D8FC96" w14:paraId="6FF5750C" w14:textId="3D96FDEF">
            <w:pPr>
              <w:jc w:val="both"/>
              <w:cnfStyle w:val="000000000000" w:firstRow="0" w:lastRow="0" w:firstColumn="0" w:lastColumn="0" w:oddVBand="0" w:evenVBand="0" w:oddHBand="0" w:evenHBand="0" w:firstRowFirstColumn="0" w:firstRowLastColumn="0" w:lastRowFirstColumn="0" w:lastRowLastColumn="0"/>
              <w:rPr>
                <w:rFonts w:ascii="Tahoma" w:hAnsi="Tahoma" w:cs="Tahoma"/>
                <w:sz w:val="22"/>
                <w:szCs w:val="22"/>
              </w:rPr>
            </w:pPr>
            <w:r w:rsidRPr="00045218">
              <w:rPr>
                <w:rFonts w:ascii="Tahoma" w:hAnsi="Tahoma" w:cs="Tahoma"/>
                <w:sz w:val="22"/>
                <w:szCs w:val="22"/>
              </w:rPr>
              <w:t>Within</w:t>
            </w:r>
            <w:r w:rsidRPr="00045218" w:rsidR="02B7E24E">
              <w:rPr>
                <w:rFonts w:ascii="Tahoma" w:hAnsi="Tahoma" w:cs="Tahoma"/>
                <w:sz w:val="22"/>
                <w:szCs w:val="22"/>
              </w:rPr>
              <w:t xml:space="preserve"> 1</w:t>
            </w:r>
            <w:r w:rsidRPr="00045218" w:rsidR="021143C5">
              <w:rPr>
                <w:rFonts w:ascii="Tahoma" w:hAnsi="Tahoma" w:cs="Tahoma"/>
                <w:sz w:val="22"/>
                <w:szCs w:val="22"/>
              </w:rPr>
              <w:t xml:space="preserve"> calendar</w:t>
            </w:r>
            <w:r w:rsidRPr="00045218" w:rsidR="02B7E24E">
              <w:rPr>
                <w:rFonts w:ascii="Tahoma" w:hAnsi="Tahoma" w:cs="Tahoma"/>
                <w:sz w:val="22"/>
                <w:szCs w:val="22"/>
              </w:rPr>
              <w:t xml:space="preserve"> day after</w:t>
            </w:r>
            <w:r w:rsidRPr="00045218" w:rsidR="5E3E194A">
              <w:rPr>
                <w:rFonts w:ascii="Tahoma" w:hAnsi="Tahoma" w:cs="Tahoma"/>
                <w:sz w:val="22"/>
                <w:szCs w:val="22"/>
              </w:rPr>
              <w:t xml:space="preserve"> the</w:t>
            </w:r>
            <w:r w:rsidRPr="00045218" w:rsidR="02B7E24E">
              <w:rPr>
                <w:rFonts w:ascii="Tahoma" w:hAnsi="Tahoma" w:cs="Tahoma"/>
                <w:sz w:val="22"/>
                <w:szCs w:val="22"/>
              </w:rPr>
              <w:t xml:space="preserve"> </w:t>
            </w:r>
            <w:r w:rsidRPr="00045218" w:rsidR="34D68A93">
              <w:rPr>
                <w:rFonts w:ascii="Tahoma" w:hAnsi="Tahoma" w:cs="Tahoma"/>
                <w:sz w:val="22"/>
                <w:szCs w:val="22"/>
              </w:rPr>
              <w:t xml:space="preserve">approval of </w:t>
            </w:r>
            <w:r w:rsidRPr="00045218" w:rsidR="02B7E24E">
              <w:rPr>
                <w:rFonts w:ascii="Tahoma" w:hAnsi="Tahoma" w:cs="Tahoma"/>
                <w:sz w:val="22"/>
                <w:szCs w:val="22"/>
              </w:rPr>
              <w:t xml:space="preserve">BAC </w:t>
            </w:r>
            <w:r w:rsidRPr="00045218" w:rsidR="20DAA545">
              <w:rPr>
                <w:rFonts w:ascii="Tahoma" w:hAnsi="Tahoma" w:cs="Tahoma"/>
                <w:sz w:val="22"/>
                <w:szCs w:val="22"/>
              </w:rPr>
              <w:t>resolution,</w:t>
            </w:r>
            <w:r w:rsidRPr="00045218" w:rsidR="02B7E24E">
              <w:rPr>
                <w:rFonts w:ascii="Tahoma" w:hAnsi="Tahoma" w:cs="Tahoma"/>
                <w:sz w:val="22"/>
                <w:szCs w:val="22"/>
              </w:rPr>
              <w:t xml:space="preserve"> recommending award to the LCRB, MEARB, MARB or </w:t>
            </w:r>
            <w:r w:rsidRPr="00045218" w:rsidR="57F8AC33">
              <w:rPr>
                <w:rFonts w:ascii="Tahoma" w:hAnsi="Tahoma" w:cs="Tahoma"/>
                <w:sz w:val="22"/>
                <w:szCs w:val="22"/>
              </w:rPr>
              <w:t>HRRB</w:t>
            </w:r>
            <w:r w:rsidRPr="00045218" w:rsidR="02B7E24E">
              <w:rPr>
                <w:rFonts w:ascii="Tahoma" w:hAnsi="Tahoma" w:cs="Tahoma"/>
                <w:sz w:val="22"/>
                <w:szCs w:val="22"/>
              </w:rPr>
              <w:t>.</w:t>
            </w:r>
          </w:p>
        </w:tc>
      </w:tr>
      <w:tr w:rsidRPr="00045218" w:rsidR="00A01821" w:rsidTr="4E1DB327" w14:paraId="3098028D" w14:textId="77777777">
        <w:trPr>
          <w:trHeight w:val="300"/>
        </w:trPr>
        <w:tc>
          <w:tcPr>
            <w:cnfStyle w:val="001000000000" w:firstRow="0" w:lastRow="0" w:firstColumn="1" w:lastColumn="0" w:oddVBand="0" w:evenVBand="0" w:oddHBand="0" w:evenHBand="0" w:firstRowFirstColumn="0" w:firstRowLastColumn="0" w:lastRowFirstColumn="0" w:lastRowLastColumn="0"/>
            <w:tcW w:w="1507" w:type="dxa"/>
            <w:tcMar>
              <w:top w:w="120" w:type="dxa"/>
              <w:left w:w="180" w:type="dxa"/>
              <w:bottom w:w="120" w:type="dxa"/>
              <w:right w:w="180" w:type="dxa"/>
            </w:tcMar>
          </w:tcPr>
          <w:p w:rsidRPr="00045218" w:rsidR="00A01821" w:rsidP="00A632F7" w:rsidRDefault="00A01821" w14:paraId="08C822F6" w14:textId="77777777">
            <w:pPr>
              <w:jc w:val="both"/>
              <w:rPr>
                <w:rFonts w:ascii="Tahoma" w:hAnsi="Tahoma" w:cs="Tahoma"/>
                <w:sz w:val="22"/>
                <w:szCs w:val="22"/>
              </w:rPr>
            </w:pPr>
          </w:p>
        </w:tc>
        <w:tc>
          <w:tcPr>
            <w:cnfStyle w:val="000000000000" w:firstRow="0" w:lastRow="0" w:firstColumn="0" w:lastColumn="0" w:oddVBand="0" w:evenVBand="0" w:oddHBand="0" w:evenHBand="0" w:firstRowFirstColumn="0" w:firstRowLastColumn="0" w:lastRowFirstColumn="0" w:lastRowLastColumn="0"/>
            <w:tcW w:w="1805" w:type="dxa"/>
            <w:tcMar>
              <w:top w:w="120" w:type="dxa"/>
              <w:left w:w="180" w:type="dxa"/>
              <w:bottom w:w="120" w:type="dxa"/>
              <w:right w:w="180" w:type="dxa"/>
            </w:tcMar>
            <w:hideMark/>
          </w:tcPr>
          <w:p w:rsidRPr="00045218" w:rsidR="00A01821" w:rsidP="00A632F7" w:rsidRDefault="00A01821" w14:paraId="00F1EEF8" w14:textId="77777777">
            <w:pPr>
              <w:jc w:val="both"/>
              <w:cnfStyle w:val="000000000000" w:firstRow="0" w:lastRow="0" w:firstColumn="0" w:lastColumn="0" w:oddVBand="0" w:evenVBand="0" w:oddHBand="0" w:evenHBand="0" w:firstRowFirstColumn="0" w:firstRowLastColumn="0" w:lastRowFirstColumn="0" w:lastRowLastColumn="0"/>
              <w:rPr>
                <w:rFonts w:ascii="Tahoma" w:hAnsi="Tahoma" w:cs="Tahoma"/>
                <w:b/>
                <w:sz w:val="22"/>
                <w:szCs w:val="22"/>
              </w:rPr>
            </w:pPr>
            <w:r w:rsidRPr="00045218">
              <w:rPr>
                <w:rFonts w:ascii="Tahoma" w:hAnsi="Tahoma" w:cs="Tahoma"/>
                <w:b/>
                <w:sz w:val="22"/>
                <w:szCs w:val="22"/>
              </w:rPr>
              <w:t xml:space="preserve">c. Preparation &amp; </w:t>
            </w:r>
            <w:proofErr w:type="gramStart"/>
            <w:r w:rsidRPr="00045218">
              <w:rPr>
                <w:rFonts w:ascii="Tahoma" w:hAnsi="Tahoma" w:cs="Tahoma"/>
                <w:b/>
                <w:sz w:val="22"/>
                <w:szCs w:val="22"/>
              </w:rPr>
              <w:t>Approval  of</w:t>
            </w:r>
            <w:proofErr w:type="gramEnd"/>
            <w:r w:rsidRPr="00045218">
              <w:rPr>
                <w:rFonts w:ascii="Tahoma" w:hAnsi="Tahoma" w:cs="Tahoma"/>
                <w:b/>
                <w:sz w:val="22"/>
                <w:szCs w:val="22"/>
              </w:rPr>
              <w:t xml:space="preserve"> Contract or Purchase Order (PO) </w:t>
            </w:r>
          </w:p>
        </w:tc>
        <w:tc>
          <w:tcPr>
            <w:cnfStyle w:val="000000000000" w:firstRow="0" w:lastRow="0" w:firstColumn="0" w:lastColumn="0" w:oddVBand="0" w:evenVBand="0" w:oddHBand="0" w:evenHBand="0" w:firstRowFirstColumn="0" w:firstRowLastColumn="0" w:lastRowFirstColumn="0" w:lastRowLastColumn="0"/>
            <w:tcW w:w="1368" w:type="dxa"/>
            <w:tcMar>
              <w:top w:w="120" w:type="dxa"/>
              <w:left w:w="180" w:type="dxa"/>
              <w:bottom w:w="120" w:type="dxa"/>
              <w:right w:w="180" w:type="dxa"/>
            </w:tcMar>
            <w:hideMark/>
          </w:tcPr>
          <w:p w:rsidRPr="00045218" w:rsidR="00A01821" w:rsidP="00A632F7" w:rsidRDefault="00B43502" w14:paraId="5C694B07" w14:textId="584B7AFF">
            <w:pPr>
              <w:jc w:val="both"/>
              <w:cnfStyle w:val="000000000000" w:firstRow="0" w:lastRow="0" w:firstColumn="0" w:lastColumn="0" w:oddVBand="0" w:evenVBand="0" w:oddHBand="0" w:evenHBand="0" w:firstRowFirstColumn="0" w:firstRowLastColumn="0" w:lastRowFirstColumn="0" w:lastRowLastColumn="0"/>
              <w:rPr>
                <w:rFonts w:ascii="Tahoma" w:hAnsi="Tahoma" w:cs="Tahoma"/>
                <w:b/>
                <w:bCs/>
                <w:sz w:val="22"/>
                <w:szCs w:val="22"/>
              </w:rPr>
            </w:pPr>
            <w:proofErr w:type="spellStart"/>
            <w:r w:rsidRPr="00045218">
              <w:rPr>
                <w:rFonts w:ascii="Tahoma" w:hAnsi="Tahoma" w:cs="Tahoma"/>
                <w:b/>
                <w:bCs/>
                <w:sz w:val="22"/>
                <w:szCs w:val="22"/>
              </w:rPr>
              <w:t>HoPE</w:t>
            </w:r>
            <w:proofErr w:type="spellEnd"/>
            <w:r w:rsidRPr="00045218">
              <w:rPr>
                <w:rFonts w:ascii="Tahoma" w:hAnsi="Tahoma" w:cs="Tahoma"/>
                <w:b/>
                <w:bCs/>
                <w:sz w:val="22"/>
                <w:szCs w:val="22"/>
              </w:rPr>
              <w:t xml:space="preserve"> and </w:t>
            </w:r>
            <w:r w:rsidRPr="00045218" w:rsidR="008F5FD6">
              <w:rPr>
                <w:rFonts w:ascii="Tahoma" w:hAnsi="Tahoma" w:cs="Tahoma"/>
                <w:b/>
                <w:bCs/>
                <w:sz w:val="22"/>
                <w:szCs w:val="22"/>
              </w:rPr>
              <w:t xml:space="preserve">Supply </w:t>
            </w:r>
            <w:r w:rsidRPr="00045218" w:rsidR="000D3D88">
              <w:rPr>
                <w:rFonts w:ascii="Tahoma" w:hAnsi="Tahoma" w:cs="Tahoma"/>
                <w:b/>
                <w:bCs/>
                <w:sz w:val="22"/>
                <w:szCs w:val="22"/>
              </w:rPr>
              <w:t xml:space="preserve">or Procurement </w:t>
            </w:r>
            <w:r w:rsidRPr="00045218" w:rsidR="008F5FD6">
              <w:rPr>
                <w:rFonts w:ascii="Tahoma" w:hAnsi="Tahoma" w:cs="Tahoma"/>
                <w:b/>
                <w:bCs/>
                <w:sz w:val="22"/>
                <w:szCs w:val="22"/>
              </w:rPr>
              <w:t>Officer</w:t>
            </w:r>
          </w:p>
        </w:tc>
        <w:tc>
          <w:tcPr>
            <w:cnfStyle w:val="000000000000" w:firstRow="0" w:lastRow="0" w:firstColumn="0" w:lastColumn="0" w:oddVBand="0" w:evenVBand="0" w:oddHBand="0" w:evenHBand="0" w:firstRowFirstColumn="0" w:firstRowLastColumn="0" w:lastRowFirstColumn="0" w:lastRowLastColumn="0"/>
            <w:tcW w:w="2580" w:type="dxa"/>
            <w:tcMar>
              <w:top w:w="120" w:type="dxa"/>
              <w:left w:w="180" w:type="dxa"/>
              <w:bottom w:w="120" w:type="dxa"/>
              <w:right w:w="180" w:type="dxa"/>
            </w:tcMar>
            <w:hideMark/>
          </w:tcPr>
          <w:p w:rsidRPr="00045218" w:rsidR="00A01821" w:rsidP="00096CBC" w:rsidRDefault="00B43502" w14:paraId="4E702874" w14:textId="1350CDE7">
            <w:pPr>
              <w:pStyle w:val="ListParagraph"/>
              <w:numPr>
                <w:ilvl w:val="0"/>
                <w:numId w:val="8"/>
              </w:numPr>
              <w:ind w:left="342" w:hanging="270"/>
              <w:jc w:val="both"/>
              <w:cnfStyle w:val="000000000000" w:firstRow="0" w:lastRow="0" w:firstColumn="0" w:lastColumn="0" w:oddVBand="0" w:evenVBand="0" w:oddHBand="0" w:evenHBand="0" w:firstRowFirstColumn="0" w:firstRowLastColumn="0" w:lastRowFirstColumn="0" w:lastRowLastColumn="0"/>
              <w:rPr>
                <w:rFonts w:ascii="Tahoma" w:hAnsi="Tahoma" w:cs="Tahoma"/>
                <w:sz w:val="22"/>
                <w:szCs w:val="22"/>
              </w:rPr>
            </w:pPr>
            <w:r w:rsidRPr="00045218">
              <w:rPr>
                <w:rFonts w:ascii="Tahoma" w:hAnsi="Tahoma" w:cs="Tahoma"/>
                <w:b/>
                <w:bCs/>
                <w:sz w:val="22"/>
                <w:szCs w:val="22"/>
              </w:rPr>
              <w:t xml:space="preserve">Approved </w:t>
            </w:r>
            <w:r w:rsidRPr="00045218" w:rsidR="00A01821">
              <w:rPr>
                <w:rFonts w:ascii="Tahoma" w:hAnsi="Tahoma" w:cs="Tahoma"/>
                <w:b/>
                <w:bCs/>
                <w:sz w:val="22"/>
                <w:szCs w:val="22"/>
              </w:rPr>
              <w:t>Contract/Purchase Order</w:t>
            </w:r>
          </w:p>
        </w:tc>
        <w:tc>
          <w:tcPr>
            <w:cnfStyle w:val="000000000000" w:firstRow="0" w:lastRow="0" w:firstColumn="0" w:lastColumn="0" w:oddVBand="0" w:evenVBand="0" w:oddHBand="0" w:evenHBand="0" w:firstRowFirstColumn="0" w:firstRowLastColumn="0" w:lastRowFirstColumn="0" w:lastRowLastColumn="0"/>
            <w:tcW w:w="1807" w:type="dxa"/>
            <w:tcMar>
              <w:top w:w="120" w:type="dxa"/>
              <w:left w:w="180" w:type="dxa"/>
              <w:bottom w:w="120" w:type="dxa"/>
              <w:right w:w="180" w:type="dxa"/>
            </w:tcMar>
            <w:hideMark/>
          </w:tcPr>
          <w:p w:rsidRPr="00045218" w:rsidR="00A01821" w:rsidP="00A632F7" w:rsidRDefault="7742DFCC" w14:paraId="3FCCD86F" w14:textId="09D77A0F">
            <w:pPr>
              <w:jc w:val="both"/>
              <w:cnfStyle w:val="000000000000" w:firstRow="0" w:lastRow="0" w:firstColumn="0" w:lastColumn="0" w:oddVBand="0" w:evenVBand="0" w:oddHBand="0" w:evenHBand="0" w:firstRowFirstColumn="0" w:firstRowLastColumn="0" w:lastRowFirstColumn="0" w:lastRowLastColumn="0"/>
              <w:rPr>
                <w:rFonts w:ascii="Tahoma" w:hAnsi="Tahoma" w:cs="Tahoma"/>
                <w:sz w:val="22"/>
                <w:szCs w:val="22"/>
              </w:rPr>
            </w:pPr>
            <w:r w:rsidRPr="00045218">
              <w:rPr>
                <w:rFonts w:ascii="Tahoma" w:hAnsi="Tahoma" w:cs="Tahoma"/>
                <w:sz w:val="22"/>
                <w:szCs w:val="22"/>
              </w:rPr>
              <w:t>Within</w:t>
            </w:r>
            <w:r w:rsidRPr="00045218" w:rsidR="02B7E24E">
              <w:rPr>
                <w:rFonts w:ascii="Tahoma" w:hAnsi="Tahoma" w:cs="Tahoma"/>
                <w:sz w:val="22"/>
                <w:szCs w:val="22"/>
              </w:rPr>
              <w:t xml:space="preserve"> 1</w:t>
            </w:r>
            <w:r w:rsidRPr="00045218" w:rsidR="7F8F7F76">
              <w:rPr>
                <w:rFonts w:ascii="Tahoma" w:hAnsi="Tahoma" w:cs="Tahoma"/>
                <w:sz w:val="22"/>
                <w:szCs w:val="22"/>
              </w:rPr>
              <w:t xml:space="preserve"> calendar</w:t>
            </w:r>
            <w:r w:rsidRPr="00045218" w:rsidR="02B7E24E">
              <w:rPr>
                <w:rFonts w:ascii="Tahoma" w:hAnsi="Tahoma" w:cs="Tahoma"/>
                <w:sz w:val="22"/>
                <w:szCs w:val="22"/>
              </w:rPr>
              <w:t xml:space="preserve"> day from the approval of Notice of Award (NOA)</w:t>
            </w:r>
          </w:p>
        </w:tc>
      </w:tr>
      <w:tr w:rsidRPr="00045218" w:rsidR="00096CBC" w:rsidTr="4E1DB327" w14:paraId="46912353" w14:textId="77777777">
        <w:trPr>
          <w:trHeight w:val="300"/>
        </w:trPr>
        <w:tc>
          <w:tcPr>
            <w:cnfStyle w:val="001000000000" w:firstRow="0" w:lastRow="0" w:firstColumn="1" w:lastColumn="0" w:oddVBand="0" w:evenVBand="0" w:oddHBand="0" w:evenHBand="0" w:firstRowFirstColumn="0" w:firstRowLastColumn="0" w:lastRowFirstColumn="0" w:lastRowLastColumn="0"/>
            <w:tcW w:w="1507" w:type="dxa"/>
            <w:tcMar>
              <w:top w:w="120" w:type="dxa"/>
              <w:left w:w="180" w:type="dxa"/>
              <w:bottom w:w="120" w:type="dxa"/>
              <w:right w:w="180" w:type="dxa"/>
            </w:tcMar>
          </w:tcPr>
          <w:p w:rsidRPr="00045218" w:rsidR="00096CBC" w:rsidP="00A632F7" w:rsidRDefault="00096CBC" w14:paraId="7C990E96" w14:textId="77777777">
            <w:pPr>
              <w:jc w:val="both"/>
              <w:rPr>
                <w:rFonts w:ascii="Tahoma" w:hAnsi="Tahoma" w:cs="Tahoma"/>
                <w:sz w:val="22"/>
                <w:szCs w:val="22"/>
              </w:rPr>
            </w:pPr>
          </w:p>
        </w:tc>
        <w:tc>
          <w:tcPr>
            <w:cnfStyle w:val="000000000000" w:firstRow="0" w:lastRow="0" w:firstColumn="0" w:lastColumn="0" w:oddVBand="0" w:evenVBand="0" w:oddHBand="0" w:evenHBand="0" w:firstRowFirstColumn="0" w:firstRowLastColumn="0" w:lastRowFirstColumn="0" w:lastRowLastColumn="0"/>
            <w:tcW w:w="1805" w:type="dxa"/>
            <w:tcMar>
              <w:top w:w="120" w:type="dxa"/>
              <w:left w:w="180" w:type="dxa"/>
              <w:bottom w:w="120" w:type="dxa"/>
              <w:right w:w="180" w:type="dxa"/>
            </w:tcMar>
          </w:tcPr>
          <w:p w:rsidRPr="00045218" w:rsidR="00096CBC" w:rsidP="00A632F7" w:rsidRDefault="00096CBC" w14:paraId="16D18E00" w14:textId="36113337">
            <w:pPr>
              <w:jc w:val="both"/>
              <w:cnfStyle w:val="000000000000" w:firstRow="0" w:lastRow="0" w:firstColumn="0" w:lastColumn="0" w:oddVBand="0" w:evenVBand="0" w:oddHBand="0" w:evenHBand="0" w:firstRowFirstColumn="0" w:firstRowLastColumn="0" w:lastRowFirstColumn="0" w:lastRowLastColumn="0"/>
              <w:rPr>
                <w:rFonts w:ascii="Tahoma" w:hAnsi="Tahoma" w:cs="Tahoma"/>
                <w:b/>
                <w:sz w:val="22"/>
                <w:szCs w:val="22"/>
              </w:rPr>
            </w:pPr>
            <w:r w:rsidRPr="00045218">
              <w:rPr>
                <w:rFonts w:ascii="Tahoma" w:hAnsi="Tahoma" w:cs="Tahoma"/>
                <w:b/>
                <w:sz w:val="22"/>
                <w:szCs w:val="22"/>
              </w:rPr>
              <w:t xml:space="preserve">e. </w:t>
            </w:r>
            <w:r w:rsidRPr="00045218" w:rsidR="00E611B5">
              <w:rPr>
                <w:rFonts w:ascii="Tahoma" w:hAnsi="Tahoma" w:cs="Tahoma"/>
                <w:b/>
                <w:sz w:val="22"/>
                <w:szCs w:val="22"/>
              </w:rPr>
              <w:t xml:space="preserve">Signing of </w:t>
            </w:r>
            <w:r w:rsidRPr="00045218" w:rsidR="004B7EDC">
              <w:rPr>
                <w:rFonts w:ascii="Tahoma" w:hAnsi="Tahoma" w:cs="Tahoma"/>
                <w:b/>
                <w:sz w:val="22"/>
                <w:szCs w:val="22"/>
              </w:rPr>
              <w:t>Contract or Purchase Order by the supplier or service provider</w:t>
            </w:r>
          </w:p>
        </w:tc>
        <w:tc>
          <w:tcPr>
            <w:cnfStyle w:val="000000000000" w:firstRow="0" w:lastRow="0" w:firstColumn="0" w:lastColumn="0" w:oddVBand="0" w:evenVBand="0" w:oddHBand="0" w:evenHBand="0" w:firstRowFirstColumn="0" w:firstRowLastColumn="0" w:lastRowFirstColumn="0" w:lastRowLastColumn="0"/>
            <w:tcW w:w="1368" w:type="dxa"/>
            <w:tcMar>
              <w:top w:w="120" w:type="dxa"/>
              <w:left w:w="180" w:type="dxa"/>
              <w:bottom w:w="120" w:type="dxa"/>
              <w:right w:w="180" w:type="dxa"/>
            </w:tcMar>
          </w:tcPr>
          <w:p w:rsidRPr="00045218" w:rsidR="00096CBC" w:rsidP="00A632F7" w:rsidRDefault="00B43502" w14:paraId="00415312" w14:textId="6EF8FEBA">
            <w:pPr>
              <w:jc w:val="both"/>
              <w:cnfStyle w:val="000000000000" w:firstRow="0" w:lastRow="0" w:firstColumn="0" w:lastColumn="0" w:oddVBand="0" w:evenVBand="0" w:oddHBand="0" w:evenHBand="0" w:firstRowFirstColumn="0" w:firstRowLastColumn="0" w:lastRowFirstColumn="0" w:lastRowLastColumn="0"/>
              <w:rPr>
                <w:rFonts w:ascii="Tahoma" w:hAnsi="Tahoma" w:cs="Tahoma"/>
                <w:b/>
                <w:bCs/>
                <w:sz w:val="22"/>
                <w:szCs w:val="22"/>
              </w:rPr>
            </w:pPr>
            <w:r w:rsidRPr="00045218">
              <w:rPr>
                <w:rFonts w:ascii="Tahoma" w:hAnsi="Tahoma" w:cs="Tahoma"/>
                <w:b/>
                <w:bCs/>
                <w:sz w:val="22"/>
                <w:szCs w:val="22"/>
              </w:rPr>
              <w:t>The winning bidder</w:t>
            </w:r>
            <w:r w:rsidRPr="00045218" w:rsidR="000D3D88">
              <w:rPr>
                <w:rFonts w:ascii="Tahoma" w:hAnsi="Tahoma" w:cs="Tahoma"/>
                <w:b/>
                <w:bCs/>
                <w:sz w:val="22"/>
                <w:szCs w:val="22"/>
              </w:rPr>
              <w:t xml:space="preserve"> through the Supply or Procuremen</w:t>
            </w:r>
            <w:r w:rsidRPr="00045218" w:rsidR="00D141B5">
              <w:rPr>
                <w:rFonts w:ascii="Tahoma" w:hAnsi="Tahoma" w:cs="Tahoma"/>
                <w:b/>
                <w:bCs/>
                <w:sz w:val="22"/>
                <w:szCs w:val="22"/>
              </w:rPr>
              <w:t>t</w:t>
            </w:r>
            <w:r w:rsidRPr="00045218" w:rsidR="000D3D88">
              <w:rPr>
                <w:rFonts w:ascii="Tahoma" w:hAnsi="Tahoma" w:cs="Tahoma"/>
                <w:b/>
                <w:bCs/>
                <w:sz w:val="22"/>
                <w:szCs w:val="22"/>
              </w:rPr>
              <w:t xml:space="preserve"> Officer</w:t>
            </w:r>
          </w:p>
        </w:tc>
        <w:tc>
          <w:tcPr>
            <w:cnfStyle w:val="000000000000" w:firstRow="0" w:lastRow="0" w:firstColumn="0" w:lastColumn="0" w:oddVBand="0" w:evenVBand="0" w:oddHBand="0" w:evenHBand="0" w:firstRowFirstColumn="0" w:firstRowLastColumn="0" w:lastRowFirstColumn="0" w:lastRowLastColumn="0"/>
            <w:tcW w:w="2580" w:type="dxa"/>
            <w:tcMar>
              <w:top w:w="120" w:type="dxa"/>
              <w:left w:w="180" w:type="dxa"/>
              <w:bottom w:w="120" w:type="dxa"/>
              <w:right w:w="180" w:type="dxa"/>
            </w:tcMar>
          </w:tcPr>
          <w:p w:rsidRPr="00045218" w:rsidR="00096CBC" w:rsidP="00096CBC" w:rsidRDefault="00B43502" w14:paraId="651C8E70" w14:textId="07BB2A04">
            <w:pPr>
              <w:pStyle w:val="ListParagraph"/>
              <w:numPr>
                <w:ilvl w:val="0"/>
                <w:numId w:val="8"/>
              </w:numPr>
              <w:ind w:left="342" w:hanging="270"/>
              <w:jc w:val="both"/>
              <w:cnfStyle w:val="000000000000" w:firstRow="0" w:lastRow="0" w:firstColumn="0" w:lastColumn="0" w:oddVBand="0" w:evenVBand="0" w:oddHBand="0" w:evenHBand="0" w:firstRowFirstColumn="0" w:firstRowLastColumn="0" w:lastRowFirstColumn="0" w:lastRowLastColumn="0"/>
              <w:rPr>
                <w:rFonts w:ascii="Tahoma" w:hAnsi="Tahoma" w:cs="Tahoma"/>
                <w:b/>
                <w:bCs/>
                <w:sz w:val="22"/>
                <w:szCs w:val="22"/>
              </w:rPr>
            </w:pPr>
            <w:r w:rsidRPr="00045218">
              <w:rPr>
                <w:rFonts w:ascii="Tahoma" w:hAnsi="Tahoma" w:cs="Tahoma"/>
                <w:b/>
                <w:bCs/>
                <w:sz w:val="22"/>
                <w:szCs w:val="22"/>
              </w:rPr>
              <w:t>Fully signed Contract or Purchase Order (PO)</w:t>
            </w:r>
          </w:p>
        </w:tc>
        <w:tc>
          <w:tcPr>
            <w:cnfStyle w:val="000000000000" w:firstRow="0" w:lastRow="0" w:firstColumn="0" w:lastColumn="0" w:oddVBand="0" w:evenVBand="0" w:oddHBand="0" w:evenHBand="0" w:firstRowFirstColumn="0" w:firstRowLastColumn="0" w:lastRowFirstColumn="0" w:lastRowLastColumn="0"/>
            <w:tcW w:w="1807" w:type="dxa"/>
            <w:tcMar>
              <w:top w:w="120" w:type="dxa"/>
              <w:left w:w="180" w:type="dxa"/>
              <w:bottom w:w="120" w:type="dxa"/>
              <w:right w:w="180" w:type="dxa"/>
            </w:tcMar>
          </w:tcPr>
          <w:p w:rsidRPr="00045218" w:rsidR="00096CBC" w:rsidP="00A632F7" w:rsidRDefault="7D0675A9" w14:paraId="139141AC" w14:textId="2CE530E6">
            <w:pPr>
              <w:jc w:val="both"/>
              <w:cnfStyle w:val="000000000000" w:firstRow="0" w:lastRow="0" w:firstColumn="0" w:lastColumn="0" w:oddVBand="0" w:evenVBand="0" w:oddHBand="0" w:evenHBand="0" w:firstRowFirstColumn="0" w:firstRowLastColumn="0" w:lastRowFirstColumn="0" w:lastRowLastColumn="0"/>
              <w:rPr>
                <w:rFonts w:ascii="Tahoma" w:hAnsi="Tahoma" w:cs="Tahoma"/>
                <w:sz w:val="22"/>
                <w:szCs w:val="22"/>
              </w:rPr>
            </w:pPr>
            <w:r w:rsidRPr="00045218">
              <w:rPr>
                <w:rFonts w:ascii="Tahoma" w:hAnsi="Tahoma" w:cs="Tahoma"/>
                <w:sz w:val="22"/>
                <w:szCs w:val="22"/>
              </w:rPr>
              <w:t>Within 7</w:t>
            </w:r>
            <w:r w:rsidRPr="00045218" w:rsidR="6207BD98">
              <w:rPr>
                <w:rFonts w:ascii="Tahoma" w:hAnsi="Tahoma" w:cs="Tahoma"/>
                <w:sz w:val="22"/>
                <w:szCs w:val="22"/>
              </w:rPr>
              <w:t xml:space="preserve"> calendar</w:t>
            </w:r>
            <w:r w:rsidRPr="00045218">
              <w:rPr>
                <w:rFonts w:ascii="Tahoma" w:hAnsi="Tahoma" w:cs="Tahoma"/>
                <w:sz w:val="22"/>
                <w:szCs w:val="22"/>
              </w:rPr>
              <w:t xml:space="preserve"> days from</w:t>
            </w:r>
            <w:r w:rsidRPr="00045218" w:rsidR="1DB21585">
              <w:rPr>
                <w:rFonts w:ascii="Tahoma" w:hAnsi="Tahoma" w:cs="Tahoma"/>
                <w:sz w:val="22"/>
                <w:szCs w:val="22"/>
              </w:rPr>
              <w:t xml:space="preserve"> the approval of PO</w:t>
            </w:r>
          </w:p>
        </w:tc>
      </w:tr>
      <w:tr w:rsidRPr="00045218" w:rsidR="004C29B3" w:rsidTr="4E1DB327" w14:paraId="7D67853F" w14:textId="77777777">
        <w:trPr>
          <w:trHeight w:val="300"/>
        </w:trPr>
        <w:tc>
          <w:tcPr>
            <w:cnfStyle w:val="001000000000" w:firstRow="0" w:lastRow="0" w:firstColumn="1" w:lastColumn="0" w:oddVBand="0" w:evenVBand="0" w:oddHBand="0" w:evenHBand="0" w:firstRowFirstColumn="0" w:firstRowLastColumn="0" w:lastRowFirstColumn="0" w:lastRowLastColumn="0"/>
            <w:tcW w:w="1507" w:type="dxa"/>
            <w:tcMar>
              <w:top w:w="120" w:type="dxa"/>
              <w:left w:w="180" w:type="dxa"/>
              <w:bottom w:w="120" w:type="dxa"/>
              <w:right w:w="180" w:type="dxa"/>
            </w:tcMar>
          </w:tcPr>
          <w:p w:rsidRPr="00045218" w:rsidR="004C29B3" w:rsidP="00A632F7" w:rsidRDefault="004C29B3" w14:paraId="4137F5A6" w14:textId="53CFFD93">
            <w:pPr>
              <w:jc w:val="both"/>
              <w:rPr>
                <w:rFonts w:ascii="Tahoma" w:hAnsi="Tahoma" w:cs="Tahoma"/>
                <w:sz w:val="22"/>
                <w:szCs w:val="22"/>
              </w:rPr>
            </w:pPr>
            <w:r w:rsidRPr="00045218">
              <w:rPr>
                <w:rFonts w:ascii="Tahoma" w:hAnsi="Tahoma" w:cs="Tahoma"/>
                <w:sz w:val="22"/>
                <w:szCs w:val="22"/>
              </w:rPr>
              <w:t>7. Submission to COA</w:t>
            </w:r>
          </w:p>
        </w:tc>
        <w:tc>
          <w:tcPr>
            <w:cnfStyle w:val="000000000000" w:firstRow="0" w:lastRow="0" w:firstColumn="0" w:lastColumn="0" w:oddVBand="0" w:evenVBand="0" w:oddHBand="0" w:evenHBand="0" w:firstRowFirstColumn="0" w:firstRowLastColumn="0" w:lastRowFirstColumn="0" w:lastRowLastColumn="0"/>
            <w:tcW w:w="1805" w:type="dxa"/>
            <w:tcMar>
              <w:top w:w="120" w:type="dxa"/>
              <w:left w:w="180" w:type="dxa"/>
              <w:bottom w:w="120" w:type="dxa"/>
              <w:right w:w="180" w:type="dxa"/>
            </w:tcMar>
          </w:tcPr>
          <w:p w:rsidRPr="00045218" w:rsidR="004C29B3" w:rsidP="00A632F7" w:rsidRDefault="004C29B3" w14:paraId="1AD7BEAB" w14:textId="418A9487">
            <w:pPr>
              <w:jc w:val="both"/>
              <w:cnfStyle w:val="000000000000" w:firstRow="0" w:lastRow="0" w:firstColumn="0" w:lastColumn="0" w:oddVBand="0" w:evenVBand="0" w:oddHBand="0" w:evenHBand="0" w:firstRowFirstColumn="0" w:firstRowLastColumn="0" w:lastRowFirstColumn="0" w:lastRowLastColumn="0"/>
              <w:rPr>
                <w:rFonts w:ascii="Tahoma" w:hAnsi="Tahoma" w:cs="Tahoma"/>
                <w:b/>
                <w:sz w:val="22"/>
                <w:szCs w:val="22"/>
              </w:rPr>
            </w:pPr>
            <w:r w:rsidRPr="00045218">
              <w:rPr>
                <w:rFonts w:ascii="Tahoma" w:hAnsi="Tahoma" w:cs="Tahoma"/>
                <w:b/>
                <w:sz w:val="22"/>
                <w:szCs w:val="22"/>
              </w:rPr>
              <w:t xml:space="preserve">a. </w:t>
            </w:r>
            <w:r w:rsidRPr="00045218" w:rsidR="00036B46">
              <w:rPr>
                <w:rFonts w:ascii="Tahoma" w:hAnsi="Tahoma" w:cs="Tahoma"/>
                <w:b/>
                <w:sz w:val="22"/>
                <w:szCs w:val="22"/>
              </w:rPr>
              <w:t>Endorsing o</w:t>
            </w:r>
            <w:r w:rsidRPr="00045218" w:rsidR="000D3D88">
              <w:rPr>
                <w:rFonts w:ascii="Tahoma" w:hAnsi="Tahoma" w:cs="Tahoma"/>
                <w:b/>
                <w:sz w:val="22"/>
                <w:szCs w:val="22"/>
              </w:rPr>
              <w:t>f</w:t>
            </w:r>
            <w:r w:rsidRPr="00045218" w:rsidR="00036B46">
              <w:rPr>
                <w:rFonts w:ascii="Tahoma" w:hAnsi="Tahoma" w:cs="Tahoma"/>
                <w:b/>
                <w:sz w:val="22"/>
                <w:szCs w:val="22"/>
              </w:rPr>
              <w:t xml:space="preserve"> Purchase Order with complete attachments to COA</w:t>
            </w:r>
          </w:p>
        </w:tc>
        <w:tc>
          <w:tcPr>
            <w:cnfStyle w:val="000000000000" w:firstRow="0" w:lastRow="0" w:firstColumn="0" w:lastColumn="0" w:oddVBand="0" w:evenVBand="0" w:oddHBand="0" w:evenHBand="0" w:firstRowFirstColumn="0" w:firstRowLastColumn="0" w:lastRowFirstColumn="0" w:lastRowLastColumn="0"/>
            <w:tcW w:w="1368" w:type="dxa"/>
            <w:tcMar>
              <w:top w:w="120" w:type="dxa"/>
              <w:left w:w="180" w:type="dxa"/>
              <w:bottom w:w="120" w:type="dxa"/>
              <w:right w:w="180" w:type="dxa"/>
            </w:tcMar>
          </w:tcPr>
          <w:p w:rsidRPr="00045218" w:rsidR="004C29B3" w:rsidP="00A632F7" w:rsidRDefault="000D3D88" w14:paraId="61BA6608" w14:textId="07400BD1">
            <w:pPr>
              <w:jc w:val="both"/>
              <w:cnfStyle w:val="000000000000" w:firstRow="0" w:lastRow="0" w:firstColumn="0" w:lastColumn="0" w:oddVBand="0" w:evenVBand="0" w:oddHBand="0" w:evenHBand="0" w:firstRowFirstColumn="0" w:firstRowLastColumn="0" w:lastRowFirstColumn="0" w:lastRowLastColumn="0"/>
              <w:rPr>
                <w:rFonts w:ascii="Tahoma" w:hAnsi="Tahoma" w:cs="Tahoma"/>
                <w:b/>
                <w:bCs/>
                <w:sz w:val="22"/>
                <w:szCs w:val="22"/>
              </w:rPr>
            </w:pPr>
            <w:r w:rsidRPr="00045218">
              <w:rPr>
                <w:rFonts w:ascii="Tahoma" w:hAnsi="Tahoma" w:cs="Tahoma"/>
                <w:b/>
                <w:bCs/>
                <w:sz w:val="22"/>
                <w:szCs w:val="22"/>
              </w:rPr>
              <w:t>Supply or Procurement Officer</w:t>
            </w:r>
          </w:p>
        </w:tc>
        <w:tc>
          <w:tcPr>
            <w:cnfStyle w:val="000000000000" w:firstRow="0" w:lastRow="0" w:firstColumn="0" w:lastColumn="0" w:oddVBand="0" w:evenVBand="0" w:oddHBand="0" w:evenHBand="0" w:firstRowFirstColumn="0" w:firstRowLastColumn="0" w:lastRowFirstColumn="0" w:lastRowLastColumn="0"/>
            <w:tcW w:w="2580" w:type="dxa"/>
            <w:tcMar>
              <w:top w:w="120" w:type="dxa"/>
              <w:left w:w="180" w:type="dxa"/>
              <w:bottom w:w="120" w:type="dxa"/>
              <w:right w:w="180" w:type="dxa"/>
            </w:tcMar>
          </w:tcPr>
          <w:p w:rsidRPr="00045218" w:rsidR="004C29B3" w:rsidP="00096CBC" w:rsidRDefault="00D141B5" w14:paraId="46E93EC9" w14:textId="5A17615C">
            <w:pPr>
              <w:pStyle w:val="ListParagraph"/>
              <w:numPr>
                <w:ilvl w:val="0"/>
                <w:numId w:val="8"/>
              </w:numPr>
              <w:ind w:left="342" w:hanging="270"/>
              <w:jc w:val="both"/>
              <w:cnfStyle w:val="000000000000" w:firstRow="0" w:lastRow="0" w:firstColumn="0" w:lastColumn="0" w:oddVBand="0" w:evenVBand="0" w:oddHBand="0" w:evenHBand="0" w:firstRowFirstColumn="0" w:firstRowLastColumn="0" w:lastRowFirstColumn="0" w:lastRowLastColumn="0"/>
              <w:rPr>
                <w:rFonts w:ascii="Tahoma" w:hAnsi="Tahoma" w:cs="Tahoma"/>
                <w:b/>
                <w:bCs/>
                <w:sz w:val="22"/>
                <w:szCs w:val="22"/>
              </w:rPr>
            </w:pPr>
            <w:proofErr w:type="gramStart"/>
            <w:r w:rsidRPr="00045218">
              <w:rPr>
                <w:rFonts w:ascii="Tahoma" w:hAnsi="Tahoma" w:cs="Tahoma"/>
                <w:b/>
                <w:bCs/>
                <w:sz w:val="22"/>
                <w:szCs w:val="22"/>
              </w:rPr>
              <w:t>Duly</w:t>
            </w:r>
            <w:proofErr w:type="gramEnd"/>
            <w:r w:rsidRPr="00045218">
              <w:rPr>
                <w:rFonts w:ascii="Tahoma" w:hAnsi="Tahoma" w:cs="Tahoma"/>
                <w:b/>
                <w:bCs/>
                <w:sz w:val="22"/>
                <w:szCs w:val="22"/>
              </w:rPr>
              <w:t xml:space="preserve"> </w:t>
            </w:r>
            <w:proofErr w:type="gramStart"/>
            <w:r w:rsidRPr="00045218">
              <w:rPr>
                <w:rFonts w:ascii="Tahoma" w:hAnsi="Tahoma" w:cs="Tahoma"/>
                <w:b/>
                <w:bCs/>
                <w:sz w:val="22"/>
                <w:szCs w:val="22"/>
              </w:rPr>
              <w:t>received</w:t>
            </w:r>
            <w:proofErr w:type="gramEnd"/>
            <w:r w:rsidRPr="00045218">
              <w:rPr>
                <w:rFonts w:ascii="Tahoma" w:hAnsi="Tahoma" w:cs="Tahoma"/>
                <w:b/>
                <w:bCs/>
                <w:sz w:val="22"/>
                <w:szCs w:val="22"/>
              </w:rPr>
              <w:t xml:space="preserve"> PO</w:t>
            </w:r>
          </w:p>
        </w:tc>
        <w:tc>
          <w:tcPr>
            <w:cnfStyle w:val="000000000000" w:firstRow="0" w:lastRow="0" w:firstColumn="0" w:lastColumn="0" w:oddVBand="0" w:evenVBand="0" w:oddHBand="0" w:evenHBand="0" w:firstRowFirstColumn="0" w:firstRowLastColumn="0" w:lastRowFirstColumn="0" w:lastRowLastColumn="0"/>
            <w:tcW w:w="1807" w:type="dxa"/>
            <w:tcMar>
              <w:top w:w="120" w:type="dxa"/>
              <w:left w:w="180" w:type="dxa"/>
              <w:bottom w:w="120" w:type="dxa"/>
              <w:right w:w="180" w:type="dxa"/>
            </w:tcMar>
          </w:tcPr>
          <w:p w:rsidRPr="00045218" w:rsidR="004C29B3" w:rsidP="00A632F7" w:rsidRDefault="36ED199F" w14:paraId="7D1A84D9" w14:textId="2C30409D">
            <w:pPr>
              <w:jc w:val="both"/>
              <w:cnfStyle w:val="000000000000" w:firstRow="0" w:lastRow="0" w:firstColumn="0" w:lastColumn="0" w:oddVBand="0" w:evenVBand="0" w:oddHBand="0" w:evenHBand="0" w:firstRowFirstColumn="0" w:firstRowLastColumn="0" w:lastRowFirstColumn="0" w:lastRowLastColumn="0"/>
              <w:rPr>
                <w:rFonts w:ascii="Tahoma" w:hAnsi="Tahoma" w:cs="Tahoma"/>
                <w:sz w:val="22"/>
                <w:szCs w:val="22"/>
              </w:rPr>
            </w:pPr>
            <w:r w:rsidRPr="00045218">
              <w:rPr>
                <w:rFonts w:ascii="Tahoma" w:hAnsi="Tahoma" w:cs="Tahoma"/>
                <w:sz w:val="22"/>
                <w:szCs w:val="22"/>
              </w:rPr>
              <w:t xml:space="preserve">On or before 5 </w:t>
            </w:r>
            <w:r w:rsidRPr="00045218" w:rsidR="588B0C68">
              <w:rPr>
                <w:rFonts w:ascii="Tahoma" w:hAnsi="Tahoma" w:cs="Tahoma"/>
                <w:sz w:val="22"/>
                <w:szCs w:val="22"/>
              </w:rPr>
              <w:t xml:space="preserve">calendar </w:t>
            </w:r>
            <w:r w:rsidRPr="00045218">
              <w:rPr>
                <w:rFonts w:ascii="Tahoma" w:hAnsi="Tahoma" w:cs="Tahoma"/>
                <w:sz w:val="22"/>
                <w:szCs w:val="22"/>
              </w:rPr>
              <w:t xml:space="preserve">days </w:t>
            </w:r>
            <w:r w:rsidRPr="00045218" w:rsidR="02D0814B">
              <w:rPr>
                <w:rFonts w:ascii="Tahoma" w:hAnsi="Tahoma" w:cs="Tahoma"/>
                <w:sz w:val="22"/>
                <w:szCs w:val="22"/>
              </w:rPr>
              <w:t>from the date of approval</w:t>
            </w:r>
          </w:p>
        </w:tc>
      </w:tr>
    </w:tbl>
    <w:p w:rsidRPr="00045218" w:rsidR="230FD3EB" w:rsidP="00045218" w:rsidRDefault="230FD3EB" w14:paraId="78883EB7" w14:textId="4F3FB742">
      <w:pPr>
        <w:spacing w:after="200" w:line="276" w:lineRule="auto"/>
        <w:ind w:firstLine="720"/>
        <w:jc w:val="both"/>
        <w:rPr>
          <w:rFonts w:ascii="Tahoma" w:hAnsi="Tahoma" w:cs="Tahoma"/>
          <w:sz w:val="22"/>
          <w:szCs w:val="22"/>
        </w:rPr>
      </w:pPr>
      <w:r w:rsidRPr="00045218">
        <w:rPr>
          <w:rFonts w:ascii="Tahoma" w:hAnsi="Tahoma" w:cs="Tahoma"/>
          <w:sz w:val="22"/>
          <w:szCs w:val="22"/>
        </w:rPr>
        <w:t xml:space="preserve">In case the deadline for each activity falls on a non-working day (i.e., </w:t>
      </w:r>
      <w:r w:rsidRPr="00045218" w:rsidR="138B15EB">
        <w:rPr>
          <w:rFonts w:ascii="Tahoma" w:hAnsi="Tahoma" w:cs="Tahoma"/>
          <w:sz w:val="22"/>
          <w:szCs w:val="22"/>
        </w:rPr>
        <w:t>Saturday and Sunday), legal holiday, or special non-working holiday, or other nonwor</w:t>
      </w:r>
      <w:r w:rsidRPr="00045218" w:rsidR="319BFADC">
        <w:rPr>
          <w:rFonts w:ascii="Tahoma" w:hAnsi="Tahoma" w:cs="Tahoma"/>
          <w:sz w:val="22"/>
          <w:szCs w:val="22"/>
        </w:rPr>
        <w:t>king days duly declared by the President, Governor, Mayor or other Government Official authorized to make such declaration, th</w:t>
      </w:r>
      <w:r w:rsidRPr="00045218" w:rsidR="42D8008D">
        <w:rPr>
          <w:rFonts w:ascii="Tahoma" w:hAnsi="Tahoma" w:cs="Tahoma"/>
          <w:sz w:val="22"/>
          <w:szCs w:val="22"/>
        </w:rPr>
        <w:t>e deadline shall be the next working day.</w:t>
      </w:r>
    </w:p>
    <w:p w:rsidRPr="00045218" w:rsidR="00263230" w:rsidP="00A632F7" w:rsidRDefault="00A8011C" w14:paraId="5ED22A60" w14:textId="74452C0D">
      <w:pPr>
        <w:spacing w:after="200" w:line="276" w:lineRule="auto"/>
        <w:jc w:val="both"/>
        <w:rPr>
          <w:rFonts w:ascii="Tahoma" w:hAnsi="Tahoma" w:cs="Tahoma"/>
          <w:b/>
          <w:bCs/>
          <w:sz w:val="22"/>
          <w:szCs w:val="22"/>
        </w:rPr>
      </w:pPr>
      <w:r w:rsidRPr="00045218">
        <w:rPr>
          <w:rFonts w:ascii="Tahoma" w:hAnsi="Tahoma" w:cs="Tahoma"/>
          <w:b/>
          <w:bCs/>
          <w:sz w:val="22"/>
          <w:szCs w:val="22"/>
        </w:rPr>
        <w:t>IV</w:t>
      </w:r>
      <w:r w:rsidRPr="00045218" w:rsidR="00263230">
        <w:rPr>
          <w:rFonts w:ascii="Tahoma" w:hAnsi="Tahoma" w:cs="Tahoma"/>
          <w:b/>
          <w:bCs/>
          <w:sz w:val="22"/>
          <w:szCs w:val="22"/>
        </w:rPr>
        <w:t>. Monitoring and Accountability</w:t>
      </w:r>
    </w:p>
    <w:p w:rsidRPr="00045218" w:rsidR="00263230" w:rsidP="00303C44" w:rsidRDefault="00263230" w14:paraId="3FB080E3" w14:textId="20AC06C3">
      <w:pPr>
        <w:spacing w:after="200" w:line="276" w:lineRule="auto"/>
        <w:ind w:firstLine="720"/>
        <w:jc w:val="both"/>
        <w:rPr>
          <w:rFonts w:ascii="Tahoma" w:hAnsi="Tahoma" w:cs="Tahoma"/>
          <w:sz w:val="22"/>
          <w:szCs w:val="22"/>
        </w:rPr>
      </w:pPr>
      <w:r w:rsidRPr="00045218">
        <w:rPr>
          <w:rFonts w:ascii="Tahoma" w:hAnsi="Tahoma" w:cs="Tahoma"/>
          <w:sz w:val="22"/>
          <w:szCs w:val="22"/>
        </w:rPr>
        <w:t xml:space="preserve">To ensure proper tracking of procurement activities and milestones, all responsible offices shall accomplish the </w:t>
      </w:r>
      <w:r w:rsidRPr="00045218">
        <w:rPr>
          <w:rFonts w:ascii="Tahoma" w:hAnsi="Tahoma" w:cs="Tahoma"/>
          <w:b/>
          <w:bCs/>
          <w:sz w:val="22"/>
          <w:szCs w:val="22"/>
        </w:rPr>
        <w:t>Route Slip and Checklist of Requirements (Annex 1)</w:t>
      </w:r>
      <w:r w:rsidRPr="00045218">
        <w:rPr>
          <w:rFonts w:ascii="Tahoma" w:hAnsi="Tahoma" w:cs="Tahoma"/>
          <w:sz w:val="22"/>
          <w:szCs w:val="22"/>
        </w:rPr>
        <w:t xml:space="preserve"> for every SVP </w:t>
      </w:r>
      <w:proofErr w:type="gramStart"/>
      <w:r w:rsidRPr="00045218">
        <w:rPr>
          <w:rFonts w:ascii="Tahoma" w:hAnsi="Tahoma" w:cs="Tahoma"/>
          <w:sz w:val="22"/>
          <w:szCs w:val="22"/>
        </w:rPr>
        <w:t>transaction</w:t>
      </w:r>
      <w:r w:rsidRPr="00045218" w:rsidR="009A7821">
        <w:rPr>
          <w:rFonts w:ascii="Tahoma" w:hAnsi="Tahoma" w:cs="Tahoma"/>
          <w:sz w:val="22"/>
          <w:szCs w:val="22"/>
        </w:rPr>
        <w:t>, and</w:t>
      </w:r>
      <w:proofErr w:type="gramEnd"/>
      <w:r w:rsidRPr="00045218" w:rsidR="009A7821">
        <w:rPr>
          <w:rFonts w:ascii="Tahoma" w:hAnsi="Tahoma" w:cs="Tahoma"/>
          <w:sz w:val="22"/>
          <w:szCs w:val="22"/>
        </w:rPr>
        <w:t xml:space="preserve"> </w:t>
      </w:r>
      <w:r w:rsidRPr="00045218" w:rsidR="00015D0C">
        <w:rPr>
          <w:rFonts w:ascii="Tahoma" w:hAnsi="Tahoma" w:cs="Tahoma"/>
          <w:sz w:val="22"/>
          <w:szCs w:val="22"/>
        </w:rPr>
        <w:t>attach it</w:t>
      </w:r>
      <w:r w:rsidRPr="00045218" w:rsidR="009A7821">
        <w:rPr>
          <w:rFonts w:ascii="Tahoma" w:hAnsi="Tahoma" w:cs="Tahoma"/>
          <w:sz w:val="22"/>
          <w:szCs w:val="22"/>
        </w:rPr>
        <w:t xml:space="preserve"> to every purchase request</w:t>
      </w:r>
      <w:r w:rsidRPr="00045218">
        <w:rPr>
          <w:rFonts w:ascii="Tahoma" w:hAnsi="Tahoma" w:cs="Tahoma"/>
          <w:sz w:val="22"/>
          <w:szCs w:val="22"/>
        </w:rPr>
        <w:t xml:space="preserve">. These shall form part of the procurement records subject to </w:t>
      </w:r>
      <w:r w:rsidRPr="00045218" w:rsidR="009A7821">
        <w:rPr>
          <w:rFonts w:ascii="Tahoma" w:hAnsi="Tahoma" w:cs="Tahoma"/>
          <w:sz w:val="22"/>
          <w:szCs w:val="22"/>
        </w:rPr>
        <w:t xml:space="preserve">management </w:t>
      </w:r>
      <w:r w:rsidRPr="00045218">
        <w:rPr>
          <w:rFonts w:ascii="Tahoma" w:hAnsi="Tahoma" w:cs="Tahoma"/>
          <w:sz w:val="22"/>
          <w:szCs w:val="22"/>
        </w:rPr>
        <w:t>review.</w:t>
      </w:r>
    </w:p>
    <w:p w:rsidRPr="00045218" w:rsidR="00263230" w:rsidP="00A632F7" w:rsidRDefault="00BF1560" w14:paraId="714D6066" w14:textId="3A967F4D">
      <w:pPr>
        <w:spacing w:after="200" w:line="276" w:lineRule="auto"/>
        <w:jc w:val="both"/>
        <w:rPr>
          <w:rFonts w:ascii="Tahoma" w:hAnsi="Tahoma" w:cs="Tahoma"/>
          <w:b/>
          <w:bCs/>
          <w:sz w:val="22"/>
          <w:szCs w:val="22"/>
        </w:rPr>
      </w:pPr>
      <w:r w:rsidRPr="00045218">
        <w:rPr>
          <w:rFonts w:ascii="Tahoma" w:hAnsi="Tahoma" w:cs="Tahoma"/>
          <w:b/>
          <w:bCs/>
          <w:sz w:val="22"/>
          <w:szCs w:val="22"/>
        </w:rPr>
        <w:t>V</w:t>
      </w:r>
      <w:r w:rsidRPr="00045218" w:rsidR="00263230">
        <w:rPr>
          <w:rFonts w:ascii="Tahoma" w:hAnsi="Tahoma" w:cs="Tahoma"/>
          <w:b/>
          <w:bCs/>
          <w:sz w:val="22"/>
          <w:szCs w:val="22"/>
        </w:rPr>
        <w:t>. Effectivity</w:t>
      </w:r>
    </w:p>
    <w:p w:rsidRPr="00045218" w:rsidR="00263230" w:rsidP="00303C44" w:rsidRDefault="00263230" w14:paraId="40782463" w14:textId="582D154E">
      <w:pPr>
        <w:spacing w:after="200" w:line="276" w:lineRule="auto"/>
        <w:ind w:firstLine="720"/>
        <w:jc w:val="both"/>
        <w:rPr>
          <w:rFonts w:ascii="Tahoma" w:hAnsi="Tahoma" w:cs="Tahoma"/>
          <w:sz w:val="22"/>
          <w:szCs w:val="22"/>
        </w:rPr>
      </w:pPr>
      <w:r w:rsidRPr="00045218">
        <w:rPr>
          <w:rFonts w:ascii="Tahoma" w:hAnsi="Tahoma" w:cs="Tahoma"/>
          <w:sz w:val="22"/>
          <w:szCs w:val="22"/>
        </w:rPr>
        <w:t>This memorandum takes effect immediately and shall remain in force unless amended or superseded by subsequent issuances.</w:t>
      </w:r>
    </w:p>
    <w:p w:rsidRPr="00045218" w:rsidR="00263230" w:rsidP="00303C44" w:rsidRDefault="00263230" w14:paraId="5C18C334" w14:textId="6C8980F5">
      <w:pPr>
        <w:spacing w:after="200" w:line="276" w:lineRule="auto"/>
        <w:ind w:firstLine="720"/>
        <w:jc w:val="both"/>
        <w:rPr>
          <w:rFonts w:ascii="Tahoma" w:hAnsi="Tahoma" w:cs="Tahoma"/>
          <w:sz w:val="22"/>
          <w:szCs w:val="22"/>
        </w:rPr>
      </w:pPr>
      <w:r w:rsidRPr="00045218">
        <w:rPr>
          <w:rFonts w:ascii="Tahoma" w:hAnsi="Tahoma" w:cs="Tahoma"/>
          <w:sz w:val="22"/>
          <w:szCs w:val="22"/>
        </w:rPr>
        <w:t>For gui</w:t>
      </w:r>
      <w:r w:rsidRPr="00045218" w:rsidR="00BF1560">
        <w:rPr>
          <w:rFonts w:ascii="Tahoma" w:hAnsi="Tahoma" w:cs="Tahoma"/>
          <w:sz w:val="22"/>
          <w:szCs w:val="22"/>
        </w:rPr>
        <w:t xml:space="preserve">dance and </w:t>
      </w:r>
      <w:r w:rsidRPr="00045218">
        <w:rPr>
          <w:rFonts w:ascii="Tahoma" w:hAnsi="Tahoma" w:cs="Tahoma"/>
          <w:sz w:val="22"/>
          <w:szCs w:val="22"/>
        </w:rPr>
        <w:t>compliance.</w:t>
      </w:r>
    </w:p>
    <w:p w:rsidR="00D31835" w:rsidP="00A632F7" w:rsidRDefault="00D31835" w14:paraId="52FE0AB1" w14:textId="77777777">
      <w:pPr>
        <w:pStyle w:val="NoSpacing"/>
        <w:jc w:val="both"/>
        <w:rPr>
          <w:rFonts w:ascii="Tahoma" w:hAnsi="Tahoma" w:cs="Tahoma"/>
          <w:b/>
          <w:bCs/>
        </w:rPr>
      </w:pPr>
    </w:p>
    <w:p w:rsidR="00BF1560" w:rsidP="00A632F7" w:rsidRDefault="00BF1560" w14:paraId="181A258F" w14:textId="77777777">
      <w:pPr>
        <w:pStyle w:val="NoSpacing"/>
        <w:jc w:val="both"/>
        <w:rPr>
          <w:rFonts w:ascii="Tahoma" w:hAnsi="Tahoma" w:cs="Tahoma"/>
          <w:b/>
          <w:bCs/>
        </w:rPr>
      </w:pPr>
    </w:p>
    <w:p w:rsidRPr="002070A3" w:rsidR="0023017F" w:rsidP="00A632F7" w:rsidRDefault="0023017F" w14:paraId="24814231" w14:textId="3462F281">
      <w:pPr>
        <w:pStyle w:val="NoSpacing"/>
        <w:ind w:left="5760" w:firstLine="720"/>
        <w:jc w:val="both"/>
        <w:rPr>
          <w:rFonts w:ascii="Tahoma" w:hAnsi="Tahoma" w:eastAsia="Tahoma" w:cs="Tahoma"/>
          <w:b/>
          <w:bCs/>
        </w:rPr>
      </w:pPr>
      <w:r w:rsidRPr="002070A3">
        <w:rPr>
          <w:rFonts w:ascii="Tahoma" w:hAnsi="Tahoma" w:cs="Tahoma"/>
          <w:b/>
          <w:bCs/>
        </w:rPr>
        <w:t>RITCHEL M. BUTAO</w:t>
      </w:r>
    </w:p>
    <w:p w:rsidRPr="002070A3" w:rsidR="00CD797F" w:rsidP="00A632F7" w:rsidRDefault="0023017F" w14:paraId="55196525" w14:textId="704AE788">
      <w:pPr>
        <w:pStyle w:val="NoSpacing"/>
        <w:jc w:val="both"/>
        <w:rPr>
          <w:rFonts w:ascii="Tahoma" w:hAnsi="Tahoma" w:cs="Tahoma"/>
        </w:rPr>
      </w:pPr>
      <w:r w:rsidRPr="002070A3">
        <w:rPr>
          <w:rFonts w:ascii="Tahoma" w:hAnsi="Tahoma" w:cs="Tahoma"/>
        </w:rPr>
        <w:t xml:space="preserve">                                                                            </w:t>
      </w:r>
      <w:r w:rsidRPr="002070A3">
        <w:rPr>
          <w:rFonts w:ascii="Tahoma" w:hAnsi="Tahoma" w:cs="Tahoma"/>
        </w:rPr>
        <w:tab/>
      </w:r>
      <w:r w:rsidR="0068736B">
        <w:rPr>
          <w:rFonts w:ascii="Tahoma" w:hAnsi="Tahoma" w:cs="Tahoma"/>
        </w:rPr>
        <w:tab/>
      </w:r>
      <w:r w:rsidRPr="002070A3">
        <w:rPr>
          <w:rFonts w:ascii="Tahoma" w:hAnsi="Tahoma" w:cs="Tahoma"/>
        </w:rPr>
        <w:t>OIC – Regional Director</w:t>
      </w:r>
    </w:p>
    <w:p w:rsidR="009D12B2" w:rsidP="00A632F7" w:rsidRDefault="009D12B2" w14:paraId="2771E162" w14:textId="77777777">
      <w:pPr>
        <w:jc w:val="both"/>
        <w:rPr>
          <w:rFonts w:ascii="Tahoma" w:hAnsi="Tahoma" w:eastAsia="Times New Roman" w:cs="Tahoma"/>
          <w:bCs/>
          <w:sz w:val="22"/>
          <w:szCs w:val="22"/>
        </w:rPr>
      </w:pPr>
    </w:p>
    <w:p w:rsidR="00743535" w:rsidP="00A632F7" w:rsidRDefault="00743535" w14:paraId="50BB900A" w14:textId="18C43357">
      <w:pPr>
        <w:jc w:val="both"/>
        <w:rPr>
          <w:rFonts w:ascii="Tahoma" w:hAnsi="Tahoma" w:eastAsia="Times New Roman" w:cs="Tahoma"/>
          <w:b/>
          <w:bCs/>
          <w:sz w:val="22"/>
          <w:szCs w:val="22"/>
        </w:rPr>
      </w:pPr>
    </w:p>
    <w:p w:rsidR="00D02987" w:rsidP="00A632F7" w:rsidRDefault="00D02987" w14:paraId="6779A9C0" w14:textId="77777777">
      <w:pPr>
        <w:jc w:val="both"/>
        <w:rPr>
          <w:rFonts w:ascii="Tahoma" w:hAnsi="Tahoma" w:eastAsia="Times New Roman" w:cs="Tahoma"/>
          <w:bCs/>
          <w:sz w:val="22"/>
          <w:szCs w:val="22"/>
        </w:rPr>
      </w:pPr>
    </w:p>
    <w:p w:rsidRPr="00360752" w:rsidR="009D12B2" w:rsidP="00A632F7" w:rsidRDefault="00D64D03" w14:paraId="79E9FA84" w14:textId="50019338">
      <w:pPr>
        <w:jc w:val="both"/>
        <w:rPr>
          <w:rFonts w:ascii="Tahoma" w:hAnsi="Tahoma" w:eastAsia="Times New Roman" w:cs="Tahoma"/>
          <w:bCs/>
          <w:sz w:val="22"/>
          <w:szCs w:val="22"/>
        </w:rPr>
      </w:pPr>
      <w:r>
        <w:rPr>
          <w:rFonts w:ascii="Tahoma" w:hAnsi="Tahoma" w:eastAsia="Times New Roman" w:cs="Tahoma"/>
          <w:bCs/>
          <w:sz w:val="22"/>
          <w:szCs w:val="22"/>
        </w:rPr>
        <w:t xml:space="preserve">___ </w:t>
      </w:r>
      <w:proofErr w:type="gramStart"/>
      <w:r w:rsidR="00C25870">
        <w:rPr>
          <w:rFonts w:ascii="Tahoma" w:hAnsi="Tahoma" w:eastAsia="Times New Roman" w:cs="Tahoma"/>
          <w:bCs/>
          <w:sz w:val="22"/>
          <w:szCs w:val="22"/>
        </w:rPr>
        <w:t>November  2025</w:t>
      </w:r>
      <w:proofErr w:type="gramEnd"/>
      <w:r w:rsidR="009D12B2">
        <w:rPr>
          <w:rFonts w:ascii="Tahoma" w:hAnsi="Tahoma" w:eastAsia="Times New Roman" w:cs="Tahoma"/>
          <w:bCs/>
          <w:sz w:val="22"/>
          <w:szCs w:val="22"/>
        </w:rPr>
        <w:tab/>
      </w:r>
      <w:r w:rsidR="009D12B2">
        <w:rPr>
          <w:rFonts w:ascii="Tahoma" w:hAnsi="Tahoma" w:eastAsia="Times New Roman" w:cs="Tahoma"/>
          <w:bCs/>
          <w:sz w:val="22"/>
          <w:szCs w:val="22"/>
        </w:rPr>
        <w:tab/>
      </w:r>
      <w:r w:rsidR="009D12B2">
        <w:rPr>
          <w:rFonts w:ascii="Tahoma" w:hAnsi="Tahoma" w:eastAsia="Times New Roman" w:cs="Tahoma"/>
          <w:bCs/>
          <w:sz w:val="22"/>
          <w:szCs w:val="22"/>
        </w:rPr>
        <w:tab/>
      </w:r>
      <w:r w:rsidR="009D12B2">
        <w:rPr>
          <w:rFonts w:ascii="Tahoma" w:hAnsi="Tahoma" w:eastAsia="Times New Roman" w:cs="Tahoma"/>
          <w:bCs/>
          <w:sz w:val="22"/>
          <w:szCs w:val="22"/>
        </w:rPr>
        <w:tab/>
      </w:r>
      <w:r w:rsidR="009D12B2">
        <w:rPr>
          <w:rFonts w:ascii="Tahoma" w:hAnsi="Tahoma" w:eastAsia="Times New Roman" w:cs="Tahoma"/>
          <w:bCs/>
          <w:sz w:val="22"/>
          <w:szCs w:val="22"/>
        </w:rPr>
        <w:tab/>
      </w:r>
      <w:r w:rsidR="009D12B2">
        <w:rPr>
          <w:rFonts w:ascii="Tahoma" w:hAnsi="Tahoma" w:eastAsia="Times New Roman" w:cs="Tahoma"/>
          <w:bCs/>
          <w:sz w:val="22"/>
          <w:szCs w:val="22"/>
        </w:rPr>
        <w:tab/>
      </w:r>
      <w:r w:rsidR="009D12B2">
        <w:rPr>
          <w:rFonts w:ascii="Tahoma" w:hAnsi="Tahoma" w:eastAsia="Times New Roman" w:cs="Tahoma"/>
          <w:bCs/>
          <w:sz w:val="22"/>
          <w:szCs w:val="22"/>
        </w:rPr>
        <w:tab/>
      </w:r>
      <w:r w:rsidR="009D12B2">
        <w:rPr>
          <w:rFonts w:ascii="Tahoma" w:hAnsi="Tahoma" w:eastAsia="Times New Roman" w:cs="Tahoma"/>
          <w:bCs/>
          <w:sz w:val="22"/>
          <w:szCs w:val="22"/>
        </w:rPr>
        <w:tab/>
      </w:r>
      <w:r w:rsidR="009D12B2">
        <w:rPr>
          <w:rFonts w:ascii="Tahoma" w:hAnsi="Tahoma" w:eastAsia="Times New Roman" w:cs="Tahoma"/>
          <w:bCs/>
          <w:sz w:val="22"/>
          <w:szCs w:val="22"/>
        </w:rPr>
        <w:tab/>
      </w:r>
    </w:p>
    <w:sectPr w:rsidRPr="00360752" w:rsidR="009D12B2" w:rsidSect="007718B2">
      <w:headerReference w:type="default" r:id="rId11"/>
      <w:footerReference w:type="default" r:id="rId12"/>
      <w:pgSz w:w="11906" w:h="16838" w:orient="portrait"/>
      <w:pgMar w:top="1985" w:right="1440" w:bottom="1170" w:left="1440" w:header="72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C4D5F" w:rsidRDefault="000C4D5F" w14:paraId="69D90BBD" w14:textId="77777777">
      <w:r>
        <w:separator/>
      </w:r>
    </w:p>
  </w:endnote>
  <w:endnote w:type="continuationSeparator" w:id="0">
    <w:p w:rsidR="000C4D5F" w:rsidRDefault="000C4D5F" w14:paraId="277B2D4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A7E80" w:rsidRDefault="00287332" w14:paraId="695E5194" w14:textId="1915734F">
    <w:pPr>
      <w:tabs>
        <w:tab w:val="center" w:pos="4550"/>
        <w:tab w:val="left" w:pos="5818"/>
      </w:tabs>
      <w:ind w:right="260"/>
      <w:jc w:val="right"/>
      <w:rPr>
        <w:color w:val="0F243E" w:themeColor="text2" w:themeShade="80"/>
      </w:rPr>
    </w:pPr>
    <w:r>
      <w:rPr>
        <w:noProof/>
      </w:rPr>
      <w:drawing>
        <wp:anchor distT="0" distB="0" distL="114300" distR="114300" simplePos="0" relativeHeight="251658240" behindDoc="1" locked="0" layoutInCell="1" allowOverlap="1" wp14:anchorId="66F54BC7" wp14:editId="132B0018">
          <wp:simplePos x="0" y="0"/>
          <wp:positionH relativeFrom="column">
            <wp:posOffset>609600</wp:posOffset>
          </wp:positionH>
          <wp:positionV relativeFrom="paragraph">
            <wp:posOffset>6985</wp:posOffset>
          </wp:positionV>
          <wp:extent cx="4143375" cy="942975"/>
          <wp:effectExtent l="0" t="0" r="0" b="0"/>
          <wp:wrapNone/>
          <wp:docPr id="928334120" name="drawing" descr="Text Box 252613580,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64437" name=""/>
                  <pic:cNvPicPr/>
                </pic:nvPicPr>
                <pic:blipFill>
                  <a:blip r:embed="rId1">
                    <a:extLst>
                      <a:ext uri="{28A0092B-C50C-407E-A947-70E740481C1C}">
                        <a14:useLocalDpi xmlns:a14="http://schemas.microsoft.com/office/drawing/2010/main" val="0"/>
                      </a:ext>
                    </a:extLst>
                  </a:blip>
                  <a:stretch>
                    <a:fillRect/>
                  </a:stretch>
                </pic:blipFill>
                <pic:spPr>
                  <a:xfrm>
                    <a:off x="0" y="0"/>
                    <a:ext cx="4143375" cy="942975"/>
                  </a:xfrm>
                  <a:prstGeom prst="rect">
                    <a:avLst/>
                  </a:prstGeom>
                </pic:spPr>
              </pic:pic>
            </a:graphicData>
          </a:graphic>
        </wp:anchor>
      </w:drawing>
    </w:r>
    <w:r w:rsidR="002A7E80">
      <w:rPr>
        <w:color w:val="548DD4" w:themeColor="text2" w:themeTint="99"/>
        <w:spacing w:val="60"/>
      </w:rPr>
      <w:t>Page</w:t>
    </w:r>
    <w:r w:rsidR="002A7E80">
      <w:rPr>
        <w:color w:val="548DD4" w:themeColor="text2" w:themeTint="99"/>
      </w:rPr>
      <w:t xml:space="preserve"> </w:t>
    </w:r>
    <w:r w:rsidR="002A7E80">
      <w:rPr>
        <w:color w:val="17365D" w:themeColor="text2" w:themeShade="BF"/>
      </w:rPr>
      <w:fldChar w:fldCharType="begin"/>
    </w:r>
    <w:r w:rsidR="002A7E80">
      <w:rPr>
        <w:color w:val="17365D" w:themeColor="text2" w:themeShade="BF"/>
      </w:rPr>
      <w:instrText xml:space="preserve"> PAGE   \* MERGEFORMAT </w:instrText>
    </w:r>
    <w:r w:rsidR="002A7E80">
      <w:rPr>
        <w:color w:val="17365D" w:themeColor="text2" w:themeShade="BF"/>
      </w:rPr>
      <w:fldChar w:fldCharType="separate"/>
    </w:r>
    <w:r w:rsidR="002A7E80">
      <w:rPr>
        <w:noProof/>
        <w:color w:val="17365D" w:themeColor="text2" w:themeShade="BF"/>
      </w:rPr>
      <w:t>1</w:t>
    </w:r>
    <w:r w:rsidR="002A7E80">
      <w:rPr>
        <w:color w:val="17365D" w:themeColor="text2" w:themeShade="BF"/>
      </w:rPr>
      <w:fldChar w:fldCharType="end"/>
    </w:r>
    <w:r w:rsidR="002A7E80">
      <w:rPr>
        <w:color w:val="17365D" w:themeColor="text2" w:themeShade="BF"/>
      </w:rPr>
      <w:t xml:space="preserve"> | </w:t>
    </w:r>
    <w:r w:rsidR="002A7E80">
      <w:rPr>
        <w:color w:val="17365D" w:themeColor="text2" w:themeShade="BF"/>
      </w:rPr>
      <w:fldChar w:fldCharType="begin"/>
    </w:r>
    <w:r w:rsidR="002A7E80">
      <w:rPr>
        <w:color w:val="17365D" w:themeColor="text2" w:themeShade="BF"/>
      </w:rPr>
      <w:instrText xml:space="preserve"> NUMPAGES  \* Arabic  \* MERGEFORMAT </w:instrText>
    </w:r>
    <w:r w:rsidR="002A7E80">
      <w:rPr>
        <w:color w:val="17365D" w:themeColor="text2" w:themeShade="BF"/>
      </w:rPr>
      <w:fldChar w:fldCharType="separate"/>
    </w:r>
    <w:r w:rsidR="002A7E80">
      <w:rPr>
        <w:noProof/>
        <w:color w:val="17365D" w:themeColor="text2" w:themeShade="BF"/>
      </w:rPr>
      <w:t>1</w:t>
    </w:r>
    <w:r w:rsidR="002A7E80">
      <w:rPr>
        <w:color w:val="17365D" w:themeColor="text2" w:themeShade="BF"/>
      </w:rPr>
      <w:fldChar w:fldCharType="end"/>
    </w:r>
  </w:p>
  <w:p w:rsidR="00902677" w:rsidP="00303C44" w:rsidRDefault="00902677" w14:paraId="283138D9" w14:textId="074B2886">
    <w:pPr>
      <w:pStyle w:val="Footer"/>
      <w:tabs>
        <w:tab w:val="clear" w:pos="4680"/>
        <w:tab w:val="clear" w:pos="9360"/>
        <w:tab w:val="left" w:pos="357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C4D5F" w:rsidRDefault="000C4D5F" w14:paraId="69770A4D" w14:textId="77777777">
      <w:r>
        <w:separator/>
      </w:r>
    </w:p>
  </w:footnote>
  <w:footnote w:type="continuationSeparator" w:id="0">
    <w:p w:rsidR="000C4D5F" w:rsidRDefault="000C4D5F" w14:paraId="3A8417D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749B" w:rsidP="00E7749B" w:rsidRDefault="00E7749B" w14:paraId="1F3F1F9D" w14:textId="21C02C85">
    <w:pPr>
      <w:rPr>
        <w:rFonts w:ascii="Arial" w:hAnsi="Arial" w:cs="Arial"/>
        <w:b/>
        <w:bCs/>
        <w:u w:val="single"/>
      </w:rPr>
    </w:pPr>
  </w:p>
  <w:p w:rsidR="00902677" w:rsidRDefault="00902677" w14:paraId="0AA84316" w14:textId="77777777">
    <w:pPr>
      <w:jc w:val="center"/>
      <w:rPr>
        <w:rFonts w:ascii="Times New Roman" w:hAnsi="Times New Roman" w:cs="Times New Roman"/>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0369"/>
    <w:multiLevelType w:val="hybridMultilevel"/>
    <w:tmpl w:val="1DAA50D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DD61782"/>
    <w:multiLevelType w:val="hybridMultilevel"/>
    <w:tmpl w:val="FFFFFFFF"/>
    <w:lvl w:ilvl="0" w:tplc="234A2D9A">
      <w:start w:val="1"/>
      <w:numFmt w:val="bullet"/>
      <w:lvlText w:val=""/>
      <w:lvlJc w:val="left"/>
      <w:pPr>
        <w:ind w:left="720" w:hanging="360"/>
      </w:pPr>
      <w:rPr>
        <w:rFonts w:hint="default" w:ascii="Wingdings" w:hAnsi="Wingdings"/>
      </w:rPr>
    </w:lvl>
    <w:lvl w:ilvl="1" w:tplc="DF020368">
      <w:start w:val="1"/>
      <w:numFmt w:val="bullet"/>
      <w:lvlText w:val="o"/>
      <w:lvlJc w:val="left"/>
      <w:pPr>
        <w:ind w:left="1440" w:hanging="360"/>
      </w:pPr>
      <w:rPr>
        <w:rFonts w:hint="default" w:ascii="Courier New" w:hAnsi="Courier New"/>
      </w:rPr>
    </w:lvl>
    <w:lvl w:ilvl="2" w:tplc="EE4C6C5A">
      <w:start w:val="1"/>
      <w:numFmt w:val="bullet"/>
      <w:lvlText w:val=""/>
      <w:lvlJc w:val="left"/>
      <w:pPr>
        <w:ind w:left="2160" w:hanging="360"/>
      </w:pPr>
      <w:rPr>
        <w:rFonts w:hint="default" w:ascii="Wingdings" w:hAnsi="Wingdings"/>
      </w:rPr>
    </w:lvl>
    <w:lvl w:ilvl="3" w:tplc="2FFA0D5A">
      <w:start w:val="1"/>
      <w:numFmt w:val="bullet"/>
      <w:lvlText w:val=""/>
      <w:lvlJc w:val="left"/>
      <w:pPr>
        <w:ind w:left="2880" w:hanging="360"/>
      </w:pPr>
      <w:rPr>
        <w:rFonts w:hint="default" w:ascii="Symbol" w:hAnsi="Symbol"/>
      </w:rPr>
    </w:lvl>
    <w:lvl w:ilvl="4" w:tplc="76B2060C">
      <w:start w:val="1"/>
      <w:numFmt w:val="bullet"/>
      <w:lvlText w:val="o"/>
      <w:lvlJc w:val="left"/>
      <w:pPr>
        <w:ind w:left="3600" w:hanging="360"/>
      </w:pPr>
      <w:rPr>
        <w:rFonts w:hint="default" w:ascii="Courier New" w:hAnsi="Courier New"/>
      </w:rPr>
    </w:lvl>
    <w:lvl w:ilvl="5" w:tplc="46C67EC8">
      <w:start w:val="1"/>
      <w:numFmt w:val="bullet"/>
      <w:lvlText w:val=""/>
      <w:lvlJc w:val="left"/>
      <w:pPr>
        <w:ind w:left="4320" w:hanging="360"/>
      </w:pPr>
      <w:rPr>
        <w:rFonts w:hint="default" w:ascii="Wingdings" w:hAnsi="Wingdings"/>
      </w:rPr>
    </w:lvl>
    <w:lvl w:ilvl="6" w:tplc="37643E86">
      <w:start w:val="1"/>
      <w:numFmt w:val="bullet"/>
      <w:lvlText w:val=""/>
      <w:lvlJc w:val="left"/>
      <w:pPr>
        <w:ind w:left="5040" w:hanging="360"/>
      </w:pPr>
      <w:rPr>
        <w:rFonts w:hint="default" w:ascii="Symbol" w:hAnsi="Symbol"/>
      </w:rPr>
    </w:lvl>
    <w:lvl w:ilvl="7" w:tplc="EACC5448">
      <w:start w:val="1"/>
      <w:numFmt w:val="bullet"/>
      <w:lvlText w:val="o"/>
      <w:lvlJc w:val="left"/>
      <w:pPr>
        <w:ind w:left="5760" w:hanging="360"/>
      </w:pPr>
      <w:rPr>
        <w:rFonts w:hint="default" w:ascii="Courier New" w:hAnsi="Courier New"/>
      </w:rPr>
    </w:lvl>
    <w:lvl w:ilvl="8" w:tplc="C2F60EEA">
      <w:start w:val="1"/>
      <w:numFmt w:val="bullet"/>
      <w:lvlText w:val=""/>
      <w:lvlJc w:val="left"/>
      <w:pPr>
        <w:ind w:left="6480" w:hanging="360"/>
      </w:pPr>
      <w:rPr>
        <w:rFonts w:hint="default" w:ascii="Wingdings" w:hAnsi="Wingdings"/>
      </w:rPr>
    </w:lvl>
  </w:abstractNum>
  <w:abstractNum w:abstractNumId="2" w15:restartNumberingAfterBreak="0">
    <w:nsid w:val="1E3E6115"/>
    <w:multiLevelType w:val="hybridMultilevel"/>
    <w:tmpl w:val="5DD2C17C"/>
    <w:lvl w:ilvl="0" w:tplc="FC340648">
      <w:numFmt w:val="bullet"/>
      <w:lvlText w:val=""/>
      <w:lvlJc w:val="left"/>
      <w:pPr>
        <w:ind w:left="1080" w:hanging="360"/>
      </w:pPr>
      <w:rPr>
        <w:rFonts w:hint="default" w:ascii="Symbol" w:hAnsi="Symbol" w:cs="Tahoma" w:eastAsiaTheme="minorHAnsi"/>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 w15:restartNumberingAfterBreak="0">
    <w:nsid w:val="2AB6937F"/>
    <w:multiLevelType w:val="hybridMultilevel"/>
    <w:tmpl w:val="FFFFFFFF"/>
    <w:lvl w:ilvl="0" w:tplc="270AF4C0">
      <w:start w:val="1"/>
      <w:numFmt w:val="bullet"/>
      <w:lvlText w:val=""/>
      <w:lvlJc w:val="left"/>
      <w:pPr>
        <w:ind w:left="720" w:hanging="360"/>
      </w:pPr>
      <w:rPr>
        <w:rFonts w:hint="default" w:ascii="Wingdings" w:hAnsi="Wingdings"/>
      </w:rPr>
    </w:lvl>
    <w:lvl w:ilvl="1" w:tplc="11FC63AA">
      <w:start w:val="1"/>
      <w:numFmt w:val="bullet"/>
      <w:lvlText w:val="o"/>
      <w:lvlJc w:val="left"/>
      <w:pPr>
        <w:ind w:left="1440" w:hanging="360"/>
      </w:pPr>
      <w:rPr>
        <w:rFonts w:hint="default" w:ascii="Courier New" w:hAnsi="Courier New"/>
      </w:rPr>
    </w:lvl>
    <w:lvl w:ilvl="2" w:tplc="D10660CE">
      <w:start w:val="1"/>
      <w:numFmt w:val="bullet"/>
      <w:lvlText w:val=""/>
      <w:lvlJc w:val="left"/>
      <w:pPr>
        <w:ind w:left="2160" w:hanging="360"/>
      </w:pPr>
      <w:rPr>
        <w:rFonts w:hint="default" w:ascii="Wingdings" w:hAnsi="Wingdings"/>
      </w:rPr>
    </w:lvl>
    <w:lvl w:ilvl="3" w:tplc="20D61206">
      <w:start w:val="1"/>
      <w:numFmt w:val="bullet"/>
      <w:lvlText w:val=""/>
      <w:lvlJc w:val="left"/>
      <w:pPr>
        <w:ind w:left="2880" w:hanging="360"/>
      </w:pPr>
      <w:rPr>
        <w:rFonts w:hint="default" w:ascii="Symbol" w:hAnsi="Symbol"/>
      </w:rPr>
    </w:lvl>
    <w:lvl w:ilvl="4" w:tplc="B36A9F9E">
      <w:start w:val="1"/>
      <w:numFmt w:val="bullet"/>
      <w:lvlText w:val="o"/>
      <w:lvlJc w:val="left"/>
      <w:pPr>
        <w:ind w:left="3600" w:hanging="360"/>
      </w:pPr>
      <w:rPr>
        <w:rFonts w:hint="default" w:ascii="Courier New" w:hAnsi="Courier New"/>
      </w:rPr>
    </w:lvl>
    <w:lvl w:ilvl="5" w:tplc="F026798C">
      <w:start w:val="1"/>
      <w:numFmt w:val="bullet"/>
      <w:lvlText w:val=""/>
      <w:lvlJc w:val="left"/>
      <w:pPr>
        <w:ind w:left="4320" w:hanging="360"/>
      </w:pPr>
      <w:rPr>
        <w:rFonts w:hint="default" w:ascii="Wingdings" w:hAnsi="Wingdings"/>
      </w:rPr>
    </w:lvl>
    <w:lvl w:ilvl="6" w:tplc="65E6B996">
      <w:start w:val="1"/>
      <w:numFmt w:val="bullet"/>
      <w:lvlText w:val=""/>
      <w:lvlJc w:val="left"/>
      <w:pPr>
        <w:ind w:left="5040" w:hanging="360"/>
      </w:pPr>
      <w:rPr>
        <w:rFonts w:hint="default" w:ascii="Symbol" w:hAnsi="Symbol"/>
      </w:rPr>
    </w:lvl>
    <w:lvl w:ilvl="7" w:tplc="33F81666">
      <w:start w:val="1"/>
      <w:numFmt w:val="bullet"/>
      <w:lvlText w:val="o"/>
      <w:lvlJc w:val="left"/>
      <w:pPr>
        <w:ind w:left="5760" w:hanging="360"/>
      </w:pPr>
      <w:rPr>
        <w:rFonts w:hint="default" w:ascii="Courier New" w:hAnsi="Courier New"/>
      </w:rPr>
    </w:lvl>
    <w:lvl w:ilvl="8" w:tplc="860C160A">
      <w:start w:val="1"/>
      <w:numFmt w:val="bullet"/>
      <w:lvlText w:val=""/>
      <w:lvlJc w:val="left"/>
      <w:pPr>
        <w:ind w:left="6480" w:hanging="360"/>
      </w:pPr>
      <w:rPr>
        <w:rFonts w:hint="default" w:ascii="Wingdings" w:hAnsi="Wingdings"/>
      </w:rPr>
    </w:lvl>
  </w:abstractNum>
  <w:abstractNum w:abstractNumId="4" w15:restartNumberingAfterBreak="0">
    <w:nsid w:val="3960C9E8"/>
    <w:multiLevelType w:val="hybridMultilevel"/>
    <w:tmpl w:val="FFFFFFFF"/>
    <w:lvl w:ilvl="0" w:tplc="3AF4FC12">
      <w:start w:val="1"/>
      <w:numFmt w:val="bullet"/>
      <w:lvlText w:val=""/>
      <w:lvlJc w:val="left"/>
      <w:pPr>
        <w:ind w:left="720" w:hanging="360"/>
      </w:pPr>
      <w:rPr>
        <w:rFonts w:hint="default" w:ascii="Wingdings" w:hAnsi="Wingdings"/>
      </w:rPr>
    </w:lvl>
    <w:lvl w:ilvl="1" w:tplc="0B1EE602">
      <w:start w:val="1"/>
      <w:numFmt w:val="bullet"/>
      <w:lvlText w:val="o"/>
      <w:lvlJc w:val="left"/>
      <w:pPr>
        <w:ind w:left="1440" w:hanging="360"/>
      </w:pPr>
      <w:rPr>
        <w:rFonts w:hint="default" w:ascii="Courier New" w:hAnsi="Courier New"/>
      </w:rPr>
    </w:lvl>
    <w:lvl w:ilvl="2" w:tplc="8AFC56A0">
      <w:start w:val="1"/>
      <w:numFmt w:val="bullet"/>
      <w:lvlText w:val=""/>
      <w:lvlJc w:val="left"/>
      <w:pPr>
        <w:ind w:left="2160" w:hanging="360"/>
      </w:pPr>
      <w:rPr>
        <w:rFonts w:hint="default" w:ascii="Wingdings" w:hAnsi="Wingdings"/>
      </w:rPr>
    </w:lvl>
    <w:lvl w:ilvl="3" w:tplc="CE08ABDC">
      <w:start w:val="1"/>
      <w:numFmt w:val="bullet"/>
      <w:lvlText w:val=""/>
      <w:lvlJc w:val="left"/>
      <w:pPr>
        <w:ind w:left="2880" w:hanging="360"/>
      </w:pPr>
      <w:rPr>
        <w:rFonts w:hint="default" w:ascii="Symbol" w:hAnsi="Symbol"/>
      </w:rPr>
    </w:lvl>
    <w:lvl w:ilvl="4" w:tplc="B914C1C4">
      <w:start w:val="1"/>
      <w:numFmt w:val="bullet"/>
      <w:lvlText w:val="o"/>
      <w:lvlJc w:val="left"/>
      <w:pPr>
        <w:ind w:left="3600" w:hanging="360"/>
      </w:pPr>
      <w:rPr>
        <w:rFonts w:hint="default" w:ascii="Courier New" w:hAnsi="Courier New"/>
      </w:rPr>
    </w:lvl>
    <w:lvl w:ilvl="5" w:tplc="148A5D6E">
      <w:start w:val="1"/>
      <w:numFmt w:val="bullet"/>
      <w:lvlText w:val=""/>
      <w:lvlJc w:val="left"/>
      <w:pPr>
        <w:ind w:left="4320" w:hanging="360"/>
      </w:pPr>
      <w:rPr>
        <w:rFonts w:hint="default" w:ascii="Wingdings" w:hAnsi="Wingdings"/>
      </w:rPr>
    </w:lvl>
    <w:lvl w:ilvl="6" w:tplc="97E841B0">
      <w:start w:val="1"/>
      <w:numFmt w:val="bullet"/>
      <w:lvlText w:val=""/>
      <w:lvlJc w:val="left"/>
      <w:pPr>
        <w:ind w:left="5040" w:hanging="360"/>
      </w:pPr>
      <w:rPr>
        <w:rFonts w:hint="default" w:ascii="Symbol" w:hAnsi="Symbol"/>
      </w:rPr>
    </w:lvl>
    <w:lvl w:ilvl="7" w:tplc="8D509AE2">
      <w:start w:val="1"/>
      <w:numFmt w:val="bullet"/>
      <w:lvlText w:val="o"/>
      <w:lvlJc w:val="left"/>
      <w:pPr>
        <w:ind w:left="5760" w:hanging="360"/>
      </w:pPr>
      <w:rPr>
        <w:rFonts w:hint="default" w:ascii="Courier New" w:hAnsi="Courier New"/>
      </w:rPr>
    </w:lvl>
    <w:lvl w:ilvl="8" w:tplc="446A1A32">
      <w:start w:val="1"/>
      <w:numFmt w:val="bullet"/>
      <w:lvlText w:val=""/>
      <w:lvlJc w:val="left"/>
      <w:pPr>
        <w:ind w:left="6480" w:hanging="360"/>
      </w:pPr>
      <w:rPr>
        <w:rFonts w:hint="default" w:ascii="Wingdings" w:hAnsi="Wingdings"/>
      </w:rPr>
    </w:lvl>
  </w:abstractNum>
  <w:abstractNum w:abstractNumId="5" w15:restartNumberingAfterBreak="0">
    <w:nsid w:val="4E7BF376"/>
    <w:multiLevelType w:val="hybridMultilevel"/>
    <w:tmpl w:val="FFFFFFFF"/>
    <w:lvl w:ilvl="0" w:tplc="06F65F32">
      <w:start w:val="1"/>
      <w:numFmt w:val="bullet"/>
      <w:lvlText w:val=""/>
      <w:lvlJc w:val="left"/>
      <w:pPr>
        <w:ind w:left="720" w:hanging="360"/>
      </w:pPr>
      <w:rPr>
        <w:rFonts w:hint="default" w:ascii="Wingdings" w:hAnsi="Wingdings"/>
      </w:rPr>
    </w:lvl>
    <w:lvl w:ilvl="1" w:tplc="73062E90">
      <w:start w:val="1"/>
      <w:numFmt w:val="bullet"/>
      <w:lvlText w:val="o"/>
      <w:lvlJc w:val="left"/>
      <w:pPr>
        <w:ind w:left="1440" w:hanging="360"/>
      </w:pPr>
      <w:rPr>
        <w:rFonts w:hint="default" w:ascii="Courier New" w:hAnsi="Courier New"/>
      </w:rPr>
    </w:lvl>
    <w:lvl w:ilvl="2" w:tplc="CF847F1C">
      <w:start w:val="1"/>
      <w:numFmt w:val="bullet"/>
      <w:lvlText w:val=""/>
      <w:lvlJc w:val="left"/>
      <w:pPr>
        <w:ind w:left="2160" w:hanging="360"/>
      </w:pPr>
      <w:rPr>
        <w:rFonts w:hint="default" w:ascii="Wingdings" w:hAnsi="Wingdings"/>
      </w:rPr>
    </w:lvl>
    <w:lvl w:ilvl="3" w:tplc="E3D2B186">
      <w:start w:val="1"/>
      <w:numFmt w:val="bullet"/>
      <w:lvlText w:val=""/>
      <w:lvlJc w:val="left"/>
      <w:pPr>
        <w:ind w:left="2880" w:hanging="360"/>
      </w:pPr>
      <w:rPr>
        <w:rFonts w:hint="default" w:ascii="Symbol" w:hAnsi="Symbol"/>
      </w:rPr>
    </w:lvl>
    <w:lvl w:ilvl="4" w:tplc="D3947B3A">
      <w:start w:val="1"/>
      <w:numFmt w:val="bullet"/>
      <w:lvlText w:val="o"/>
      <w:lvlJc w:val="left"/>
      <w:pPr>
        <w:ind w:left="3600" w:hanging="360"/>
      </w:pPr>
      <w:rPr>
        <w:rFonts w:hint="default" w:ascii="Courier New" w:hAnsi="Courier New"/>
      </w:rPr>
    </w:lvl>
    <w:lvl w:ilvl="5" w:tplc="D4DA36DC">
      <w:start w:val="1"/>
      <w:numFmt w:val="bullet"/>
      <w:lvlText w:val=""/>
      <w:lvlJc w:val="left"/>
      <w:pPr>
        <w:ind w:left="4320" w:hanging="360"/>
      </w:pPr>
      <w:rPr>
        <w:rFonts w:hint="default" w:ascii="Wingdings" w:hAnsi="Wingdings"/>
      </w:rPr>
    </w:lvl>
    <w:lvl w:ilvl="6" w:tplc="E83852A2">
      <w:start w:val="1"/>
      <w:numFmt w:val="bullet"/>
      <w:lvlText w:val=""/>
      <w:lvlJc w:val="left"/>
      <w:pPr>
        <w:ind w:left="5040" w:hanging="360"/>
      </w:pPr>
      <w:rPr>
        <w:rFonts w:hint="default" w:ascii="Symbol" w:hAnsi="Symbol"/>
      </w:rPr>
    </w:lvl>
    <w:lvl w:ilvl="7" w:tplc="91840C5A">
      <w:start w:val="1"/>
      <w:numFmt w:val="bullet"/>
      <w:lvlText w:val="o"/>
      <w:lvlJc w:val="left"/>
      <w:pPr>
        <w:ind w:left="5760" w:hanging="360"/>
      </w:pPr>
      <w:rPr>
        <w:rFonts w:hint="default" w:ascii="Courier New" w:hAnsi="Courier New"/>
      </w:rPr>
    </w:lvl>
    <w:lvl w:ilvl="8" w:tplc="5D6A021C">
      <w:start w:val="1"/>
      <w:numFmt w:val="bullet"/>
      <w:lvlText w:val=""/>
      <w:lvlJc w:val="left"/>
      <w:pPr>
        <w:ind w:left="6480" w:hanging="360"/>
      </w:pPr>
      <w:rPr>
        <w:rFonts w:hint="default" w:ascii="Wingdings" w:hAnsi="Wingdings"/>
      </w:rPr>
    </w:lvl>
  </w:abstractNum>
  <w:abstractNum w:abstractNumId="6" w15:restartNumberingAfterBreak="0">
    <w:nsid w:val="54CF839B"/>
    <w:multiLevelType w:val="hybridMultilevel"/>
    <w:tmpl w:val="5EBCD546"/>
    <w:lvl w:ilvl="0" w:tplc="6E8A0D92">
      <w:start w:val="1"/>
      <w:numFmt w:val="decimal"/>
      <w:lvlText w:val="%1."/>
      <w:lvlJc w:val="left"/>
      <w:pPr>
        <w:ind w:left="720" w:hanging="360"/>
      </w:pPr>
    </w:lvl>
    <w:lvl w:ilvl="1" w:tplc="E48A192E">
      <w:start w:val="1"/>
      <w:numFmt w:val="lowerLetter"/>
      <w:lvlText w:val="%2."/>
      <w:lvlJc w:val="left"/>
      <w:pPr>
        <w:ind w:left="1440" w:hanging="360"/>
      </w:pPr>
    </w:lvl>
    <w:lvl w:ilvl="2" w:tplc="5E78A930">
      <w:start w:val="1"/>
      <w:numFmt w:val="lowerRoman"/>
      <w:lvlText w:val="%3."/>
      <w:lvlJc w:val="right"/>
      <w:pPr>
        <w:ind w:left="2160" w:hanging="180"/>
      </w:pPr>
    </w:lvl>
    <w:lvl w:ilvl="3" w:tplc="4A02B600">
      <w:start w:val="1"/>
      <w:numFmt w:val="decimal"/>
      <w:lvlText w:val="%4."/>
      <w:lvlJc w:val="left"/>
      <w:pPr>
        <w:ind w:left="2880" w:hanging="360"/>
      </w:pPr>
    </w:lvl>
    <w:lvl w:ilvl="4" w:tplc="CB287772">
      <w:start w:val="1"/>
      <w:numFmt w:val="lowerLetter"/>
      <w:lvlText w:val="%5."/>
      <w:lvlJc w:val="left"/>
      <w:pPr>
        <w:ind w:left="3600" w:hanging="360"/>
      </w:pPr>
    </w:lvl>
    <w:lvl w:ilvl="5" w:tplc="E2F43A26">
      <w:start w:val="1"/>
      <w:numFmt w:val="lowerRoman"/>
      <w:lvlText w:val="%6."/>
      <w:lvlJc w:val="right"/>
      <w:pPr>
        <w:ind w:left="4320" w:hanging="180"/>
      </w:pPr>
    </w:lvl>
    <w:lvl w:ilvl="6" w:tplc="16AC4B28">
      <w:start w:val="1"/>
      <w:numFmt w:val="decimal"/>
      <w:lvlText w:val="%7."/>
      <w:lvlJc w:val="left"/>
      <w:pPr>
        <w:ind w:left="5040" w:hanging="360"/>
      </w:pPr>
    </w:lvl>
    <w:lvl w:ilvl="7" w:tplc="CE94AD1C">
      <w:start w:val="1"/>
      <w:numFmt w:val="lowerLetter"/>
      <w:lvlText w:val="%8."/>
      <w:lvlJc w:val="left"/>
      <w:pPr>
        <w:ind w:left="5760" w:hanging="360"/>
      </w:pPr>
    </w:lvl>
    <w:lvl w:ilvl="8" w:tplc="8AD69DB4">
      <w:start w:val="1"/>
      <w:numFmt w:val="lowerRoman"/>
      <w:lvlText w:val="%9."/>
      <w:lvlJc w:val="right"/>
      <w:pPr>
        <w:ind w:left="6480" w:hanging="180"/>
      </w:pPr>
    </w:lvl>
  </w:abstractNum>
  <w:abstractNum w:abstractNumId="7" w15:restartNumberingAfterBreak="0">
    <w:nsid w:val="56EBB64F"/>
    <w:multiLevelType w:val="hybridMultilevel"/>
    <w:tmpl w:val="FFFFFFFF"/>
    <w:lvl w:ilvl="0" w:tplc="8CD2D8F0">
      <w:start w:val="1"/>
      <w:numFmt w:val="bullet"/>
      <w:lvlText w:val=""/>
      <w:lvlJc w:val="left"/>
      <w:pPr>
        <w:ind w:left="720" w:hanging="360"/>
      </w:pPr>
      <w:rPr>
        <w:rFonts w:hint="default" w:ascii="Wingdings" w:hAnsi="Wingdings"/>
      </w:rPr>
    </w:lvl>
    <w:lvl w:ilvl="1" w:tplc="0628A7D0">
      <w:start w:val="1"/>
      <w:numFmt w:val="bullet"/>
      <w:lvlText w:val="o"/>
      <w:lvlJc w:val="left"/>
      <w:pPr>
        <w:ind w:left="1440" w:hanging="360"/>
      </w:pPr>
      <w:rPr>
        <w:rFonts w:hint="default" w:ascii="Courier New" w:hAnsi="Courier New"/>
      </w:rPr>
    </w:lvl>
    <w:lvl w:ilvl="2" w:tplc="68063A22">
      <w:start w:val="1"/>
      <w:numFmt w:val="bullet"/>
      <w:lvlText w:val=""/>
      <w:lvlJc w:val="left"/>
      <w:pPr>
        <w:ind w:left="2160" w:hanging="360"/>
      </w:pPr>
      <w:rPr>
        <w:rFonts w:hint="default" w:ascii="Wingdings" w:hAnsi="Wingdings"/>
      </w:rPr>
    </w:lvl>
    <w:lvl w:ilvl="3" w:tplc="A23664C8">
      <w:start w:val="1"/>
      <w:numFmt w:val="bullet"/>
      <w:lvlText w:val=""/>
      <w:lvlJc w:val="left"/>
      <w:pPr>
        <w:ind w:left="2880" w:hanging="360"/>
      </w:pPr>
      <w:rPr>
        <w:rFonts w:hint="default" w:ascii="Symbol" w:hAnsi="Symbol"/>
      </w:rPr>
    </w:lvl>
    <w:lvl w:ilvl="4" w:tplc="E57433BE">
      <w:start w:val="1"/>
      <w:numFmt w:val="bullet"/>
      <w:lvlText w:val="o"/>
      <w:lvlJc w:val="left"/>
      <w:pPr>
        <w:ind w:left="3600" w:hanging="360"/>
      </w:pPr>
      <w:rPr>
        <w:rFonts w:hint="default" w:ascii="Courier New" w:hAnsi="Courier New"/>
      </w:rPr>
    </w:lvl>
    <w:lvl w:ilvl="5" w:tplc="46DE164A">
      <w:start w:val="1"/>
      <w:numFmt w:val="bullet"/>
      <w:lvlText w:val=""/>
      <w:lvlJc w:val="left"/>
      <w:pPr>
        <w:ind w:left="4320" w:hanging="360"/>
      </w:pPr>
      <w:rPr>
        <w:rFonts w:hint="default" w:ascii="Wingdings" w:hAnsi="Wingdings"/>
      </w:rPr>
    </w:lvl>
    <w:lvl w:ilvl="6" w:tplc="86DAE0F2">
      <w:start w:val="1"/>
      <w:numFmt w:val="bullet"/>
      <w:lvlText w:val=""/>
      <w:lvlJc w:val="left"/>
      <w:pPr>
        <w:ind w:left="5040" w:hanging="360"/>
      </w:pPr>
      <w:rPr>
        <w:rFonts w:hint="default" w:ascii="Symbol" w:hAnsi="Symbol"/>
      </w:rPr>
    </w:lvl>
    <w:lvl w:ilvl="7" w:tplc="37EA685A">
      <w:start w:val="1"/>
      <w:numFmt w:val="bullet"/>
      <w:lvlText w:val="o"/>
      <w:lvlJc w:val="left"/>
      <w:pPr>
        <w:ind w:left="5760" w:hanging="360"/>
      </w:pPr>
      <w:rPr>
        <w:rFonts w:hint="default" w:ascii="Courier New" w:hAnsi="Courier New"/>
      </w:rPr>
    </w:lvl>
    <w:lvl w:ilvl="8" w:tplc="A250581A">
      <w:start w:val="1"/>
      <w:numFmt w:val="bullet"/>
      <w:lvlText w:val=""/>
      <w:lvlJc w:val="left"/>
      <w:pPr>
        <w:ind w:left="6480" w:hanging="360"/>
      </w:pPr>
      <w:rPr>
        <w:rFonts w:hint="default" w:ascii="Wingdings" w:hAnsi="Wingdings"/>
      </w:rPr>
    </w:lvl>
  </w:abstractNum>
  <w:abstractNum w:abstractNumId="8" w15:restartNumberingAfterBreak="0">
    <w:nsid w:val="60445E90"/>
    <w:multiLevelType w:val="hybridMultilevel"/>
    <w:tmpl w:val="FFFFFFFF"/>
    <w:lvl w:ilvl="0" w:tplc="FA5C22DE">
      <w:start w:val="1"/>
      <w:numFmt w:val="bullet"/>
      <w:lvlText w:val=""/>
      <w:lvlJc w:val="left"/>
      <w:pPr>
        <w:ind w:left="720" w:hanging="360"/>
      </w:pPr>
      <w:rPr>
        <w:rFonts w:hint="default" w:ascii="Wingdings" w:hAnsi="Wingdings"/>
      </w:rPr>
    </w:lvl>
    <w:lvl w:ilvl="1" w:tplc="EFC04720">
      <w:start w:val="1"/>
      <w:numFmt w:val="bullet"/>
      <w:lvlText w:val="o"/>
      <w:lvlJc w:val="left"/>
      <w:pPr>
        <w:ind w:left="1440" w:hanging="360"/>
      </w:pPr>
      <w:rPr>
        <w:rFonts w:hint="default" w:ascii="Courier New" w:hAnsi="Courier New"/>
      </w:rPr>
    </w:lvl>
    <w:lvl w:ilvl="2" w:tplc="E8E8AE48">
      <w:start w:val="1"/>
      <w:numFmt w:val="bullet"/>
      <w:lvlText w:val=""/>
      <w:lvlJc w:val="left"/>
      <w:pPr>
        <w:ind w:left="2160" w:hanging="360"/>
      </w:pPr>
      <w:rPr>
        <w:rFonts w:hint="default" w:ascii="Wingdings" w:hAnsi="Wingdings"/>
      </w:rPr>
    </w:lvl>
    <w:lvl w:ilvl="3" w:tplc="AAE6B42C">
      <w:start w:val="1"/>
      <w:numFmt w:val="bullet"/>
      <w:lvlText w:val=""/>
      <w:lvlJc w:val="left"/>
      <w:pPr>
        <w:ind w:left="2880" w:hanging="360"/>
      </w:pPr>
      <w:rPr>
        <w:rFonts w:hint="default" w:ascii="Symbol" w:hAnsi="Symbol"/>
      </w:rPr>
    </w:lvl>
    <w:lvl w:ilvl="4" w:tplc="A232ED26">
      <w:start w:val="1"/>
      <w:numFmt w:val="bullet"/>
      <w:lvlText w:val="o"/>
      <w:lvlJc w:val="left"/>
      <w:pPr>
        <w:ind w:left="3600" w:hanging="360"/>
      </w:pPr>
      <w:rPr>
        <w:rFonts w:hint="default" w:ascii="Courier New" w:hAnsi="Courier New"/>
      </w:rPr>
    </w:lvl>
    <w:lvl w:ilvl="5" w:tplc="82FA4E62">
      <w:start w:val="1"/>
      <w:numFmt w:val="bullet"/>
      <w:lvlText w:val=""/>
      <w:lvlJc w:val="left"/>
      <w:pPr>
        <w:ind w:left="4320" w:hanging="360"/>
      </w:pPr>
      <w:rPr>
        <w:rFonts w:hint="default" w:ascii="Wingdings" w:hAnsi="Wingdings"/>
      </w:rPr>
    </w:lvl>
    <w:lvl w:ilvl="6" w:tplc="96F81430">
      <w:start w:val="1"/>
      <w:numFmt w:val="bullet"/>
      <w:lvlText w:val=""/>
      <w:lvlJc w:val="left"/>
      <w:pPr>
        <w:ind w:left="5040" w:hanging="360"/>
      </w:pPr>
      <w:rPr>
        <w:rFonts w:hint="default" w:ascii="Symbol" w:hAnsi="Symbol"/>
      </w:rPr>
    </w:lvl>
    <w:lvl w:ilvl="7" w:tplc="CDBEAD96">
      <w:start w:val="1"/>
      <w:numFmt w:val="bullet"/>
      <w:lvlText w:val="o"/>
      <w:lvlJc w:val="left"/>
      <w:pPr>
        <w:ind w:left="5760" w:hanging="360"/>
      </w:pPr>
      <w:rPr>
        <w:rFonts w:hint="default" w:ascii="Courier New" w:hAnsi="Courier New"/>
      </w:rPr>
    </w:lvl>
    <w:lvl w:ilvl="8" w:tplc="DC4AB1C6">
      <w:start w:val="1"/>
      <w:numFmt w:val="bullet"/>
      <w:lvlText w:val=""/>
      <w:lvlJc w:val="left"/>
      <w:pPr>
        <w:ind w:left="6480" w:hanging="360"/>
      </w:pPr>
      <w:rPr>
        <w:rFonts w:hint="default" w:ascii="Wingdings" w:hAnsi="Wingdings"/>
      </w:rPr>
    </w:lvl>
  </w:abstractNum>
  <w:abstractNum w:abstractNumId="9" w15:restartNumberingAfterBreak="0">
    <w:nsid w:val="6725548F"/>
    <w:multiLevelType w:val="hybridMultilevel"/>
    <w:tmpl w:val="52D292F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0" w15:restartNumberingAfterBreak="0">
    <w:nsid w:val="68098242"/>
    <w:multiLevelType w:val="hybridMultilevel"/>
    <w:tmpl w:val="FFFFFFFF"/>
    <w:lvl w:ilvl="0" w:tplc="2F80C0A4">
      <w:start w:val="1"/>
      <w:numFmt w:val="bullet"/>
      <w:lvlText w:val=""/>
      <w:lvlJc w:val="left"/>
      <w:pPr>
        <w:ind w:left="720" w:hanging="360"/>
      </w:pPr>
      <w:rPr>
        <w:rFonts w:hint="default" w:ascii="Wingdings" w:hAnsi="Wingdings"/>
      </w:rPr>
    </w:lvl>
    <w:lvl w:ilvl="1" w:tplc="017C4BA2">
      <w:start w:val="1"/>
      <w:numFmt w:val="bullet"/>
      <w:lvlText w:val="o"/>
      <w:lvlJc w:val="left"/>
      <w:pPr>
        <w:ind w:left="1440" w:hanging="360"/>
      </w:pPr>
      <w:rPr>
        <w:rFonts w:hint="default" w:ascii="Courier New" w:hAnsi="Courier New"/>
      </w:rPr>
    </w:lvl>
    <w:lvl w:ilvl="2" w:tplc="EFD69594">
      <w:start w:val="1"/>
      <w:numFmt w:val="bullet"/>
      <w:lvlText w:val=""/>
      <w:lvlJc w:val="left"/>
      <w:pPr>
        <w:ind w:left="2160" w:hanging="360"/>
      </w:pPr>
      <w:rPr>
        <w:rFonts w:hint="default" w:ascii="Wingdings" w:hAnsi="Wingdings"/>
      </w:rPr>
    </w:lvl>
    <w:lvl w:ilvl="3" w:tplc="E9808832">
      <w:start w:val="1"/>
      <w:numFmt w:val="bullet"/>
      <w:lvlText w:val=""/>
      <w:lvlJc w:val="left"/>
      <w:pPr>
        <w:ind w:left="2880" w:hanging="360"/>
      </w:pPr>
      <w:rPr>
        <w:rFonts w:hint="default" w:ascii="Symbol" w:hAnsi="Symbol"/>
      </w:rPr>
    </w:lvl>
    <w:lvl w:ilvl="4" w:tplc="79CE5ECA">
      <w:start w:val="1"/>
      <w:numFmt w:val="bullet"/>
      <w:lvlText w:val="o"/>
      <w:lvlJc w:val="left"/>
      <w:pPr>
        <w:ind w:left="3600" w:hanging="360"/>
      </w:pPr>
      <w:rPr>
        <w:rFonts w:hint="default" w:ascii="Courier New" w:hAnsi="Courier New"/>
      </w:rPr>
    </w:lvl>
    <w:lvl w:ilvl="5" w:tplc="E39EB7B4">
      <w:start w:val="1"/>
      <w:numFmt w:val="bullet"/>
      <w:lvlText w:val=""/>
      <w:lvlJc w:val="left"/>
      <w:pPr>
        <w:ind w:left="4320" w:hanging="360"/>
      </w:pPr>
      <w:rPr>
        <w:rFonts w:hint="default" w:ascii="Wingdings" w:hAnsi="Wingdings"/>
      </w:rPr>
    </w:lvl>
    <w:lvl w:ilvl="6" w:tplc="07C434AC">
      <w:start w:val="1"/>
      <w:numFmt w:val="bullet"/>
      <w:lvlText w:val=""/>
      <w:lvlJc w:val="left"/>
      <w:pPr>
        <w:ind w:left="5040" w:hanging="360"/>
      </w:pPr>
      <w:rPr>
        <w:rFonts w:hint="default" w:ascii="Symbol" w:hAnsi="Symbol"/>
      </w:rPr>
    </w:lvl>
    <w:lvl w:ilvl="7" w:tplc="06AEADDC">
      <w:start w:val="1"/>
      <w:numFmt w:val="bullet"/>
      <w:lvlText w:val="o"/>
      <w:lvlJc w:val="left"/>
      <w:pPr>
        <w:ind w:left="5760" w:hanging="360"/>
      </w:pPr>
      <w:rPr>
        <w:rFonts w:hint="default" w:ascii="Courier New" w:hAnsi="Courier New"/>
      </w:rPr>
    </w:lvl>
    <w:lvl w:ilvl="8" w:tplc="61BE3C80">
      <w:start w:val="1"/>
      <w:numFmt w:val="bullet"/>
      <w:lvlText w:val=""/>
      <w:lvlJc w:val="left"/>
      <w:pPr>
        <w:ind w:left="6480" w:hanging="360"/>
      </w:pPr>
      <w:rPr>
        <w:rFonts w:hint="default" w:ascii="Wingdings" w:hAnsi="Wingdings"/>
      </w:rPr>
    </w:lvl>
  </w:abstractNum>
  <w:abstractNum w:abstractNumId="11" w15:restartNumberingAfterBreak="0">
    <w:nsid w:val="6B030D39"/>
    <w:multiLevelType w:val="hybridMultilevel"/>
    <w:tmpl w:val="FFFFFFFF"/>
    <w:lvl w:ilvl="0" w:tplc="352E8594">
      <w:start w:val="1"/>
      <w:numFmt w:val="bullet"/>
      <w:lvlText w:val=""/>
      <w:lvlJc w:val="left"/>
      <w:pPr>
        <w:ind w:left="720" w:hanging="360"/>
      </w:pPr>
      <w:rPr>
        <w:rFonts w:hint="default" w:ascii="Wingdings" w:hAnsi="Wingdings"/>
      </w:rPr>
    </w:lvl>
    <w:lvl w:ilvl="1" w:tplc="FAC4F6B6">
      <w:start w:val="1"/>
      <w:numFmt w:val="bullet"/>
      <w:lvlText w:val="o"/>
      <w:lvlJc w:val="left"/>
      <w:pPr>
        <w:ind w:left="1440" w:hanging="360"/>
      </w:pPr>
      <w:rPr>
        <w:rFonts w:hint="default" w:ascii="Courier New" w:hAnsi="Courier New"/>
      </w:rPr>
    </w:lvl>
    <w:lvl w:ilvl="2" w:tplc="4FBAE37E">
      <w:start w:val="1"/>
      <w:numFmt w:val="bullet"/>
      <w:lvlText w:val=""/>
      <w:lvlJc w:val="left"/>
      <w:pPr>
        <w:ind w:left="2160" w:hanging="360"/>
      </w:pPr>
      <w:rPr>
        <w:rFonts w:hint="default" w:ascii="Wingdings" w:hAnsi="Wingdings"/>
      </w:rPr>
    </w:lvl>
    <w:lvl w:ilvl="3" w:tplc="06E00E24">
      <w:start w:val="1"/>
      <w:numFmt w:val="bullet"/>
      <w:lvlText w:val=""/>
      <w:lvlJc w:val="left"/>
      <w:pPr>
        <w:ind w:left="2880" w:hanging="360"/>
      </w:pPr>
      <w:rPr>
        <w:rFonts w:hint="default" w:ascii="Symbol" w:hAnsi="Symbol"/>
      </w:rPr>
    </w:lvl>
    <w:lvl w:ilvl="4" w:tplc="BC4C2A68">
      <w:start w:val="1"/>
      <w:numFmt w:val="bullet"/>
      <w:lvlText w:val="o"/>
      <w:lvlJc w:val="left"/>
      <w:pPr>
        <w:ind w:left="3600" w:hanging="360"/>
      </w:pPr>
      <w:rPr>
        <w:rFonts w:hint="default" w:ascii="Courier New" w:hAnsi="Courier New"/>
      </w:rPr>
    </w:lvl>
    <w:lvl w:ilvl="5" w:tplc="625AAF70">
      <w:start w:val="1"/>
      <w:numFmt w:val="bullet"/>
      <w:lvlText w:val=""/>
      <w:lvlJc w:val="left"/>
      <w:pPr>
        <w:ind w:left="4320" w:hanging="360"/>
      </w:pPr>
      <w:rPr>
        <w:rFonts w:hint="default" w:ascii="Wingdings" w:hAnsi="Wingdings"/>
      </w:rPr>
    </w:lvl>
    <w:lvl w:ilvl="6" w:tplc="CFBAD2F4">
      <w:start w:val="1"/>
      <w:numFmt w:val="bullet"/>
      <w:lvlText w:val=""/>
      <w:lvlJc w:val="left"/>
      <w:pPr>
        <w:ind w:left="5040" w:hanging="360"/>
      </w:pPr>
      <w:rPr>
        <w:rFonts w:hint="default" w:ascii="Symbol" w:hAnsi="Symbol"/>
      </w:rPr>
    </w:lvl>
    <w:lvl w:ilvl="7" w:tplc="7EEC94B0">
      <w:start w:val="1"/>
      <w:numFmt w:val="bullet"/>
      <w:lvlText w:val="o"/>
      <w:lvlJc w:val="left"/>
      <w:pPr>
        <w:ind w:left="5760" w:hanging="360"/>
      </w:pPr>
      <w:rPr>
        <w:rFonts w:hint="default" w:ascii="Courier New" w:hAnsi="Courier New"/>
      </w:rPr>
    </w:lvl>
    <w:lvl w:ilvl="8" w:tplc="A310499E">
      <w:start w:val="1"/>
      <w:numFmt w:val="bullet"/>
      <w:lvlText w:val=""/>
      <w:lvlJc w:val="left"/>
      <w:pPr>
        <w:ind w:left="6480" w:hanging="360"/>
      </w:pPr>
      <w:rPr>
        <w:rFonts w:hint="default" w:ascii="Wingdings" w:hAnsi="Wingdings"/>
      </w:rPr>
    </w:lvl>
  </w:abstractNum>
  <w:abstractNum w:abstractNumId="12" w15:restartNumberingAfterBreak="0">
    <w:nsid w:val="6BCF10AB"/>
    <w:multiLevelType w:val="hybridMultilevel"/>
    <w:tmpl w:val="FFFFFFFF"/>
    <w:lvl w:ilvl="0" w:tplc="0C50C0DE">
      <w:start w:val="1"/>
      <w:numFmt w:val="bullet"/>
      <w:lvlText w:val=""/>
      <w:lvlJc w:val="left"/>
      <w:pPr>
        <w:ind w:left="720" w:hanging="360"/>
      </w:pPr>
      <w:rPr>
        <w:rFonts w:hint="default" w:ascii="Wingdings" w:hAnsi="Wingdings"/>
      </w:rPr>
    </w:lvl>
    <w:lvl w:ilvl="1" w:tplc="94FADE4E">
      <w:start w:val="1"/>
      <w:numFmt w:val="bullet"/>
      <w:lvlText w:val="o"/>
      <w:lvlJc w:val="left"/>
      <w:pPr>
        <w:ind w:left="1440" w:hanging="360"/>
      </w:pPr>
      <w:rPr>
        <w:rFonts w:hint="default" w:ascii="Courier New" w:hAnsi="Courier New"/>
      </w:rPr>
    </w:lvl>
    <w:lvl w:ilvl="2" w:tplc="F67824B0">
      <w:start w:val="1"/>
      <w:numFmt w:val="bullet"/>
      <w:lvlText w:val=""/>
      <w:lvlJc w:val="left"/>
      <w:pPr>
        <w:ind w:left="2160" w:hanging="360"/>
      </w:pPr>
      <w:rPr>
        <w:rFonts w:hint="default" w:ascii="Wingdings" w:hAnsi="Wingdings"/>
      </w:rPr>
    </w:lvl>
    <w:lvl w:ilvl="3" w:tplc="D4764530">
      <w:start w:val="1"/>
      <w:numFmt w:val="bullet"/>
      <w:lvlText w:val=""/>
      <w:lvlJc w:val="left"/>
      <w:pPr>
        <w:ind w:left="2880" w:hanging="360"/>
      </w:pPr>
      <w:rPr>
        <w:rFonts w:hint="default" w:ascii="Symbol" w:hAnsi="Symbol"/>
      </w:rPr>
    </w:lvl>
    <w:lvl w:ilvl="4" w:tplc="BC54909C">
      <w:start w:val="1"/>
      <w:numFmt w:val="bullet"/>
      <w:lvlText w:val="o"/>
      <w:lvlJc w:val="left"/>
      <w:pPr>
        <w:ind w:left="3600" w:hanging="360"/>
      </w:pPr>
      <w:rPr>
        <w:rFonts w:hint="default" w:ascii="Courier New" w:hAnsi="Courier New"/>
      </w:rPr>
    </w:lvl>
    <w:lvl w:ilvl="5" w:tplc="1CA42C74">
      <w:start w:val="1"/>
      <w:numFmt w:val="bullet"/>
      <w:lvlText w:val=""/>
      <w:lvlJc w:val="left"/>
      <w:pPr>
        <w:ind w:left="4320" w:hanging="360"/>
      </w:pPr>
      <w:rPr>
        <w:rFonts w:hint="default" w:ascii="Wingdings" w:hAnsi="Wingdings"/>
      </w:rPr>
    </w:lvl>
    <w:lvl w:ilvl="6" w:tplc="C590B590">
      <w:start w:val="1"/>
      <w:numFmt w:val="bullet"/>
      <w:lvlText w:val=""/>
      <w:lvlJc w:val="left"/>
      <w:pPr>
        <w:ind w:left="5040" w:hanging="360"/>
      </w:pPr>
      <w:rPr>
        <w:rFonts w:hint="default" w:ascii="Symbol" w:hAnsi="Symbol"/>
      </w:rPr>
    </w:lvl>
    <w:lvl w:ilvl="7" w:tplc="E1D2F440">
      <w:start w:val="1"/>
      <w:numFmt w:val="bullet"/>
      <w:lvlText w:val="o"/>
      <w:lvlJc w:val="left"/>
      <w:pPr>
        <w:ind w:left="5760" w:hanging="360"/>
      </w:pPr>
      <w:rPr>
        <w:rFonts w:hint="default" w:ascii="Courier New" w:hAnsi="Courier New"/>
      </w:rPr>
    </w:lvl>
    <w:lvl w:ilvl="8" w:tplc="E668AFBE">
      <w:start w:val="1"/>
      <w:numFmt w:val="bullet"/>
      <w:lvlText w:val=""/>
      <w:lvlJc w:val="left"/>
      <w:pPr>
        <w:ind w:left="6480" w:hanging="360"/>
      </w:pPr>
      <w:rPr>
        <w:rFonts w:hint="default" w:ascii="Wingdings" w:hAnsi="Wingdings"/>
      </w:rPr>
    </w:lvl>
  </w:abstractNum>
  <w:abstractNum w:abstractNumId="13" w15:restartNumberingAfterBreak="0">
    <w:nsid w:val="6C799033"/>
    <w:multiLevelType w:val="hybridMultilevel"/>
    <w:tmpl w:val="FFFFFFFF"/>
    <w:lvl w:ilvl="0" w:tplc="AD4A878E">
      <w:start w:val="1"/>
      <w:numFmt w:val="bullet"/>
      <w:lvlText w:val=""/>
      <w:lvlJc w:val="left"/>
      <w:pPr>
        <w:ind w:left="720" w:hanging="360"/>
      </w:pPr>
      <w:rPr>
        <w:rFonts w:hint="default" w:ascii="Wingdings" w:hAnsi="Wingdings"/>
      </w:rPr>
    </w:lvl>
    <w:lvl w:ilvl="1" w:tplc="B9A8E91E">
      <w:start w:val="1"/>
      <w:numFmt w:val="bullet"/>
      <w:lvlText w:val="o"/>
      <w:lvlJc w:val="left"/>
      <w:pPr>
        <w:ind w:left="1440" w:hanging="360"/>
      </w:pPr>
      <w:rPr>
        <w:rFonts w:hint="default" w:ascii="Courier New" w:hAnsi="Courier New"/>
      </w:rPr>
    </w:lvl>
    <w:lvl w:ilvl="2" w:tplc="C3AAC5A4">
      <w:start w:val="1"/>
      <w:numFmt w:val="bullet"/>
      <w:lvlText w:val=""/>
      <w:lvlJc w:val="left"/>
      <w:pPr>
        <w:ind w:left="2160" w:hanging="360"/>
      </w:pPr>
      <w:rPr>
        <w:rFonts w:hint="default" w:ascii="Wingdings" w:hAnsi="Wingdings"/>
      </w:rPr>
    </w:lvl>
    <w:lvl w:ilvl="3" w:tplc="A68A7036">
      <w:start w:val="1"/>
      <w:numFmt w:val="bullet"/>
      <w:lvlText w:val=""/>
      <w:lvlJc w:val="left"/>
      <w:pPr>
        <w:ind w:left="2880" w:hanging="360"/>
      </w:pPr>
      <w:rPr>
        <w:rFonts w:hint="default" w:ascii="Symbol" w:hAnsi="Symbol"/>
      </w:rPr>
    </w:lvl>
    <w:lvl w:ilvl="4" w:tplc="6B5ABDF6">
      <w:start w:val="1"/>
      <w:numFmt w:val="bullet"/>
      <w:lvlText w:val="o"/>
      <w:lvlJc w:val="left"/>
      <w:pPr>
        <w:ind w:left="3600" w:hanging="360"/>
      </w:pPr>
      <w:rPr>
        <w:rFonts w:hint="default" w:ascii="Courier New" w:hAnsi="Courier New"/>
      </w:rPr>
    </w:lvl>
    <w:lvl w:ilvl="5" w:tplc="110408C8">
      <w:start w:val="1"/>
      <w:numFmt w:val="bullet"/>
      <w:lvlText w:val=""/>
      <w:lvlJc w:val="left"/>
      <w:pPr>
        <w:ind w:left="4320" w:hanging="360"/>
      </w:pPr>
      <w:rPr>
        <w:rFonts w:hint="default" w:ascii="Wingdings" w:hAnsi="Wingdings"/>
      </w:rPr>
    </w:lvl>
    <w:lvl w:ilvl="6" w:tplc="4FA49B68">
      <w:start w:val="1"/>
      <w:numFmt w:val="bullet"/>
      <w:lvlText w:val=""/>
      <w:lvlJc w:val="left"/>
      <w:pPr>
        <w:ind w:left="5040" w:hanging="360"/>
      </w:pPr>
      <w:rPr>
        <w:rFonts w:hint="default" w:ascii="Symbol" w:hAnsi="Symbol"/>
      </w:rPr>
    </w:lvl>
    <w:lvl w:ilvl="7" w:tplc="5A26DB1C">
      <w:start w:val="1"/>
      <w:numFmt w:val="bullet"/>
      <w:lvlText w:val="o"/>
      <w:lvlJc w:val="left"/>
      <w:pPr>
        <w:ind w:left="5760" w:hanging="360"/>
      </w:pPr>
      <w:rPr>
        <w:rFonts w:hint="default" w:ascii="Courier New" w:hAnsi="Courier New"/>
      </w:rPr>
    </w:lvl>
    <w:lvl w:ilvl="8" w:tplc="76B0DACE">
      <w:start w:val="1"/>
      <w:numFmt w:val="bullet"/>
      <w:lvlText w:val=""/>
      <w:lvlJc w:val="left"/>
      <w:pPr>
        <w:ind w:left="6480" w:hanging="360"/>
      </w:pPr>
      <w:rPr>
        <w:rFonts w:hint="default" w:ascii="Wingdings" w:hAnsi="Wingdings"/>
      </w:rPr>
    </w:lvl>
  </w:abstractNum>
  <w:abstractNum w:abstractNumId="14" w15:restartNumberingAfterBreak="0">
    <w:nsid w:val="7C2A1CFB"/>
    <w:multiLevelType w:val="hybridMultilevel"/>
    <w:tmpl w:val="49080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7344221">
    <w:abstractNumId w:val="6"/>
  </w:num>
  <w:num w:numId="2" w16cid:durableId="1753431830">
    <w:abstractNumId w:val="9"/>
  </w:num>
  <w:num w:numId="3" w16cid:durableId="72632701">
    <w:abstractNumId w:val="0"/>
  </w:num>
  <w:num w:numId="4" w16cid:durableId="563109003">
    <w:abstractNumId w:val="14"/>
  </w:num>
  <w:num w:numId="5" w16cid:durableId="1736121572">
    <w:abstractNumId w:val="2"/>
  </w:num>
  <w:num w:numId="6" w16cid:durableId="1175145306">
    <w:abstractNumId w:val="11"/>
  </w:num>
  <w:num w:numId="7" w16cid:durableId="1208909353">
    <w:abstractNumId w:val="3"/>
  </w:num>
  <w:num w:numId="8" w16cid:durableId="149952882">
    <w:abstractNumId w:val="5"/>
  </w:num>
  <w:num w:numId="9" w16cid:durableId="1758016909">
    <w:abstractNumId w:val="12"/>
  </w:num>
  <w:num w:numId="10" w16cid:durableId="1801070183">
    <w:abstractNumId w:val="8"/>
  </w:num>
  <w:num w:numId="11" w16cid:durableId="1902670714">
    <w:abstractNumId w:val="1"/>
  </w:num>
  <w:num w:numId="12" w16cid:durableId="250092662">
    <w:abstractNumId w:val="4"/>
  </w:num>
  <w:num w:numId="13" w16cid:durableId="492184016">
    <w:abstractNumId w:val="7"/>
  </w:num>
  <w:num w:numId="14" w16cid:durableId="517157684">
    <w:abstractNumId w:val="10"/>
  </w:num>
  <w:num w:numId="15" w16cid:durableId="67169028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468"/>
    <w:rsid w:val="0000115E"/>
    <w:rsid w:val="00002372"/>
    <w:rsid w:val="0000389B"/>
    <w:rsid w:val="000121A3"/>
    <w:rsid w:val="0001487A"/>
    <w:rsid w:val="00015D0C"/>
    <w:rsid w:val="00016D9C"/>
    <w:rsid w:val="00021F73"/>
    <w:rsid w:val="00036B46"/>
    <w:rsid w:val="00037DC4"/>
    <w:rsid w:val="000450F6"/>
    <w:rsid w:val="00045218"/>
    <w:rsid w:val="00055231"/>
    <w:rsid w:val="00057ED3"/>
    <w:rsid w:val="00061396"/>
    <w:rsid w:val="0006215B"/>
    <w:rsid w:val="00062FF7"/>
    <w:rsid w:val="00065BA6"/>
    <w:rsid w:val="0007036D"/>
    <w:rsid w:val="000710A3"/>
    <w:rsid w:val="0007295E"/>
    <w:rsid w:val="000739FD"/>
    <w:rsid w:val="00077C2E"/>
    <w:rsid w:val="00080082"/>
    <w:rsid w:val="00081424"/>
    <w:rsid w:val="000832BB"/>
    <w:rsid w:val="000949FE"/>
    <w:rsid w:val="00096CBC"/>
    <w:rsid w:val="000A3AE0"/>
    <w:rsid w:val="000A6FA7"/>
    <w:rsid w:val="000B24FB"/>
    <w:rsid w:val="000B4027"/>
    <w:rsid w:val="000C4D5F"/>
    <w:rsid w:val="000C4DA4"/>
    <w:rsid w:val="000D3D88"/>
    <w:rsid w:val="000E7463"/>
    <w:rsid w:val="000F73E4"/>
    <w:rsid w:val="0010644B"/>
    <w:rsid w:val="00107C3E"/>
    <w:rsid w:val="0011231E"/>
    <w:rsid w:val="00112DEA"/>
    <w:rsid w:val="00121598"/>
    <w:rsid w:val="001246FD"/>
    <w:rsid w:val="00132EFC"/>
    <w:rsid w:val="001347AC"/>
    <w:rsid w:val="00145FD8"/>
    <w:rsid w:val="001460A5"/>
    <w:rsid w:val="001466B6"/>
    <w:rsid w:val="00147446"/>
    <w:rsid w:val="00153C03"/>
    <w:rsid w:val="00155ED7"/>
    <w:rsid w:val="0016387C"/>
    <w:rsid w:val="00164604"/>
    <w:rsid w:val="00172C8A"/>
    <w:rsid w:val="001731E3"/>
    <w:rsid w:val="001802CF"/>
    <w:rsid w:val="00180CF9"/>
    <w:rsid w:val="00186309"/>
    <w:rsid w:val="001A1C54"/>
    <w:rsid w:val="001B2E57"/>
    <w:rsid w:val="001B69DC"/>
    <w:rsid w:val="001C37E0"/>
    <w:rsid w:val="001D173D"/>
    <w:rsid w:val="001D74A2"/>
    <w:rsid w:val="001E07FE"/>
    <w:rsid w:val="001E0BFF"/>
    <w:rsid w:val="001E1633"/>
    <w:rsid w:val="001E2406"/>
    <w:rsid w:val="001E573E"/>
    <w:rsid w:val="001F2B4B"/>
    <w:rsid w:val="001F3D25"/>
    <w:rsid w:val="0020214F"/>
    <w:rsid w:val="002021D0"/>
    <w:rsid w:val="002059EA"/>
    <w:rsid w:val="002070A3"/>
    <w:rsid w:val="002145DD"/>
    <w:rsid w:val="00220F76"/>
    <w:rsid w:val="0022753E"/>
    <w:rsid w:val="0023017F"/>
    <w:rsid w:val="00232DEB"/>
    <w:rsid w:val="002338B8"/>
    <w:rsid w:val="00234898"/>
    <w:rsid w:val="00234F69"/>
    <w:rsid w:val="00235FB2"/>
    <w:rsid w:val="00240B56"/>
    <w:rsid w:val="00241CCC"/>
    <w:rsid w:val="00245ED1"/>
    <w:rsid w:val="002504BD"/>
    <w:rsid w:val="00251AD1"/>
    <w:rsid w:val="002544FF"/>
    <w:rsid w:val="0026205E"/>
    <w:rsid w:val="00263230"/>
    <w:rsid w:val="00270508"/>
    <w:rsid w:val="00273621"/>
    <w:rsid w:val="00275A3D"/>
    <w:rsid w:val="0027673C"/>
    <w:rsid w:val="002819F7"/>
    <w:rsid w:val="00287332"/>
    <w:rsid w:val="00290264"/>
    <w:rsid w:val="0029098E"/>
    <w:rsid w:val="00290E43"/>
    <w:rsid w:val="00294569"/>
    <w:rsid w:val="002A2223"/>
    <w:rsid w:val="002A3FF7"/>
    <w:rsid w:val="002A4AA0"/>
    <w:rsid w:val="002A7E80"/>
    <w:rsid w:val="002B1A81"/>
    <w:rsid w:val="002B4EF5"/>
    <w:rsid w:val="002B650C"/>
    <w:rsid w:val="002C04E1"/>
    <w:rsid w:val="002C28B7"/>
    <w:rsid w:val="002C2ED3"/>
    <w:rsid w:val="002C48AA"/>
    <w:rsid w:val="002C7100"/>
    <w:rsid w:val="002C777F"/>
    <w:rsid w:val="002D249D"/>
    <w:rsid w:val="002D2E6F"/>
    <w:rsid w:val="002D3729"/>
    <w:rsid w:val="002E286D"/>
    <w:rsid w:val="002E3210"/>
    <w:rsid w:val="00303C44"/>
    <w:rsid w:val="00310771"/>
    <w:rsid w:val="00317F63"/>
    <w:rsid w:val="00322EFA"/>
    <w:rsid w:val="00322F61"/>
    <w:rsid w:val="0032571A"/>
    <w:rsid w:val="003266F1"/>
    <w:rsid w:val="00340931"/>
    <w:rsid w:val="003440BC"/>
    <w:rsid w:val="00344BA2"/>
    <w:rsid w:val="00347B0D"/>
    <w:rsid w:val="00354764"/>
    <w:rsid w:val="00360752"/>
    <w:rsid w:val="00363884"/>
    <w:rsid w:val="003638EF"/>
    <w:rsid w:val="003730A8"/>
    <w:rsid w:val="00376A83"/>
    <w:rsid w:val="003777D1"/>
    <w:rsid w:val="003823EC"/>
    <w:rsid w:val="0038671D"/>
    <w:rsid w:val="00390377"/>
    <w:rsid w:val="003937BE"/>
    <w:rsid w:val="003A496A"/>
    <w:rsid w:val="003A6468"/>
    <w:rsid w:val="003C37EE"/>
    <w:rsid w:val="003C410F"/>
    <w:rsid w:val="003C6520"/>
    <w:rsid w:val="003C7BA4"/>
    <w:rsid w:val="003C7C31"/>
    <w:rsid w:val="003D5412"/>
    <w:rsid w:val="003D60FD"/>
    <w:rsid w:val="003D6304"/>
    <w:rsid w:val="003E0E08"/>
    <w:rsid w:val="00401726"/>
    <w:rsid w:val="00406CE1"/>
    <w:rsid w:val="0041261A"/>
    <w:rsid w:val="00416EA2"/>
    <w:rsid w:val="00417712"/>
    <w:rsid w:val="00417C42"/>
    <w:rsid w:val="004325AF"/>
    <w:rsid w:val="00435598"/>
    <w:rsid w:val="00442B4F"/>
    <w:rsid w:val="00442F60"/>
    <w:rsid w:val="00450375"/>
    <w:rsid w:val="00451B43"/>
    <w:rsid w:val="004654E1"/>
    <w:rsid w:val="00467E57"/>
    <w:rsid w:val="004850E3"/>
    <w:rsid w:val="004851DF"/>
    <w:rsid w:val="00486C51"/>
    <w:rsid w:val="0049062F"/>
    <w:rsid w:val="00490AB7"/>
    <w:rsid w:val="0049464A"/>
    <w:rsid w:val="00496B4A"/>
    <w:rsid w:val="004A0852"/>
    <w:rsid w:val="004A7A09"/>
    <w:rsid w:val="004B7EDC"/>
    <w:rsid w:val="004C29B3"/>
    <w:rsid w:val="004C61AE"/>
    <w:rsid w:val="004C7751"/>
    <w:rsid w:val="004C7BEB"/>
    <w:rsid w:val="004D2EC8"/>
    <w:rsid w:val="004E13C2"/>
    <w:rsid w:val="004E1CD8"/>
    <w:rsid w:val="004E598A"/>
    <w:rsid w:val="004F2389"/>
    <w:rsid w:val="005016F2"/>
    <w:rsid w:val="00502B12"/>
    <w:rsid w:val="00517FF4"/>
    <w:rsid w:val="00522A14"/>
    <w:rsid w:val="0052304C"/>
    <w:rsid w:val="005251CE"/>
    <w:rsid w:val="00527ED5"/>
    <w:rsid w:val="00531106"/>
    <w:rsid w:val="00541902"/>
    <w:rsid w:val="00543B3A"/>
    <w:rsid w:val="00560B58"/>
    <w:rsid w:val="005621C7"/>
    <w:rsid w:val="00571ED1"/>
    <w:rsid w:val="00573D29"/>
    <w:rsid w:val="00584926"/>
    <w:rsid w:val="005A233D"/>
    <w:rsid w:val="005C0B4A"/>
    <w:rsid w:val="005C5E0F"/>
    <w:rsid w:val="005F1978"/>
    <w:rsid w:val="005F2FE7"/>
    <w:rsid w:val="005F39E1"/>
    <w:rsid w:val="006010D0"/>
    <w:rsid w:val="00605EA8"/>
    <w:rsid w:val="00613A39"/>
    <w:rsid w:val="00613A99"/>
    <w:rsid w:val="00617904"/>
    <w:rsid w:val="00617BA5"/>
    <w:rsid w:val="00617E7C"/>
    <w:rsid w:val="00617E88"/>
    <w:rsid w:val="006249D2"/>
    <w:rsid w:val="006258AA"/>
    <w:rsid w:val="00626835"/>
    <w:rsid w:val="00630894"/>
    <w:rsid w:val="00630EA1"/>
    <w:rsid w:val="00633DE8"/>
    <w:rsid w:val="00641455"/>
    <w:rsid w:val="00651064"/>
    <w:rsid w:val="00656FDD"/>
    <w:rsid w:val="00661F49"/>
    <w:rsid w:val="00672CD8"/>
    <w:rsid w:val="00676A13"/>
    <w:rsid w:val="00677F4C"/>
    <w:rsid w:val="006849AA"/>
    <w:rsid w:val="0068736B"/>
    <w:rsid w:val="00691445"/>
    <w:rsid w:val="006946E3"/>
    <w:rsid w:val="006A0200"/>
    <w:rsid w:val="006A07E9"/>
    <w:rsid w:val="006A649A"/>
    <w:rsid w:val="006B04A4"/>
    <w:rsid w:val="006B0A01"/>
    <w:rsid w:val="006B28AD"/>
    <w:rsid w:val="006B600D"/>
    <w:rsid w:val="006C4D8E"/>
    <w:rsid w:val="006D1A81"/>
    <w:rsid w:val="006D79EC"/>
    <w:rsid w:val="006E173F"/>
    <w:rsid w:val="006E2B00"/>
    <w:rsid w:val="006E74B3"/>
    <w:rsid w:val="006F417A"/>
    <w:rsid w:val="006F540E"/>
    <w:rsid w:val="006F7197"/>
    <w:rsid w:val="007015BA"/>
    <w:rsid w:val="0070518C"/>
    <w:rsid w:val="00731044"/>
    <w:rsid w:val="00734888"/>
    <w:rsid w:val="00735C35"/>
    <w:rsid w:val="00736934"/>
    <w:rsid w:val="007420D0"/>
    <w:rsid w:val="00743535"/>
    <w:rsid w:val="0076209E"/>
    <w:rsid w:val="00764473"/>
    <w:rsid w:val="00770B18"/>
    <w:rsid w:val="007718B2"/>
    <w:rsid w:val="00774697"/>
    <w:rsid w:val="0077763F"/>
    <w:rsid w:val="007831B9"/>
    <w:rsid w:val="00787C29"/>
    <w:rsid w:val="0079098F"/>
    <w:rsid w:val="007926C3"/>
    <w:rsid w:val="007A2033"/>
    <w:rsid w:val="007A58EB"/>
    <w:rsid w:val="007C464F"/>
    <w:rsid w:val="007D02F6"/>
    <w:rsid w:val="007D1EB9"/>
    <w:rsid w:val="007D2E54"/>
    <w:rsid w:val="007D3179"/>
    <w:rsid w:val="007D3DA7"/>
    <w:rsid w:val="007E0821"/>
    <w:rsid w:val="007E0CEB"/>
    <w:rsid w:val="007E163F"/>
    <w:rsid w:val="007E2B9B"/>
    <w:rsid w:val="007E7597"/>
    <w:rsid w:val="007F061E"/>
    <w:rsid w:val="007F4870"/>
    <w:rsid w:val="007F5B5E"/>
    <w:rsid w:val="007F5C1C"/>
    <w:rsid w:val="007F6DB8"/>
    <w:rsid w:val="00806B0B"/>
    <w:rsid w:val="00814489"/>
    <w:rsid w:val="008161C8"/>
    <w:rsid w:val="0083271E"/>
    <w:rsid w:val="0083376B"/>
    <w:rsid w:val="0083572C"/>
    <w:rsid w:val="00835BF9"/>
    <w:rsid w:val="00842D86"/>
    <w:rsid w:val="00845239"/>
    <w:rsid w:val="00857649"/>
    <w:rsid w:val="00857D26"/>
    <w:rsid w:val="00861156"/>
    <w:rsid w:val="0086467B"/>
    <w:rsid w:val="00880CF1"/>
    <w:rsid w:val="00882754"/>
    <w:rsid w:val="008876AE"/>
    <w:rsid w:val="008B6741"/>
    <w:rsid w:val="008C5BE1"/>
    <w:rsid w:val="008D16FE"/>
    <w:rsid w:val="008D1AFE"/>
    <w:rsid w:val="008D7F8F"/>
    <w:rsid w:val="008E769A"/>
    <w:rsid w:val="008F2237"/>
    <w:rsid w:val="008F54FE"/>
    <w:rsid w:val="008F5FD6"/>
    <w:rsid w:val="008F609A"/>
    <w:rsid w:val="00900993"/>
    <w:rsid w:val="00902677"/>
    <w:rsid w:val="00917A52"/>
    <w:rsid w:val="00925B4A"/>
    <w:rsid w:val="0094328C"/>
    <w:rsid w:val="00952000"/>
    <w:rsid w:val="009532F2"/>
    <w:rsid w:val="009539FC"/>
    <w:rsid w:val="00955753"/>
    <w:rsid w:val="00964F7C"/>
    <w:rsid w:val="00967064"/>
    <w:rsid w:val="00970E6C"/>
    <w:rsid w:val="009713AC"/>
    <w:rsid w:val="00972A41"/>
    <w:rsid w:val="00973AF0"/>
    <w:rsid w:val="00973F77"/>
    <w:rsid w:val="00983622"/>
    <w:rsid w:val="009905BF"/>
    <w:rsid w:val="00993245"/>
    <w:rsid w:val="009A6804"/>
    <w:rsid w:val="009A7821"/>
    <w:rsid w:val="009B0AAC"/>
    <w:rsid w:val="009B64FC"/>
    <w:rsid w:val="009B6CEC"/>
    <w:rsid w:val="009C2D4E"/>
    <w:rsid w:val="009C5507"/>
    <w:rsid w:val="009D12B2"/>
    <w:rsid w:val="009E2927"/>
    <w:rsid w:val="009E5236"/>
    <w:rsid w:val="009E5624"/>
    <w:rsid w:val="009F57FA"/>
    <w:rsid w:val="00A01821"/>
    <w:rsid w:val="00A2226F"/>
    <w:rsid w:val="00A22E01"/>
    <w:rsid w:val="00A27266"/>
    <w:rsid w:val="00A32230"/>
    <w:rsid w:val="00A35B6F"/>
    <w:rsid w:val="00A40083"/>
    <w:rsid w:val="00A45874"/>
    <w:rsid w:val="00A52DDB"/>
    <w:rsid w:val="00A567C5"/>
    <w:rsid w:val="00A60121"/>
    <w:rsid w:val="00A632F7"/>
    <w:rsid w:val="00A63448"/>
    <w:rsid w:val="00A66333"/>
    <w:rsid w:val="00A72266"/>
    <w:rsid w:val="00A77864"/>
    <w:rsid w:val="00A8011C"/>
    <w:rsid w:val="00A83DA3"/>
    <w:rsid w:val="00A875C9"/>
    <w:rsid w:val="00A93DDF"/>
    <w:rsid w:val="00A9696D"/>
    <w:rsid w:val="00A974A9"/>
    <w:rsid w:val="00AB2049"/>
    <w:rsid w:val="00AB4BF6"/>
    <w:rsid w:val="00AC06EA"/>
    <w:rsid w:val="00AC3909"/>
    <w:rsid w:val="00AC533E"/>
    <w:rsid w:val="00AD101E"/>
    <w:rsid w:val="00AD57B6"/>
    <w:rsid w:val="00AE2721"/>
    <w:rsid w:val="00AE4FAA"/>
    <w:rsid w:val="00AF4753"/>
    <w:rsid w:val="00AF6529"/>
    <w:rsid w:val="00AF71DE"/>
    <w:rsid w:val="00AF75ED"/>
    <w:rsid w:val="00B004DD"/>
    <w:rsid w:val="00B01953"/>
    <w:rsid w:val="00B01B81"/>
    <w:rsid w:val="00B036C8"/>
    <w:rsid w:val="00B03CAE"/>
    <w:rsid w:val="00B0641C"/>
    <w:rsid w:val="00B07C94"/>
    <w:rsid w:val="00B128D3"/>
    <w:rsid w:val="00B150A7"/>
    <w:rsid w:val="00B222A2"/>
    <w:rsid w:val="00B27286"/>
    <w:rsid w:val="00B31555"/>
    <w:rsid w:val="00B3332A"/>
    <w:rsid w:val="00B42E2C"/>
    <w:rsid w:val="00B4317A"/>
    <w:rsid w:val="00B43502"/>
    <w:rsid w:val="00B475E2"/>
    <w:rsid w:val="00B47E73"/>
    <w:rsid w:val="00B5098E"/>
    <w:rsid w:val="00B50A8A"/>
    <w:rsid w:val="00B54DEA"/>
    <w:rsid w:val="00B565C8"/>
    <w:rsid w:val="00B7490E"/>
    <w:rsid w:val="00B84DFC"/>
    <w:rsid w:val="00B92E73"/>
    <w:rsid w:val="00BA43DA"/>
    <w:rsid w:val="00BA5432"/>
    <w:rsid w:val="00BA5442"/>
    <w:rsid w:val="00BB3A35"/>
    <w:rsid w:val="00BB5C91"/>
    <w:rsid w:val="00BC22E9"/>
    <w:rsid w:val="00BD0AC4"/>
    <w:rsid w:val="00BD4AC8"/>
    <w:rsid w:val="00BD7BA7"/>
    <w:rsid w:val="00BE3745"/>
    <w:rsid w:val="00BF1560"/>
    <w:rsid w:val="00C00447"/>
    <w:rsid w:val="00C2082F"/>
    <w:rsid w:val="00C25870"/>
    <w:rsid w:val="00C25ADC"/>
    <w:rsid w:val="00C602B3"/>
    <w:rsid w:val="00C62D0C"/>
    <w:rsid w:val="00C7260B"/>
    <w:rsid w:val="00C75740"/>
    <w:rsid w:val="00C7621E"/>
    <w:rsid w:val="00C821BA"/>
    <w:rsid w:val="00C8240F"/>
    <w:rsid w:val="00C86445"/>
    <w:rsid w:val="00CB4E41"/>
    <w:rsid w:val="00CC1C2E"/>
    <w:rsid w:val="00CC755F"/>
    <w:rsid w:val="00CD0B3A"/>
    <w:rsid w:val="00CD4EDC"/>
    <w:rsid w:val="00CD797F"/>
    <w:rsid w:val="00CE0A4B"/>
    <w:rsid w:val="00CF2E59"/>
    <w:rsid w:val="00D02987"/>
    <w:rsid w:val="00D1268D"/>
    <w:rsid w:val="00D1389D"/>
    <w:rsid w:val="00D141B5"/>
    <w:rsid w:val="00D22EC5"/>
    <w:rsid w:val="00D23545"/>
    <w:rsid w:val="00D31835"/>
    <w:rsid w:val="00D41948"/>
    <w:rsid w:val="00D43A2A"/>
    <w:rsid w:val="00D43DA0"/>
    <w:rsid w:val="00D6216C"/>
    <w:rsid w:val="00D63493"/>
    <w:rsid w:val="00D64D03"/>
    <w:rsid w:val="00D65737"/>
    <w:rsid w:val="00D664D1"/>
    <w:rsid w:val="00D67029"/>
    <w:rsid w:val="00D853A7"/>
    <w:rsid w:val="00D940B2"/>
    <w:rsid w:val="00D944F8"/>
    <w:rsid w:val="00DA6C16"/>
    <w:rsid w:val="00DC6AE5"/>
    <w:rsid w:val="00DC7380"/>
    <w:rsid w:val="00DD2372"/>
    <w:rsid w:val="00DD2747"/>
    <w:rsid w:val="00DD54A6"/>
    <w:rsid w:val="00DD556C"/>
    <w:rsid w:val="00DE5326"/>
    <w:rsid w:val="00DE6717"/>
    <w:rsid w:val="00DF0C4E"/>
    <w:rsid w:val="00DF58E2"/>
    <w:rsid w:val="00E00DA8"/>
    <w:rsid w:val="00E025C7"/>
    <w:rsid w:val="00E1043E"/>
    <w:rsid w:val="00E107E6"/>
    <w:rsid w:val="00E21CFB"/>
    <w:rsid w:val="00E24A1F"/>
    <w:rsid w:val="00E3207D"/>
    <w:rsid w:val="00E32959"/>
    <w:rsid w:val="00E527B0"/>
    <w:rsid w:val="00E611B5"/>
    <w:rsid w:val="00E61B02"/>
    <w:rsid w:val="00E66617"/>
    <w:rsid w:val="00E753C0"/>
    <w:rsid w:val="00E7749B"/>
    <w:rsid w:val="00E80433"/>
    <w:rsid w:val="00E85700"/>
    <w:rsid w:val="00E93FF3"/>
    <w:rsid w:val="00E97F02"/>
    <w:rsid w:val="00EB01D3"/>
    <w:rsid w:val="00EB4D11"/>
    <w:rsid w:val="00EC1808"/>
    <w:rsid w:val="00ED006E"/>
    <w:rsid w:val="00ED1A67"/>
    <w:rsid w:val="00ED6F30"/>
    <w:rsid w:val="00EE3B0B"/>
    <w:rsid w:val="00EE7877"/>
    <w:rsid w:val="00EF0C08"/>
    <w:rsid w:val="00EF7DB3"/>
    <w:rsid w:val="00F0739E"/>
    <w:rsid w:val="00F154EA"/>
    <w:rsid w:val="00F16C41"/>
    <w:rsid w:val="00F32D5B"/>
    <w:rsid w:val="00F45284"/>
    <w:rsid w:val="00F5396D"/>
    <w:rsid w:val="00F56F47"/>
    <w:rsid w:val="00F63C02"/>
    <w:rsid w:val="00F66B87"/>
    <w:rsid w:val="00F70EB7"/>
    <w:rsid w:val="00F75C54"/>
    <w:rsid w:val="00F90A7A"/>
    <w:rsid w:val="00F9202A"/>
    <w:rsid w:val="00F95BFB"/>
    <w:rsid w:val="00F97A04"/>
    <w:rsid w:val="00FB0377"/>
    <w:rsid w:val="00FB1C4E"/>
    <w:rsid w:val="00FB2277"/>
    <w:rsid w:val="00FB7647"/>
    <w:rsid w:val="00FC30DD"/>
    <w:rsid w:val="00FC3B88"/>
    <w:rsid w:val="00FD513E"/>
    <w:rsid w:val="00FD70A0"/>
    <w:rsid w:val="00FE459C"/>
    <w:rsid w:val="00FF37DC"/>
    <w:rsid w:val="00FF696D"/>
    <w:rsid w:val="00FF6A71"/>
    <w:rsid w:val="00FF6E0D"/>
    <w:rsid w:val="01F8F517"/>
    <w:rsid w:val="0203CF82"/>
    <w:rsid w:val="021143C5"/>
    <w:rsid w:val="02B7E24E"/>
    <w:rsid w:val="02D0814B"/>
    <w:rsid w:val="03513AF0"/>
    <w:rsid w:val="03B42DB7"/>
    <w:rsid w:val="04B34E9B"/>
    <w:rsid w:val="059A5352"/>
    <w:rsid w:val="081BC5A4"/>
    <w:rsid w:val="081F46FE"/>
    <w:rsid w:val="083E2BEE"/>
    <w:rsid w:val="09C821EC"/>
    <w:rsid w:val="0ABA359F"/>
    <w:rsid w:val="0B253A4C"/>
    <w:rsid w:val="0CAABDEE"/>
    <w:rsid w:val="108E5D4B"/>
    <w:rsid w:val="11453F14"/>
    <w:rsid w:val="119638FC"/>
    <w:rsid w:val="124FB4C9"/>
    <w:rsid w:val="138B15EB"/>
    <w:rsid w:val="15BEA6AE"/>
    <w:rsid w:val="1752ED64"/>
    <w:rsid w:val="17578AFF"/>
    <w:rsid w:val="180B04B3"/>
    <w:rsid w:val="1815B966"/>
    <w:rsid w:val="18959EAE"/>
    <w:rsid w:val="190B1F34"/>
    <w:rsid w:val="19206CC3"/>
    <w:rsid w:val="1A4F5354"/>
    <w:rsid w:val="1DB21585"/>
    <w:rsid w:val="20DAA545"/>
    <w:rsid w:val="20F45035"/>
    <w:rsid w:val="22706A3E"/>
    <w:rsid w:val="22F393E6"/>
    <w:rsid w:val="230FD3EB"/>
    <w:rsid w:val="23D8FC96"/>
    <w:rsid w:val="245E5011"/>
    <w:rsid w:val="27D8527B"/>
    <w:rsid w:val="293DDE4D"/>
    <w:rsid w:val="2B61CE45"/>
    <w:rsid w:val="2C32A883"/>
    <w:rsid w:val="2C6EED78"/>
    <w:rsid w:val="2C78CF8F"/>
    <w:rsid w:val="319BFADC"/>
    <w:rsid w:val="31E5D2E5"/>
    <w:rsid w:val="325C016C"/>
    <w:rsid w:val="33281681"/>
    <w:rsid w:val="336D0363"/>
    <w:rsid w:val="34099483"/>
    <w:rsid w:val="34740844"/>
    <w:rsid w:val="34ADE277"/>
    <w:rsid w:val="34D68A93"/>
    <w:rsid w:val="36ED199F"/>
    <w:rsid w:val="37D0B109"/>
    <w:rsid w:val="37F7CAC6"/>
    <w:rsid w:val="3835CBD7"/>
    <w:rsid w:val="39DAAE1B"/>
    <w:rsid w:val="3B66EAD7"/>
    <w:rsid w:val="3B7C0EC8"/>
    <w:rsid w:val="3D176B13"/>
    <w:rsid w:val="422CDA5F"/>
    <w:rsid w:val="426B7512"/>
    <w:rsid w:val="42D8008D"/>
    <w:rsid w:val="448EFB2E"/>
    <w:rsid w:val="4737B151"/>
    <w:rsid w:val="4AE9594F"/>
    <w:rsid w:val="4C805CDF"/>
    <w:rsid w:val="4E1DB327"/>
    <w:rsid w:val="5035577E"/>
    <w:rsid w:val="518A3DC2"/>
    <w:rsid w:val="51D004EA"/>
    <w:rsid w:val="51DF1A5E"/>
    <w:rsid w:val="528A65BE"/>
    <w:rsid w:val="53D45EAE"/>
    <w:rsid w:val="54C103B9"/>
    <w:rsid w:val="54F93263"/>
    <w:rsid w:val="57F8AC33"/>
    <w:rsid w:val="586DA62B"/>
    <w:rsid w:val="588B0C68"/>
    <w:rsid w:val="59441753"/>
    <w:rsid w:val="59492AE6"/>
    <w:rsid w:val="59630339"/>
    <w:rsid w:val="598CB56D"/>
    <w:rsid w:val="5ADCABA3"/>
    <w:rsid w:val="5D777654"/>
    <w:rsid w:val="5E3E194A"/>
    <w:rsid w:val="5F0FE1B4"/>
    <w:rsid w:val="60C93908"/>
    <w:rsid w:val="60D8F364"/>
    <w:rsid w:val="6207BD98"/>
    <w:rsid w:val="62952733"/>
    <w:rsid w:val="6669A1CB"/>
    <w:rsid w:val="669B9493"/>
    <w:rsid w:val="6718285F"/>
    <w:rsid w:val="6A789FBF"/>
    <w:rsid w:val="6AEB17A7"/>
    <w:rsid w:val="6B31E13A"/>
    <w:rsid w:val="6BD3D71C"/>
    <w:rsid w:val="6D1AA8D4"/>
    <w:rsid w:val="6D6AA8AD"/>
    <w:rsid w:val="6E2FE97F"/>
    <w:rsid w:val="700FF77F"/>
    <w:rsid w:val="702A6B4A"/>
    <w:rsid w:val="71473FE5"/>
    <w:rsid w:val="71632BD3"/>
    <w:rsid w:val="7206817E"/>
    <w:rsid w:val="727E94C9"/>
    <w:rsid w:val="750B2A6D"/>
    <w:rsid w:val="75B26404"/>
    <w:rsid w:val="76578337"/>
    <w:rsid w:val="76E4074A"/>
    <w:rsid w:val="7742DFCC"/>
    <w:rsid w:val="775DA7D6"/>
    <w:rsid w:val="78577340"/>
    <w:rsid w:val="78647F79"/>
    <w:rsid w:val="7D0675A9"/>
    <w:rsid w:val="7D157C8B"/>
    <w:rsid w:val="7F8F7F7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2609274"/>
  <w15:docId w15:val="{40AB22EF-2003-4055-BBEF-689D308A6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unhideWhenUsed="1" w:qFormat="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lang w:val="en-US" w:eastAsia="en-US"/>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Indent2">
    <w:name w:val="Body Text Indent 2"/>
    <w:basedOn w:val="Normal"/>
    <w:link w:val="BodyTextIndent2Char"/>
    <w:qFormat/>
    <w:pPr>
      <w:tabs>
        <w:tab w:val="left" w:pos="1800"/>
      </w:tabs>
      <w:ind w:left="1080"/>
      <w:jc w:val="both"/>
    </w:pPr>
    <w:rPr>
      <w:rFonts w:ascii="Arial" w:hAnsi="Arial" w:eastAsia="Times New Roman" w:cs="Arial"/>
      <w:sz w:val="22"/>
      <w:szCs w:val="20"/>
    </w:rPr>
  </w:style>
  <w:style w:type="paragraph" w:styleId="Footer">
    <w:name w:val="footer"/>
    <w:basedOn w:val="Normal"/>
    <w:link w:val="FooterChar"/>
    <w:uiPriority w:val="99"/>
    <w:unhideWhenUsed/>
    <w:qFormat/>
    <w:pPr>
      <w:tabs>
        <w:tab w:val="center" w:pos="4680"/>
        <w:tab w:val="right" w:pos="9360"/>
      </w:tabs>
    </w:pPr>
    <w:rPr>
      <w:sz w:val="22"/>
      <w:szCs w:val="22"/>
    </w:rPr>
  </w:style>
  <w:style w:type="paragraph" w:styleId="Header">
    <w:name w:val="header"/>
    <w:basedOn w:val="Normal"/>
    <w:link w:val="HeaderChar"/>
    <w:uiPriority w:val="99"/>
    <w:unhideWhenUsed/>
    <w:qFormat/>
    <w:pPr>
      <w:tabs>
        <w:tab w:val="center" w:pos="4680"/>
        <w:tab w:val="right" w:pos="9360"/>
      </w:tabs>
    </w:pPr>
    <w:rPr>
      <w:sz w:val="22"/>
      <w:szCs w:val="22"/>
    </w:rPr>
  </w:style>
  <w:style w:type="paragraph" w:styleId="HTMLAddress">
    <w:name w:val="HTML Address"/>
    <w:basedOn w:val="Normal"/>
    <w:link w:val="HTMLAddressChar"/>
    <w:uiPriority w:val="99"/>
    <w:unhideWhenUsed/>
    <w:qFormat/>
    <w:rPr>
      <w:rFonts w:ascii="Times New Roman" w:hAnsi="Times New Roman" w:eastAsia="Times New Roman" w:cs="Times New Roman"/>
      <w:i/>
      <w:iCs/>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87" w:after="87"/>
    </w:pPr>
    <w:rPr>
      <w:rFonts w:ascii="Times New Roman" w:hAnsi="Times New Roman" w:eastAsia="Times New Roman" w:cs="Times New Roman"/>
      <w:lang w:val="en-PH" w:eastAsia="en-PH"/>
    </w:rPr>
  </w:style>
  <w:style w:type="character" w:styleId="HeaderChar" w:customStyle="1">
    <w:name w:val="Header Char"/>
    <w:basedOn w:val="DefaultParagraphFont"/>
    <w:link w:val="Header"/>
    <w:uiPriority w:val="99"/>
    <w:qFormat/>
  </w:style>
  <w:style w:type="character" w:styleId="FooterChar" w:customStyle="1">
    <w:name w:val="Footer Char"/>
    <w:basedOn w:val="DefaultParagraphFont"/>
    <w:link w:val="Footer"/>
    <w:uiPriority w:val="99"/>
    <w:qFormat/>
  </w:style>
  <w:style w:type="character" w:styleId="UnresolvedMention1" w:customStyle="1">
    <w:name w:val="Unresolved Mention1"/>
    <w:basedOn w:val="DefaultParagraphFont"/>
    <w:uiPriority w:val="99"/>
    <w:semiHidden/>
    <w:unhideWhenUsed/>
    <w:qFormat/>
    <w:rPr>
      <w:color w:val="605E5C"/>
      <w:shd w:val="clear" w:color="auto" w:fill="E1DFDD"/>
    </w:rPr>
  </w:style>
  <w:style w:type="paragraph" w:styleId="ListParagraph">
    <w:name w:val="List Paragraph"/>
    <w:basedOn w:val="Normal"/>
    <w:uiPriority w:val="34"/>
    <w:qFormat/>
    <w:pPr>
      <w:ind w:left="720"/>
      <w:contextualSpacing/>
    </w:pPr>
  </w:style>
  <w:style w:type="paragraph" w:styleId="NoSpacing">
    <w:name w:val="No Spacing"/>
    <w:uiPriority w:val="1"/>
    <w:qFormat/>
    <w:rPr>
      <w:sz w:val="22"/>
      <w:szCs w:val="22"/>
      <w:lang w:val="en-US" w:eastAsia="en-US"/>
    </w:rPr>
  </w:style>
  <w:style w:type="paragraph" w:styleId="Default" w:customStyle="1">
    <w:name w:val="Default"/>
    <w:qFormat/>
    <w:pPr>
      <w:autoSpaceDE w:val="0"/>
      <w:autoSpaceDN w:val="0"/>
      <w:adjustRightInd w:val="0"/>
    </w:pPr>
    <w:rPr>
      <w:rFonts w:ascii="Times New Roman" w:hAnsi="Times New Roman" w:eastAsia="Times New Roman" w:cs="Times New Roman"/>
      <w:color w:val="000000"/>
      <w:sz w:val="24"/>
      <w:szCs w:val="24"/>
    </w:rPr>
  </w:style>
  <w:style w:type="character" w:styleId="BodyTextIndent2Char" w:customStyle="1">
    <w:name w:val="Body Text Indent 2 Char"/>
    <w:basedOn w:val="DefaultParagraphFont"/>
    <w:link w:val="BodyTextIndent2"/>
    <w:qFormat/>
    <w:rPr>
      <w:rFonts w:ascii="Arial" w:hAnsi="Arial" w:eastAsia="Times New Roman" w:cs="Arial"/>
      <w:szCs w:val="20"/>
    </w:rPr>
  </w:style>
  <w:style w:type="character" w:styleId="BalloonTextChar" w:customStyle="1">
    <w:name w:val="Balloon Text Char"/>
    <w:basedOn w:val="DefaultParagraphFont"/>
    <w:link w:val="BalloonText"/>
    <w:uiPriority w:val="99"/>
    <w:semiHidden/>
    <w:qFormat/>
    <w:rPr>
      <w:rFonts w:ascii="Segoe UI" w:hAnsi="Segoe UI" w:cs="Segoe UI"/>
      <w:sz w:val="18"/>
      <w:szCs w:val="18"/>
    </w:rPr>
  </w:style>
  <w:style w:type="character" w:styleId="HTMLAddressChar" w:customStyle="1">
    <w:name w:val="HTML Address Char"/>
    <w:basedOn w:val="DefaultParagraphFont"/>
    <w:link w:val="HTMLAddress"/>
    <w:uiPriority w:val="99"/>
    <w:qFormat/>
    <w:rPr>
      <w:rFonts w:ascii="Times New Roman" w:hAnsi="Times New Roman" w:eastAsia="Times New Roman" w:cs="Times New Roman"/>
      <w:i/>
      <w:iCs/>
      <w:sz w:val="24"/>
      <w:szCs w:val="24"/>
    </w:rPr>
  </w:style>
  <w:style w:type="character" w:styleId="auto-style32" w:customStyle="1">
    <w:name w:val="auto-style32"/>
    <w:basedOn w:val="DefaultParagraphFont"/>
    <w:qFormat/>
  </w:style>
  <w:style w:type="table" w:styleId="TableGrid">
    <w:name w:val="Table Grid"/>
    <w:basedOn w:val="TableNormal"/>
    <w:uiPriority w:val="59"/>
    <w:rsid w:val="00322EFA"/>
    <w:tblPr/>
  </w:style>
  <w:style w:type="table" w:styleId="TableGridLight">
    <w:name w:val="Grid Table Light"/>
    <w:basedOn w:val="TableNormal"/>
    <w:uiPriority w:val="40"/>
    <w:rsid w:val="00A01821"/>
    <w:rPr>
      <w:kern w:val="2"/>
      <w:sz w:val="22"/>
      <w:szCs w:val="22"/>
      <w:lang w:val="en-US" w:eastAsia="en-US"/>
      <w14:ligatures w14:val="standardContextual"/>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GridTable1Light-Accent1">
    <w:name w:val="Grid Table 1 Light Accent 1"/>
    <w:basedOn w:val="TableNormal"/>
    <w:uiPriority w:val="46"/>
    <w:tblPr>
      <w:tblStyleRowBandSize w:val="1"/>
      <w:tblStyleColBandSize w:val="1"/>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blPr/>
      <w:tcPr>
        <w:tcBorders>
          <w:bottom w:val="single" w:color="95B3D7" w:themeColor="accent1" w:themeTint="99" w:sz="12" w:space="0"/>
        </w:tcBorders>
      </w:tcPr>
    </w:tblStylePr>
    <w:tblStylePr w:type="lastRow">
      <w:rPr>
        <w:b/>
        <w:bCs/>
      </w:rPr>
      <w:tblPr/>
      <w:tcPr>
        <w:tcBorders>
          <w:top w:val="double" w:color="95B3D7" w:themeColor="accent1" w:themeTint="99" w:sz="2" w:space="0"/>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fontTable" Target="fontTable.xml" Id="rId13"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eader" Target="header1.xml" Id="rId11" /><Relationship Type="http://schemas.openxmlformats.org/officeDocument/2006/relationships/settings" Target="settings.xml" Id="rId5" /><Relationship Type="http://schemas.openxmlformats.org/officeDocument/2006/relationships/image" Target="media/image2.png" Id="rId10" /><Relationship Type="http://schemas.openxmlformats.org/officeDocument/2006/relationships/styles" Target="styles.xml" Id="rId4" /><Relationship Type="http://schemas.openxmlformats.org/officeDocument/2006/relationships/image" Target="media/image1.png" Id="rId9" /><Relationship Type="http://schemas.openxmlformats.org/officeDocument/2006/relationships/theme" Target="theme/theme1.xml" Id="rId14" /></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E395DEB-B86C-40FA-A007-779818CDA68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Mark Borromeo</dc:creator>
  <keywords/>
  <lastModifiedBy>Giovanni Paredes</lastModifiedBy>
  <revision>166</revision>
  <lastPrinted>2025-11-14T03:30:00.0000000Z</lastPrinted>
  <dcterms:created xsi:type="dcterms:W3CDTF">2025-09-05T20:35:00.0000000Z</dcterms:created>
  <dcterms:modified xsi:type="dcterms:W3CDTF">2025-11-14T05:03:35.7266739Z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1033-12.2.0.18638</vt:lpwstr>
  </property>
  <property fmtid="{D5CDD505-2E9C-101B-9397-08002B2CF9AE}" pid="3" name="ICV">
    <vt:lpwstr>2576A441E5C54333B84ECD691F618066_12</vt:lpwstr>
  </property>
  <property fmtid="{D5CDD505-2E9C-101B-9397-08002B2CF9AE}" pid="4" name="GrammarlyDocumentId">
    <vt:lpwstr>c17c70518d3e65d1aeb0743fe9a39c8888d339579c5bcd16f4b647f6fd5b9123</vt:lpwstr>
  </property>
</Properties>
</file>