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80EA" w14:textId="181D57D1" w:rsidR="00EC75B2" w:rsidRDefault="00EC75B2" w:rsidP="00EC75B2">
      <w:pPr>
        <w:jc w:val="center"/>
        <w:rPr>
          <w:b/>
          <w:bCs/>
          <w:u w:val="single"/>
        </w:rPr>
      </w:pPr>
      <w:r w:rsidRPr="00EC75B2">
        <w:rPr>
          <w:b/>
          <w:bCs/>
          <w:u w:val="single"/>
        </w:rPr>
        <w:t>The "Refund" Trap (UPI Payment Fraud)</w:t>
      </w:r>
    </w:p>
    <w:p w14:paraId="51ED8C8B" w14:textId="7678E3E3" w:rsidR="00EC75B2" w:rsidRDefault="00EC75B2">
      <w:pPr>
        <w:rPr>
          <w:b/>
          <w:bCs/>
          <w:u w:val="single"/>
        </w:rPr>
      </w:pPr>
      <w:r w:rsidRPr="00EC75B2">
        <w:rPr>
          <w:b/>
          <w:bCs/>
          <w:u w:val="single"/>
        </w:rPr>
        <w:t>Overview of the Crime</w:t>
      </w:r>
    </w:p>
    <w:p w14:paraId="119E9823" w14:textId="77777777" w:rsidR="00EC75B2" w:rsidRDefault="00EC75B2">
      <w:r w:rsidRPr="00EC75B2">
        <w:t xml:space="preserve">UPI (Unified Payments Interface) fraud is a deceptive practice where scammers trick victims into authorizing a transaction that drains their bank account. Unlike traditional hacking, this relies on Social Engineering—manipulating the user into performing the action themselves under the guise of receiving money. Step-by-Step Scenario </w:t>
      </w:r>
    </w:p>
    <w:p w14:paraId="6DBB518C" w14:textId="77777777" w:rsidR="00EC75B2" w:rsidRDefault="00EC75B2">
      <w:r w:rsidRPr="00EC75B2">
        <w:t xml:space="preserve">1. The Hook: The victim lists an item for sale on a platform like OLX or receives a call from a "customer care executive" claiming there is a pending refund for a recent failed transaction. </w:t>
      </w:r>
    </w:p>
    <w:p w14:paraId="63BF9D2D" w14:textId="77777777" w:rsidR="00EC75B2" w:rsidRDefault="00EC75B2">
      <w:r w:rsidRPr="00EC75B2">
        <w:t>2. The Trust Build: The scammer speaks professionally and sends a "test" QR code for a small amount (e.g., ₹1). When the victim scans it, they actually receive ₹1, building false trust.</w:t>
      </w:r>
    </w:p>
    <w:p w14:paraId="1584502E" w14:textId="77777777" w:rsidR="00EC75B2" w:rsidRDefault="00EC75B2">
      <w:r w:rsidRPr="00EC75B2">
        <w:t xml:space="preserve">3. The Bait: The scammer then sends a second QR code, claiming it is for the full refund amount (e.g., ₹5,000). </w:t>
      </w:r>
    </w:p>
    <w:p w14:paraId="1F24FA8F" w14:textId="77777777" w:rsidR="00EC75B2" w:rsidRDefault="00EC75B2">
      <w:r w:rsidRPr="00EC75B2">
        <w:t xml:space="preserve">4. The Execution: The victim is told to "Scan and enter your UPI PIN to receive the money." In reality, UPI PINs are only required to send money, never to receive it. </w:t>
      </w:r>
    </w:p>
    <w:p w14:paraId="687EB85D" w14:textId="1004B1C8" w:rsidR="00EC75B2" w:rsidRPr="00EC75B2" w:rsidRDefault="00EC75B2">
      <w:r w:rsidRPr="00EC75B2">
        <w:t xml:space="preserve">5. The Theft: The moment the victim enters the </w:t>
      </w:r>
      <w:proofErr w:type="gramStart"/>
      <w:r w:rsidRPr="00EC75B2">
        <w:t>PIN,</w:t>
      </w:r>
      <w:proofErr w:type="gramEnd"/>
      <w:r w:rsidRPr="00EC75B2">
        <w:t xml:space="preserve"> the amount is instantly debited from their account and moved through multiple "mule" accounts to hide the trail.</w:t>
      </w:r>
    </w:p>
    <w:p w14:paraId="44F88B8C" w14:textId="2714EAC1" w:rsidR="00EC75B2" w:rsidRDefault="00EC75B2">
      <w:r w:rsidRPr="00EC75B2">
        <w:rPr>
          <w:b/>
          <w:bCs/>
          <w:u w:val="single"/>
        </w:rPr>
        <w:t>Target Audience</w:t>
      </w:r>
      <w:r>
        <w:rPr>
          <w:b/>
          <w:bCs/>
          <w:u w:val="single"/>
        </w:rPr>
        <w:t>:</w:t>
      </w:r>
      <w:r w:rsidRPr="00EC75B2">
        <w:t xml:space="preserve"> College students and young professionals are frequently targeted because they are high-frequency UPI users. Scammers often exploit the "urgency" of student life—promising quick refunds for canteen payments or book purchases. </w:t>
      </w:r>
    </w:p>
    <w:p w14:paraId="4909B2F6" w14:textId="4C8A69DA" w:rsidR="00EF50BA" w:rsidRDefault="00EC75B2">
      <w:r w:rsidRPr="00EC75B2">
        <w:rPr>
          <w:b/>
          <w:bCs/>
          <w:u w:val="single"/>
        </w:rPr>
        <w:t>Consequences</w:t>
      </w:r>
      <w:r>
        <w:rPr>
          <w:b/>
          <w:bCs/>
          <w:u w:val="single"/>
        </w:rPr>
        <w:t>:</w:t>
      </w:r>
      <w:r w:rsidRPr="00EC75B2">
        <w:t xml:space="preserve"> The consequences are often immediate and severe. Beyond the financial loss, victims face emotional distress and a loss of trust in digital systems. For a student, losing a month’s allowance or semester fees can be devastating. Legally, recovering UPI funds is difficult because the victim technically "authorized" the transaction with their PIN</w:t>
      </w:r>
    </w:p>
    <w:sectPr w:rsidR="00EF5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B2"/>
    <w:rsid w:val="00615F24"/>
    <w:rsid w:val="00B0202B"/>
    <w:rsid w:val="00EC75B2"/>
    <w:rsid w:val="00E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8C20"/>
  <w15:chartTrackingRefBased/>
  <w15:docId w15:val="{54F88C51-DE27-4788-BE6C-48E9D0CA6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HERAMB SUMUKH</dc:creator>
  <cp:keywords/>
  <dc:description/>
  <cp:lastModifiedBy>HERAMB SUMUKH</cp:lastModifiedBy>
  <cp:revision>1</cp:revision>
  <dcterms:created xsi:type="dcterms:W3CDTF">2026-03-31T14:31:00Z</dcterms:created>
  <dcterms:modified xsi:type="dcterms:W3CDTF">2026-03-31T14:34:00Z</dcterms:modified>
</cp:coreProperties>
</file>