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客戶服務及投訴處理程序"/>
    <w:p>
      <w:pPr>
        <w:pStyle w:val="Heading1"/>
      </w:pPr>
      <w:r>
        <w:rPr>
          <w:rFonts w:hint="eastAsia"/>
        </w:rPr>
        <w:t xml:space="preserve">客戶服務及投訴處理程序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rPr>
          <w:rFonts w:hint="eastAsia"/>
        </w:rPr>
        <w:t xml:space="preserve">：JL-CS-001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：第</w:t>
      </w:r>
      <w:r>
        <w:t xml:space="preserve"> 4 </w:t>
      </w:r>
      <w:r>
        <w:rPr>
          <w:rFonts w:hint="eastAsia"/>
        </w:rPr>
        <w:t xml:space="preserve">版</w:t>
      </w:r>
      <w:r>
        <w:t xml:space="preserve"> </w:t>
      </w:r>
      <w:r>
        <w:rPr>
          <w:rFonts w:hint="eastAsia"/>
          <w:b/>
          <w:bCs/>
        </w:rPr>
        <w:t xml:space="preserve">修訂日期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發布部門</w:t>
      </w:r>
      <w:r>
        <w:rPr>
          <w:rFonts w:hint="eastAsia"/>
        </w:rPr>
        <w:t xml:space="preserve">：銷售及客戶服務部</w:t>
      </w:r>
      <w:r>
        <w:t xml:space="preserve"> </w:t>
      </w:r>
      <w:r>
        <w:rPr>
          <w:rFonts w:hint="eastAsia"/>
          <w:b/>
          <w:bCs/>
        </w:rPr>
        <w:t xml:space="preserve">簽核人</w:t>
      </w:r>
      <w:r>
        <w:rPr>
          <w:rFonts w:hint="eastAsia"/>
        </w:rPr>
        <w:t xml:space="preserve">：銷售及客戶服務部主管</w:t>
      </w:r>
      <w:r>
        <w:t xml:space="preserve"> </w:t>
      </w:r>
      <w:r>
        <w:rPr>
          <w:rFonts w:hint="eastAsia"/>
        </w:rPr>
        <w:t xml:space="preserve">高美玲</w:t>
      </w:r>
    </w:p>
    <w:bookmarkStart w:id="9" w:name="一目的"/>
    <w:p>
      <w:pPr>
        <w:pStyle w:val="Heading2"/>
      </w:pPr>
      <w:r>
        <w:rPr>
          <w:rFonts w:hint="eastAsia"/>
        </w:rPr>
        <w:t xml:space="preserve">一、目的</w:t>
      </w:r>
    </w:p>
    <w:p>
      <w:pPr>
        <w:pStyle w:val="FirstParagraph"/>
      </w:pPr>
      <w:r>
        <w:rPr>
          <w:rFonts w:hint="eastAsia"/>
        </w:rPr>
        <w:t xml:space="preserve">規範客戶查詢、投訴及滿意度管理，確保投訴得到及時、公正的處理並推動改善。</w:t>
      </w:r>
    </w:p>
    <w:bookmarkEnd w:id="9"/>
    <w:bookmarkStart w:id="10" w:name="二投訴渠道"/>
    <w:p>
      <w:pPr>
        <w:pStyle w:val="Heading2"/>
      </w:pPr>
      <w:r>
        <w:rPr>
          <w:rFonts w:hint="eastAsia"/>
        </w:rPr>
        <w:t xml:space="preserve">二、投訴渠道</w:t>
      </w:r>
    </w:p>
    <w:p>
      <w:pPr>
        <w:pStyle w:val="FirstParagraph"/>
      </w:pPr>
      <w:r>
        <w:rPr>
          <w:rFonts w:hint="eastAsia"/>
        </w:rPr>
        <w:t xml:space="preserve">客戶可透過客戶經理、客戶服務電郵、電話或客戶門戶提出投訴；集團公司網站亦載有客戶服務聯絡方式。</w:t>
      </w:r>
    </w:p>
    <w:bookmarkEnd w:id="10"/>
    <w:bookmarkStart w:id="11" w:name="三處理流程"/>
    <w:p>
      <w:pPr>
        <w:pStyle w:val="Heading2"/>
      </w:pPr>
      <w:r>
        <w:rPr>
          <w:rFonts w:hint="eastAsia"/>
        </w:rPr>
        <w:t xml:space="preserve">三、處理流程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責任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接收、登記及分類（品質、交付、包裝、服務）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銷售及客戶服務部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小時內確認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圍堵措施（隔離庫存、緊急換貨）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品質部、物流組</w:t>
            </w:r>
          </w:p>
        </w:tc>
        <w:tc>
          <w:tcPr/>
          <w:p>
            <w:pPr>
              <w:pStyle w:val="Compact"/>
            </w:pPr>
            <w:r>
              <w:t xml:space="preserve">48 </w:t>
            </w:r>
            <w:r>
              <w:rPr>
                <w:rFonts w:hint="eastAsia"/>
              </w:rPr>
              <w:t xml:space="preserve">小時內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品質部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個工作日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根因分析及</w:t>
            </w:r>
            <w:r>
              <w:t xml:space="preserve"> 8D </w:t>
            </w:r>
            <w:r>
              <w:rPr>
                <w:rFonts w:hint="eastAsia"/>
              </w:rPr>
              <w:t xml:space="preserve">報告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品質部、相關部門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個工作日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客戶確認關閉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銷售及客戶服務部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取得客戶書面確認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關閉後</w:t>
            </w:r>
            <w:r>
              <w:t xml:space="preserve"> 3 </w:t>
            </w:r>
            <w:r>
              <w:rPr>
                <w:rFonts w:hint="eastAsia"/>
              </w:rPr>
              <w:t xml:space="preserve">個月</w:t>
            </w:r>
          </w:p>
        </w:tc>
      </w:tr>
    </w:tbl>
    <w:bookmarkEnd w:id="11"/>
    <w:bookmarkStart w:id="12" w:name="四客戶滿意度"/>
    <w:p>
      <w:pPr>
        <w:pStyle w:val="Heading2"/>
      </w:pPr>
      <w:r>
        <w:rPr>
          <w:rFonts w:hint="eastAsia"/>
        </w:rPr>
        <w:t xml:space="preserve">四、客戶滿意度</w:t>
      </w:r>
    </w:p>
    <w:p>
      <w:pPr>
        <w:pStyle w:val="FirstParagraph"/>
      </w:pPr>
      <w:r>
        <w:rPr>
          <w:rFonts w:hint="eastAsia"/>
        </w:rPr>
        <w:t xml:space="preserve">每年</w:t>
      </w:r>
      <w:r>
        <w:t xml:space="preserve"> 12 </w:t>
      </w:r>
      <w:r>
        <w:rPr>
          <w:rFonts w:hint="eastAsia"/>
        </w:rPr>
        <w:t xml:space="preserve">月向全部活躍客戶發出滿意度調查，涵蓋品質、交付、技術支援、服務響應及可持續發展表現五個方面；結果提交管理層評審。</w:t>
      </w:r>
    </w:p>
    <w:bookmarkEnd w:id="12"/>
    <w:bookmarkStart w:id="13" w:name="五資料保護"/>
    <w:p>
      <w:pPr>
        <w:pStyle w:val="Heading2"/>
      </w:pPr>
      <w:r>
        <w:rPr>
          <w:rFonts w:hint="eastAsia"/>
        </w:rPr>
        <w:t xml:space="preserve">五、資料保護</w:t>
      </w:r>
    </w:p>
    <w:p>
      <w:pPr>
        <w:pStyle w:val="FirstParagraph"/>
      </w:pPr>
      <w:r>
        <w:rPr>
          <w:rFonts w:hint="eastAsia"/>
        </w:rPr>
        <w:t xml:space="preserve">客戶資料及投訴內容按《資料保障及私隱政策》（JL-IT-001）管理，僅限相關人員存取。</w:t>
      </w:r>
    </w:p>
    <w:bookmarkEnd w:id="13"/>
    <w:bookmarkStart w:id="14" w:name="六記錄"/>
    <w:p>
      <w:pPr>
        <w:pStyle w:val="Heading2"/>
      </w:pPr>
      <w:r>
        <w:rPr>
          <w:rFonts w:hint="eastAsia"/>
        </w:rPr>
        <w:t xml:space="preserve">六、記錄</w:t>
      </w:r>
    </w:p>
    <w:p>
      <w:pPr>
        <w:pStyle w:val="FirstParagraph"/>
      </w:pPr>
      <w:r>
        <w:rPr>
          <w:rFonts w:hint="eastAsia"/>
        </w:rPr>
        <w:t xml:space="preserve">投訴記錄、8D</w:t>
      </w:r>
      <w:r>
        <w:t xml:space="preserve"> </w:t>
      </w:r>
      <w:r>
        <w:rPr>
          <w:rFonts w:hint="eastAsia"/>
        </w:rPr>
        <w:t xml:space="preserve">報告及滿意度調查結果保存不少於</w:t>
      </w:r>
      <w:r>
        <w:t xml:space="preserve"> 5 </w:t>
      </w:r>
      <w:r>
        <w:rPr>
          <w:rFonts w:hint="eastAsia"/>
        </w:rPr>
        <w:t xml:space="preserve">年。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2026-09-05T07:38:03Z</dcterms:created>
  <dcterms:modified xsi:type="dcterms:W3CDTF">2026-09-05T07:38:03Z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