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利益相关方沟通记录"/>
    <w:p>
      <w:pPr>
        <w:pStyle w:val="Heading1"/>
      </w:pPr>
      <w:r>
        <w:rPr>
          <w:rFonts w:hint="eastAsia"/>
        </w:rPr>
        <w:t xml:space="preserve">利益相关方沟通记录</w:t>
      </w:r>
    </w:p>
    <w:bookmarkStart w:id="9" w:name="利益相关方识别与管理策略"/>
    <w:p>
      <w:pPr>
        <w:pStyle w:val="Heading2"/>
      </w:pPr>
      <w:r>
        <w:rPr>
          <w:rFonts w:hint="eastAsia"/>
        </w:rPr>
        <w:t xml:space="preserve">利益相关方识别与管理策略</w:t>
      </w:r>
    </w:p>
    <w:p>
      <w:pPr>
        <w:pStyle w:val="FirstParagraph"/>
      </w:pPr>
      <w:r>
        <w:rPr>
          <w:rFonts w:hint="eastAsia"/>
        </w:rPr>
        <w:t xml:space="preserve">公司根据对公司发展的影响程度和利益关系紧密度，识别了客户、员工、供应商、股东、监管部门、社区等六大类主要利益相关方。公司通过建立多渠道沟通机制，定期收集各利益相关方的意见和建议，并将其纳入公司可持续发展战略制定和重大决策过程中。</w:t>
      </w:r>
    </w:p>
    <w:bookmarkEnd w:id="9"/>
    <w:bookmarkStart w:id="16" w:name="各利益相关方沟通情况"/>
    <w:p>
      <w:pPr>
        <w:pStyle w:val="Heading2"/>
      </w:pPr>
      <w:r>
        <w:rPr>
          <w:rFonts w:hint="eastAsia"/>
        </w:rPr>
        <w:t xml:space="preserve">各利益相关方沟通情况</w:t>
      </w:r>
    </w:p>
    <w:bookmarkStart w:id="10" w:name="客户"/>
    <w:p>
      <w:pPr>
        <w:pStyle w:val="Heading3"/>
      </w:pPr>
      <w:r>
        <w:rPr>
          <w:rFonts w:hint="eastAsia"/>
        </w:rPr>
        <w:t xml:space="preserve">客户</w:t>
      </w:r>
    </w:p>
    <w:p>
      <w:pPr>
        <w:pStyle w:val="FirstParagraph"/>
      </w:pPr>
      <w:r>
        <w:rPr>
          <w:rFonts w:hint="eastAsia"/>
          <w:b/>
          <w:bCs/>
        </w:rPr>
        <w:t xml:space="preserve">沟通目的</w:t>
      </w:r>
      <w:r>
        <w:rPr>
          <w:rFonts w:hint="eastAsia"/>
        </w:rPr>
        <w:t xml:space="preserve">：了解客户需求、收集产品意见、传达公司质量与社会责任承诺</w:t>
      </w:r>
    </w:p>
    <w:p>
      <w:pPr>
        <w:pStyle w:val="BodyText"/>
      </w:pPr>
      <w:r>
        <w:rPr>
          <w:rFonts w:hint="eastAsia"/>
          <w:b/>
          <w:bCs/>
        </w:rPr>
        <w:t xml:space="preserve">主要沟通方式与频次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定期客户满意度调查：每季度开展</w:t>
      </w:r>
      <w:r>
        <w:t xml:space="preserve"> 1 </w:t>
      </w:r>
      <w:r>
        <w:rPr>
          <w:rFonts w:hint="eastAsia"/>
        </w:rPr>
        <w:t xml:space="preserve">次线上问卷调查，覆盖客户数约</w:t>
      </w:r>
      <w:r>
        <w:t xml:space="preserve"> 68 </w:t>
      </w:r>
      <w:r>
        <w:rPr>
          <w:rFonts w:hint="eastAsia"/>
        </w:rPr>
        <w:t xml:space="preserve">家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客户拜访会议：销售和质量部门每月组织</w:t>
      </w:r>
      <w:r>
        <w:t xml:space="preserve"> 2 </w:t>
      </w:r>
      <w:r>
        <w:rPr>
          <w:rFonts w:hint="eastAsia"/>
        </w:rPr>
        <w:t xml:space="preserve">次客户走访，与采购、工程部门沟通需求和技术改进方向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客户反馈处理：建立了</w:t>
      </w:r>
      <w:r>
        <w:t xml:space="preserve"> 24 </w:t>
      </w:r>
      <w:r>
        <w:rPr>
          <w:rFonts w:hint="eastAsia"/>
        </w:rPr>
        <w:t xml:space="preserve">小时内反馈受理机制，重大质量问题纳入</w:t>
      </w:r>
      <w:r>
        <w:t xml:space="preserve"> 8 </w:t>
      </w:r>
      <w:r>
        <w:rPr>
          <w:rFonts w:hint="eastAsia"/>
        </w:rPr>
        <w:t xml:space="preserve">小时内处理；2025</w:t>
      </w:r>
      <w:r>
        <w:t xml:space="preserve"> </w:t>
      </w:r>
      <w:r>
        <w:rPr>
          <w:rFonts w:hint="eastAsia"/>
        </w:rPr>
        <w:t xml:space="preserve">年共收到客户投诉</w:t>
      </w:r>
      <w:r>
        <w:t xml:space="preserve"> 6 </w:t>
      </w:r>
      <w:r>
        <w:rPr>
          <w:rFonts w:hint="eastAsia"/>
        </w:rPr>
        <w:t xml:space="preserve">件，处理完成率</w:t>
      </w:r>
      <w:r>
        <w:t xml:space="preserve"> 100%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供应商大会：每年组织</w:t>
      </w:r>
      <w:r>
        <w:t xml:space="preserve"> 1 </w:t>
      </w:r>
      <w:r>
        <w:rPr>
          <w:rFonts w:hint="eastAsia"/>
        </w:rPr>
        <w:t xml:space="preserve">次年度客户与供应商沟通会，介绍公司的质量政策、新产品进展、可持续发展工作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年主要反馈</w:t>
      </w:r>
      <w:r>
        <w:rPr>
          <w:rFonts w:hint="eastAsia"/>
        </w:rPr>
        <w:t xml:space="preserve">：客户对产品交付周期、技术创新和环保承诺的重视度提高。公司据此加强了新产品研发投入，优化了模具开发流程，使新产品交期平均缩短</w:t>
      </w:r>
      <w:r>
        <w:t xml:space="preserve"> 3 </w:t>
      </w:r>
      <w:r>
        <w:rPr>
          <w:rFonts w:hint="eastAsia"/>
        </w:rPr>
        <w:t xml:space="preserve">周。</w:t>
      </w:r>
    </w:p>
    <w:bookmarkEnd w:id="10"/>
    <w:bookmarkStart w:id="11" w:name="员工"/>
    <w:p>
      <w:pPr>
        <w:pStyle w:val="Heading3"/>
      </w:pPr>
      <w:r>
        <w:rPr>
          <w:rFonts w:hint="eastAsia"/>
        </w:rPr>
        <w:t xml:space="preserve">员工</w:t>
      </w:r>
    </w:p>
    <w:p>
      <w:pPr>
        <w:pStyle w:val="FirstParagraph"/>
      </w:pPr>
      <w:r>
        <w:rPr>
          <w:rFonts w:hint="eastAsia"/>
          <w:b/>
          <w:bCs/>
        </w:rPr>
        <w:t xml:space="preserve">沟通目的</w:t>
      </w:r>
      <w:r>
        <w:rPr>
          <w:rFonts w:hint="eastAsia"/>
        </w:rPr>
        <w:t xml:space="preserve">：了解员工诉求、传达公司战略、建立和谐劳资关系</w:t>
      </w:r>
    </w:p>
    <w:p>
      <w:pPr>
        <w:pStyle w:val="BodyText"/>
      </w:pPr>
      <w:r>
        <w:rPr>
          <w:rFonts w:hint="eastAsia"/>
          <w:b/>
          <w:bCs/>
        </w:rPr>
        <w:t xml:space="preserve">主要沟通方式与频次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员工代表大会：每年召开</w:t>
      </w:r>
      <w:r>
        <w:t xml:space="preserve"> 1 </w:t>
      </w:r>
      <w:r>
        <w:rPr>
          <w:rFonts w:hint="eastAsia"/>
        </w:rPr>
        <w:t xml:space="preserve">次，员工代表（27</w:t>
      </w:r>
      <w:r>
        <w:t xml:space="preserve"> </w:t>
      </w:r>
      <w:r>
        <w:rPr>
          <w:rFonts w:hint="eastAsia"/>
        </w:rPr>
        <w:t xml:space="preserve">名）与管理层就薪酬、福利、工作条件、职业发展等事项进行座谈；2025</w:t>
      </w:r>
      <w:r>
        <w:t xml:space="preserve"> </w:t>
      </w:r>
      <w:r>
        <w:rPr>
          <w:rFonts w:hint="eastAsia"/>
        </w:rPr>
        <w:t xml:space="preserve">年共提出</w:t>
      </w:r>
      <w:r>
        <w:t xml:space="preserve"> 12 </w:t>
      </w:r>
      <w:r>
        <w:rPr>
          <w:rFonts w:hint="eastAsia"/>
        </w:rPr>
        <w:t xml:space="preserve">条建议，其中</w:t>
      </w:r>
      <w:r>
        <w:t xml:space="preserve"> 10 </w:t>
      </w:r>
      <w:r>
        <w:rPr>
          <w:rFonts w:hint="eastAsia"/>
        </w:rPr>
        <w:t xml:space="preserve">条已落实</w:t>
      </w:r>
      <w:r>
        <w:t xml:space="preserve"> </w:t>
      </w:r>
      <w:r>
        <w:t xml:space="preserve">- </w:t>
      </w:r>
      <w:r>
        <w:rPr>
          <w:rFonts w:hint="eastAsia"/>
        </w:rPr>
        <w:t xml:space="preserve">月度部门工作会议：各部门每月召开</w:t>
      </w:r>
      <w:r>
        <w:t xml:space="preserve"> 1 </w:t>
      </w:r>
      <w:r>
        <w:rPr>
          <w:rFonts w:hint="eastAsia"/>
        </w:rPr>
        <w:t xml:space="preserve">次员工大会，通报业务进展、安全提醒、政策变化等</w:t>
      </w:r>
      <w:r>
        <w:t xml:space="preserve"> </w:t>
      </w:r>
      <w:r>
        <w:t xml:space="preserve">- </w:t>
      </w:r>
      <w:r>
        <w:rPr>
          <w:rFonts w:hint="eastAsia"/>
        </w:rPr>
        <w:t xml:space="preserve">职工信箱与在线反馈系统：全年收到员工建议</w:t>
      </w:r>
      <w:r>
        <w:t xml:space="preserve"> 48 </w:t>
      </w:r>
      <w:r>
        <w:rPr>
          <w:rFonts w:hint="eastAsia"/>
        </w:rPr>
        <w:t xml:space="preserve">条，HR</w:t>
      </w:r>
      <w:r>
        <w:t xml:space="preserve"> </w:t>
      </w:r>
      <w:r>
        <w:rPr>
          <w:rFonts w:hint="eastAsia"/>
        </w:rPr>
        <w:t xml:space="preserve">部门</w:t>
      </w:r>
      <w:r>
        <w:t xml:space="preserve"> 2 </w:t>
      </w:r>
      <w:r>
        <w:rPr>
          <w:rFonts w:hint="eastAsia"/>
        </w:rPr>
        <w:t xml:space="preserve">周内反馈处理结果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工会组织活动：全年组织职工运动会、文化讲座、技能竞赛等</w:t>
      </w:r>
      <w:r>
        <w:t xml:space="preserve"> 8 </w:t>
      </w:r>
      <w:r>
        <w:rPr>
          <w:rFonts w:hint="eastAsia"/>
        </w:rPr>
        <w:t xml:space="preserve">场，参与人数占员工总数的</w:t>
      </w:r>
      <w:r>
        <w:t xml:space="preserve"> 76%</w:t>
      </w:r>
      <w:r>
        <w:t xml:space="preserve"> </w:t>
      </w:r>
      <w:r>
        <w:t xml:space="preserve">- </w:t>
      </w:r>
      <w:r>
        <w:rPr>
          <w:rFonts w:hint="eastAsia"/>
        </w:rPr>
        <w:t xml:space="preserve">员工培训与发展沟通：通过年度绩效面谈、职业发展规划面谈，与每位员工沟通个人成长方向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年主要反馈</w:t>
      </w:r>
      <w:r>
        <w:rPr>
          <w:rFonts w:hint="eastAsia"/>
        </w:rPr>
        <w:t xml:space="preserve">：员工对薪资增长、职业发展空间、工作环境改善的期待最高。公司围此制定了薪资增长</w:t>
      </w:r>
      <w:r>
        <w:t xml:space="preserve"> 4.2% </w:t>
      </w:r>
      <w:r>
        <w:rPr>
          <w:rFonts w:hint="eastAsia"/>
        </w:rPr>
        <w:t xml:space="preserve">的政策、建立了更透明的晋升通道、增加了职业培训投入。</w:t>
      </w:r>
    </w:p>
    <w:bookmarkEnd w:id="11"/>
    <w:bookmarkStart w:id="12" w:name="供应商"/>
    <w:p>
      <w:pPr>
        <w:pStyle w:val="Heading3"/>
      </w:pPr>
      <w:r>
        <w:rPr>
          <w:rFonts w:hint="eastAsia"/>
        </w:rPr>
        <w:t xml:space="preserve">供应商</w:t>
      </w:r>
    </w:p>
    <w:p>
      <w:pPr>
        <w:pStyle w:val="FirstParagraph"/>
      </w:pPr>
      <w:r>
        <w:rPr>
          <w:rFonts w:hint="eastAsia"/>
          <w:b/>
          <w:bCs/>
        </w:rPr>
        <w:t xml:space="preserve">沟通目的</w:t>
      </w:r>
      <w:r>
        <w:rPr>
          <w:rFonts w:hint="eastAsia"/>
        </w:rPr>
        <w:t xml:space="preserve">：确保采购透明、建立长期合作伙伴关系、推进供应链可持续发展</w:t>
      </w:r>
    </w:p>
    <w:p>
      <w:pPr>
        <w:pStyle w:val="BodyText"/>
      </w:pPr>
      <w:r>
        <w:rPr>
          <w:rFonts w:hint="eastAsia"/>
          <w:b/>
          <w:bCs/>
        </w:rPr>
        <w:t xml:space="preserve">主要沟通方式与频次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供应商评估与沟通会：每半年开展</w:t>
      </w:r>
      <w:r>
        <w:t xml:space="preserve"> 1 </w:t>
      </w:r>
      <w:r>
        <w:rPr>
          <w:rFonts w:hint="eastAsia"/>
        </w:rPr>
        <w:t xml:space="preserve">次，邀请主要原材料供应商（约</w:t>
      </w:r>
      <w:r>
        <w:t xml:space="preserve"> 35 </w:t>
      </w:r>
      <w:r>
        <w:rPr>
          <w:rFonts w:hint="eastAsia"/>
        </w:rPr>
        <w:t xml:space="preserve">家）参加，评估其质量、交付、环保表现，讨论改进方向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采购部门对供应商定期拜访：平均每个活跃供应商每年拜访</w:t>
      </w:r>
      <w:r>
        <w:t xml:space="preserve"> 1-2 </w:t>
      </w:r>
      <w:r>
        <w:rPr>
          <w:rFonts w:hint="eastAsia"/>
        </w:rPr>
        <w:t xml:space="preserve">次，涉及质量审计、环保检查、技术交流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供应商大会：每年组织</w:t>
      </w:r>
      <w:r>
        <w:t xml:space="preserve"> 1 </w:t>
      </w:r>
      <w:r>
        <w:rPr>
          <w:rFonts w:hint="eastAsia"/>
        </w:rPr>
        <w:t xml:space="preserve">次，通报公司的采购政策、质量要求、可持续发展标准、廉洁从业要求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供应商反馈与问卷调查：每年收集供应商对采购流程、结算周期、技术支持的意见，2025</w:t>
      </w:r>
      <w:r>
        <w:t xml:space="preserve"> </w:t>
      </w:r>
      <w:r>
        <w:rPr>
          <w:rFonts w:hint="eastAsia"/>
        </w:rPr>
        <w:t xml:space="preserve">年回收有效问卷</w:t>
      </w:r>
      <w:r>
        <w:t xml:space="preserve"> 128 </w:t>
      </w:r>
      <w:r>
        <w:rPr>
          <w:rFonts w:hint="eastAsia"/>
        </w:rPr>
        <w:t xml:space="preserve">份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供应商认证与培训：每年组织</w:t>
      </w:r>
      <w:r>
        <w:t xml:space="preserve"> 4 </w:t>
      </w:r>
      <w:r>
        <w:rPr>
          <w:rFonts w:hint="eastAsia"/>
        </w:rPr>
        <w:t xml:space="preserve">场次供应商合规与质量培训，覆盖活跃供应商约</w:t>
      </w:r>
      <w:r>
        <w:t xml:space="preserve"> 60%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年主要反馈</w:t>
      </w:r>
      <w:r>
        <w:rPr>
          <w:rFonts w:hint="eastAsia"/>
        </w:rPr>
        <w:t xml:space="preserve">：供应商对采购周期、付款周期、环保投入成本的关注度较高。公司在采购合同中明确了交付预期、建立了</w:t>
      </w:r>
      <w:r>
        <w:t xml:space="preserve"> 30 </w:t>
      </w:r>
      <w:r>
        <w:rPr>
          <w:rFonts w:hint="eastAsia"/>
        </w:rPr>
        <w:t xml:space="preserve">天付款周期承诺、为供应商的环保投入提供了技术指导和标准共享。</w:t>
      </w:r>
    </w:p>
    <w:bookmarkEnd w:id="12"/>
    <w:bookmarkStart w:id="13" w:name="股东"/>
    <w:p>
      <w:pPr>
        <w:pStyle w:val="Heading3"/>
      </w:pPr>
      <w:r>
        <w:rPr>
          <w:rFonts w:hint="eastAsia"/>
        </w:rPr>
        <w:t xml:space="preserve">股东</w:t>
      </w:r>
    </w:p>
    <w:p>
      <w:pPr>
        <w:pStyle w:val="FirstParagraph"/>
      </w:pPr>
      <w:r>
        <w:rPr>
          <w:rFonts w:hint="eastAsia"/>
          <w:b/>
          <w:bCs/>
        </w:rPr>
        <w:t xml:space="preserve">沟通目的</w:t>
      </w:r>
      <w:r>
        <w:rPr>
          <w:rFonts w:hint="eastAsia"/>
        </w:rPr>
        <w:t xml:space="preserve">：传达公司战略与经营成果、接收股东建议、维护股东权益</w:t>
      </w:r>
    </w:p>
    <w:p>
      <w:pPr>
        <w:pStyle w:val="BodyText"/>
      </w:pPr>
      <w:r>
        <w:rPr>
          <w:rFonts w:hint="eastAsia"/>
          <w:b/>
          <w:bCs/>
        </w:rPr>
        <w:t xml:space="preserve">主要沟通方式与频次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股东大会：每年召开</w:t>
      </w:r>
      <w:r>
        <w:t xml:space="preserve"> 1 </w:t>
      </w:r>
      <w:r>
        <w:rPr>
          <w:rFonts w:hint="eastAsia"/>
        </w:rPr>
        <w:t xml:space="preserve">次，汇报年度经营情况、财务报告、重大事项决议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定期财务信息披露：每季度发布经营数据摘要、半年度和年度财务报告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投资者沟通会：每年组织</w:t>
      </w:r>
      <w:r>
        <w:t xml:space="preserve"> 2 </w:t>
      </w:r>
      <w:r>
        <w:rPr>
          <w:rFonts w:hint="eastAsia"/>
        </w:rPr>
        <w:t xml:space="preserve">次，邀请主要股东和机构投资者参加，介绍公司战略、业务前景、可持续发展目标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股东建议收集：设立股东专线和邮箱，2025</w:t>
      </w:r>
      <w:r>
        <w:t xml:space="preserve"> </w:t>
      </w:r>
      <w:r>
        <w:rPr>
          <w:rFonts w:hint="eastAsia"/>
        </w:rPr>
        <w:t xml:space="preserve">年共收到股东建议</w:t>
      </w:r>
      <w:r>
        <w:t xml:space="preserve"> 8 </w:t>
      </w:r>
      <w:r>
        <w:rPr>
          <w:rFonts w:hint="eastAsia"/>
        </w:rPr>
        <w:t xml:space="preserve">条，主要涉及分红政策、研发投入、国际市场拓展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年主要反馈</w:t>
      </w:r>
      <w:r>
        <w:rPr>
          <w:rFonts w:hint="eastAsia"/>
        </w:rPr>
        <w:t xml:space="preserve">：股东对公司的长期增长潜力、国际竞争力、ESG</w:t>
      </w:r>
      <w:r>
        <w:t xml:space="preserve"> </w:t>
      </w:r>
      <w:r>
        <w:rPr>
          <w:rFonts w:hint="eastAsia"/>
        </w:rPr>
        <w:t xml:space="preserve">表现给予了积极评价，对进一步扩大市场份额、强化品牌影响力有较高期待。</w:t>
      </w:r>
    </w:p>
    <w:bookmarkEnd w:id="13"/>
    <w:bookmarkStart w:id="14" w:name="监管部门与行业协会"/>
    <w:p>
      <w:pPr>
        <w:pStyle w:val="Heading3"/>
      </w:pPr>
      <w:r>
        <w:rPr>
          <w:rFonts w:hint="eastAsia"/>
        </w:rPr>
        <w:t xml:space="preserve">监管部门与行业协会</w:t>
      </w:r>
    </w:p>
    <w:p>
      <w:pPr>
        <w:pStyle w:val="FirstParagraph"/>
      </w:pPr>
      <w:r>
        <w:rPr>
          <w:rFonts w:hint="eastAsia"/>
          <w:b/>
          <w:bCs/>
        </w:rPr>
        <w:t xml:space="preserve">沟通目的</w:t>
      </w:r>
      <w:r>
        <w:rPr>
          <w:rFonts w:hint="eastAsia"/>
        </w:rPr>
        <w:t xml:space="preserve">：确保合规运营、参与行业交流、推进行业规范发展</w:t>
      </w:r>
    </w:p>
    <w:p>
      <w:pPr>
        <w:pStyle w:val="BodyText"/>
      </w:pPr>
      <w:r>
        <w:rPr>
          <w:rFonts w:hint="eastAsia"/>
          <w:b/>
          <w:bCs/>
        </w:rPr>
        <w:t xml:space="preserve">主要沟通方式与频次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定期合规汇报：向地方工信、环保、市场监管部门每年汇报</w:t>
      </w:r>
      <w:r>
        <w:t xml:space="preserve"> 1 </w:t>
      </w:r>
      <w:r>
        <w:rPr>
          <w:rFonts w:hint="eastAsia"/>
        </w:rPr>
        <w:t xml:space="preserve">次企业经营、环保达标、质量管理情况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行业协会参与：公司是中国电子学会、江苏省精密制造产业联盟的会员，每年参加</w:t>
      </w:r>
      <w:r>
        <w:t xml:space="preserve"> 3-4 </w:t>
      </w:r>
      <w:r>
        <w:rPr>
          <w:rFonts w:hint="eastAsia"/>
        </w:rPr>
        <w:t xml:space="preserve">次行业论坛和技术交流会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政策咨询与反馈：主动参与行业标准制定讨论，2025</w:t>
      </w:r>
      <w:r>
        <w:t xml:space="preserve"> </w:t>
      </w:r>
      <w:r>
        <w:rPr>
          <w:rFonts w:hint="eastAsia"/>
        </w:rPr>
        <w:t xml:space="preserve">年参与了精密连接器行业指导意见的行业调研</w:t>
      </w:r>
      <w:r>
        <w:t xml:space="preserve"> </w:t>
      </w:r>
      <w:r>
        <w:t xml:space="preserve">- </w:t>
      </w:r>
      <w:r>
        <w:rPr>
          <w:rFonts w:hint="eastAsia"/>
        </w:rPr>
        <w:t xml:space="preserve">监管检查配合：积极配合生态环境、市场监管、安全生产等部门的现场检查和随机抽查，2025</w:t>
      </w:r>
      <w:r>
        <w:t xml:space="preserve"> </w:t>
      </w:r>
      <w:r>
        <w:rPr>
          <w:rFonts w:hint="eastAsia"/>
        </w:rPr>
        <w:t xml:space="preserve">年接受检查</w:t>
      </w:r>
      <w:r>
        <w:t xml:space="preserve"> 5 </w:t>
      </w:r>
      <w:r>
        <w:rPr>
          <w:rFonts w:hint="eastAsia"/>
        </w:rPr>
        <w:t xml:space="preserve">次，无重大违规事项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年主要反馈</w:t>
      </w:r>
      <w:r>
        <w:rPr>
          <w:rFonts w:hint="eastAsia"/>
        </w:rPr>
        <w:t xml:space="preserve">：监管部门对公司的合规管理、环保投入、员工权益保障给予了认可。公司也积极建议政府进一步完善绿色制造的激励政策、加大对精密制造企业的技术创新支持。</w:t>
      </w:r>
    </w:p>
    <w:bookmarkEnd w:id="14"/>
    <w:bookmarkStart w:id="15" w:name="社区与周边居民"/>
    <w:p>
      <w:pPr>
        <w:pStyle w:val="Heading3"/>
      </w:pPr>
      <w:r>
        <w:rPr>
          <w:rFonts w:hint="eastAsia"/>
        </w:rPr>
        <w:t xml:space="preserve">社区与周边居民</w:t>
      </w:r>
    </w:p>
    <w:p>
      <w:pPr>
        <w:pStyle w:val="FirstParagraph"/>
      </w:pPr>
      <w:r>
        <w:rPr>
          <w:rFonts w:hint="eastAsia"/>
          <w:b/>
          <w:bCs/>
        </w:rPr>
        <w:t xml:space="preserve">沟通目的</w:t>
      </w:r>
      <w:r>
        <w:rPr>
          <w:rFonts w:hint="eastAsia"/>
        </w:rPr>
        <w:t xml:space="preserve">：维护良好邻里关系、减少环境影响、履行社会责任</w:t>
      </w:r>
    </w:p>
    <w:p>
      <w:pPr>
        <w:pStyle w:val="BodyText"/>
      </w:pPr>
      <w:r>
        <w:rPr>
          <w:rFonts w:hint="eastAsia"/>
          <w:b/>
          <w:bCs/>
        </w:rPr>
        <w:t xml:space="preserve">主要沟通方式与频次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社区走访与座谈：每半年组织</w:t>
      </w:r>
      <w:r>
        <w:t xml:space="preserve"> 1 </w:t>
      </w:r>
      <w:r>
        <w:rPr>
          <w:rFonts w:hint="eastAsia"/>
        </w:rPr>
        <w:t xml:space="preserve">次与工业园区周边社区、居委会的座谈，介绍公司环保措施、噪音处理进展</w:t>
      </w:r>
      <w:r>
        <w:t xml:space="preserve"> </w:t>
      </w:r>
      <w:r>
        <w:t xml:space="preserve">- </w:t>
      </w:r>
      <w:r>
        <w:rPr>
          <w:rFonts w:hint="eastAsia"/>
        </w:rPr>
        <w:t xml:space="preserve">环保宣传与开放日：每年组织</w:t>
      </w:r>
      <w:r>
        <w:t xml:space="preserve"> 2 </w:t>
      </w:r>
      <w:r>
        <w:rPr>
          <w:rFonts w:hint="eastAsia"/>
        </w:rPr>
        <w:t xml:space="preserve">次工厂开放日活动，邀请社区居民和学生参观，介绍绿色制造工艺</w:t>
      </w:r>
      <w:r>
        <w:t xml:space="preserve"> </w:t>
      </w:r>
      <w:r>
        <w:t xml:space="preserve">- </w:t>
      </w:r>
      <w:r>
        <w:rPr>
          <w:rFonts w:hint="eastAsia"/>
        </w:rPr>
        <w:t xml:space="preserve">环境监测数据公开：每季度在公司网站和园区社区公告栏发布污水、废气排放监测数据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应急预案演练与沟通：每年组织</w:t>
      </w:r>
      <w:r>
        <w:t xml:space="preserve"> 1 </w:t>
      </w:r>
      <w:r>
        <w:rPr>
          <w:rFonts w:hint="eastAsia"/>
        </w:rPr>
        <w:t xml:space="preserve">次环境突发应急演练，并邀请周边社区代表旁听，确保社区安全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慈善与社会公益：2025</w:t>
      </w:r>
      <w:r>
        <w:t xml:space="preserve"> </w:t>
      </w:r>
      <w:r>
        <w:rPr>
          <w:rFonts w:hint="eastAsia"/>
        </w:rPr>
        <w:t xml:space="preserve">年捐赠本地教育慈善基金</w:t>
      </w:r>
      <w:r>
        <w:t xml:space="preserve"> 50 </w:t>
      </w:r>
      <w:r>
        <w:rPr>
          <w:rFonts w:hint="eastAsia"/>
        </w:rPr>
        <w:t xml:space="preserve">万元，资助</w:t>
      </w:r>
      <w:r>
        <w:t xml:space="preserve"> 12 </w:t>
      </w:r>
      <w:r>
        <w:rPr>
          <w:rFonts w:hint="eastAsia"/>
        </w:rPr>
        <w:t xml:space="preserve">名困难学生完成学业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年主要反馈</w:t>
      </w:r>
      <w:r>
        <w:rPr>
          <w:rFonts w:hint="eastAsia"/>
        </w:rPr>
        <w:t xml:space="preserve">：社区对公司的环保改善、噪音处理、教育赞助给予了肯定。个别居民对工业园区整体的交通压力提出关注，公司已配合园区管委会参与交通疏导规划讨论。</w:t>
      </w:r>
    </w:p>
    <w:bookmarkEnd w:id="15"/>
    <w:bookmarkEnd w:id="16"/>
    <w:bookmarkStart w:id="17" w:name="沟通成果与改进"/>
    <w:p>
      <w:pPr>
        <w:pStyle w:val="Heading2"/>
      </w:pPr>
      <w:r>
        <w:rPr>
          <w:rFonts w:hint="eastAsia"/>
        </w:rPr>
        <w:t xml:space="preserve">沟通成果与改进</w:t>
      </w:r>
    </w:p>
    <w:p>
      <w:pPr>
        <w:pStyle w:val="FirstParagraph"/>
      </w:pPr>
      <w:r>
        <w:rPr>
          <w:rFonts w:hint="eastAsia"/>
        </w:rPr>
        <w:t xml:space="preserve">通过上述多渠道、常态化的利益相关方沟通，公司累积形成了以下改进成果：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客户满意度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年客户满意度评分</w:t>
      </w:r>
      <w:r>
        <w:t xml:space="preserve"> </w:t>
      </w:r>
      <w:r>
        <w:rPr>
          <w:rFonts w:hint="eastAsia"/>
        </w:rPr>
        <w:t xml:space="preserve">8.4/10，同比提升</w:t>
      </w:r>
      <w:r>
        <w:t xml:space="preserve"> 0.6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员工满意度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年员工满意度评分</w:t>
      </w:r>
      <w:r>
        <w:t xml:space="preserve"> </w:t>
      </w:r>
      <w:r>
        <w:rPr>
          <w:rFonts w:hint="eastAsia"/>
        </w:rPr>
        <w:t xml:space="preserve">8.1/10，同比提升</w:t>
      </w:r>
      <w:r>
        <w:t xml:space="preserve"> 0.4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供应链稳定性</w:t>
      </w:r>
      <w:r>
        <w:rPr>
          <w:rFonts w:hint="eastAsia"/>
        </w:rPr>
        <w:t xml:space="preserve">：供应商合作稳定率</w:t>
      </w:r>
      <w:r>
        <w:t xml:space="preserve"> </w:t>
      </w:r>
      <w:r>
        <w:rPr>
          <w:rFonts w:hint="eastAsia"/>
        </w:rPr>
        <w:t xml:space="preserve">96.8%，供应商流失率降至</w:t>
      </w:r>
      <w:r>
        <w:t xml:space="preserve"> </w:t>
      </w:r>
      <w:r>
        <w:rPr>
          <w:rFonts w:hint="eastAsia"/>
        </w:rPr>
        <w:t xml:space="preserve">3.2%（6</w:t>
      </w:r>
      <w:r>
        <w:t xml:space="preserve"> </w:t>
      </w:r>
      <w:r>
        <w:rPr>
          <w:rFonts w:hint="eastAsia"/>
        </w:rPr>
        <w:t xml:space="preserve">家供应商主动退出）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监管合规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年无环保处罚、无质量事故、无重大劳资纠纷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社会认可度</w:t>
      </w:r>
      <w:r>
        <w:rPr>
          <w:rFonts w:hint="eastAsia"/>
        </w:rPr>
        <w:t xml:space="preserve">：获得工业园区”绿色工厂”称号、被评为”诚信示范企业”</w:t>
      </w:r>
    </w:p>
    <w:p>
      <w:pPr>
        <w:pStyle w:val="FirstParagraph"/>
      </w:pPr>
      <w:r>
        <w:rPr>
          <w:rFonts w:hint="eastAsia"/>
        </w:rPr>
        <w:t xml:space="preserve">为进一步完善利益相关方沟通机制，公司计划于</w:t>
      </w:r>
      <w:r>
        <w:t xml:space="preserve"> 2026 </w:t>
      </w:r>
      <w:r>
        <w:rPr>
          <w:rFonts w:hint="eastAsia"/>
        </w:rPr>
        <w:t xml:space="preserve">年建立在线舆情监测平台，加强对潜在风险信号的主动识别和回应。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