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晟原精密电子股份有限公司-2025-年度供应商名录与评价记录"/>
    <w:p>
      <w:pPr>
        <w:pStyle w:val="Heading1"/>
      </w:pPr>
      <w:r>
        <w:rPr>
          <w:rFonts w:hint="eastAsia"/>
        </w:rPr>
        <w:t xml:space="preserve">晟原精密电子股份有限公司</w:t>
      </w:r>
      <w:r>
        <w:t xml:space="preserve"> 2025 </w:t>
      </w:r>
      <w:r>
        <w:rPr>
          <w:rFonts w:hint="eastAsia"/>
        </w:rPr>
        <w:t xml:space="preserve">年度供应商名录与评价记录</w:t>
      </w:r>
    </w:p>
    <w:p>
      <w:pPr>
        <w:pStyle w:val="FirstParagraph"/>
      </w:pPr>
      <w:r>
        <w:rPr>
          <w:rFonts w:hint="eastAsia"/>
          <w:b/>
          <w:bCs/>
        </w:rPr>
        <w:t xml:space="preserve">汇总部门</w:t>
      </w:r>
      <w:r>
        <w:rPr>
          <w:rFonts w:hint="eastAsia"/>
        </w:rPr>
        <w:t xml:space="preserve">：采购部</w:t>
      </w:r>
      <w:r>
        <w:br/>
      </w:r>
      <w:r>
        <w:rPr>
          <w:rFonts w:hint="eastAsia"/>
          <w:b/>
          <w:bCs/>
        </w:rPr>
        <w:t xml:space="preserve">汇总日期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负责人</w:t>
      </w:r>
      <w:r>
        <w:rPr>
          <w:rFonts w:hint="eastAsia"/>
        </w:rPr>
        <w:t xml:space="preserve">：徐涛（采购部部长）</w:t>
      </w:r>
    </w:p>
    <w:p>
      <w:r>
        <w:pict>
          <v:rect style="width:0;height:1.5pt" o:hralign="center" o:hrstd="t" o:hr="t"/>
        </w:pict>
      </w:r>
    </w:p>
    <w:bookmarkStart w:id="12" w:name="一供应商总体概览"/>
    <w:p>
      <w:pPr>
        <w:pStyle w:val="Heading2"/>
      </w:pPr>
      <w:r>
        <w:rPr>
          <w:rFonts w:hint="eastAsia"/>
        </w:rPr>
        <w:t xml:space="preserve">一、供应商总体概览</w:t>
      </w:r>
    </w:p>
    <w:bookmarkStart w:id="9" w:name="活跃供应商统计"/>
    <w:p>
      <w:pPr>
        <w:pStyle w:val="Heading3"/>
      </w:pPr>
      <w:r>
        <w:t xml:space="preserve">1.1 </w:t>
      </w:r>
      <w:r>
        <w:rPr>
          <w:rFonts w:hint="eastAsia"/>
        </w:rPr>
        <w:t xml:space="preserve">活跃供应商统计</w:t>
      </w:r>
    </w:p>
    <w:p>
      <w:pPr>
        <w:pStyle w:val="FirstParagraph"/>
      </w:pPr>
      <w:r>
        <w:rPr>
          <w:rFonts w:hint="eastAsia"/>
          <w:b/>
          <w:bCs/>
        </w:rPr>
        <w:t xml:space="preserve">报告期末活跃供应商数</w:t>
      </w:r>
      <w:r>
        <w:rPr>
          <w:rFonts w:hint="eastAsia"/>
        </w:rPr>
        <w:t xml:space="preserve">：186</w:t>
      </w:r>
      <w:r>
        <w:t xml:space="preserve"> </w:t>
      </w:r>
      <w:r>
        <w:rPr>
          <w:rFonts w:hint="eastAsia"/>
        </w:rPr>
        <w:t xml:space="preserve">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境内（内地）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90.3%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港澳台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国外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加总验证</w:t>
      </w:r>
      <w:r>
        <w:rPr>
          <w:rFonts w:hint="eastAsia"/>
        </w:rPr>
        <w:t xml:space="preserve">：168</w:t>
      </w:r>
      <w:r>
        <w:t xml:space="preserve"> + 4 + 14 = 186 ✓</w:t>
      </w:r>
    </w:p>
    <w:bookmarkEnd w:id="9"/>
    <w:bookmarkStart w:id="10" w:name="供应商分布"/>
    <w:p>
      <w:pPr>
        <w:pStyle w:val="Heading3"/>
      </w:pPr>
      <w:r>
        <w:t xml:space="preserve">1.2 </w:t>
      </w:r>
      <w:r>
        <w:rPr>
          <w:rFonts w:hint="eastAsia"/>
        </w:rPr>
        <w:t xml:space="preserve">供应商分布</w:t>
      </w:r>
    </w:p>
    <w:p>
      <w:pPr>
        <w:pStyle w:val="FirstParagraph"/>
      </w:pPr>
      <w:r>
        <w:rPr>
          <w:rFonts w:hint="eastAsia"/>
          <w:b/>
          <w:bCs/>
        </w:rPr>
        <w:t xml:space="preserve">按采购金额分类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年采购额（万元）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占采购总额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类</w:t>
            </w:r>
            <w:r>
              <w:rPr>
                <w:rFonts w:hint="eastAsia"/>
              </w:rPr>
              <w:t xml:space="preserve">（战略供应商）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8,500</w:t>
            </w:r>
          </w:p>
        </w:tc>
        <w:tc>
          <w:tcPr/>
          <w:p>
            <w:pPr>
              <w:pStyle w:val="Compact"/>
            </w:pPr>
            <w:r>
              <w:t xml:space="preserve">64.5%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类</w:t>
            </w:r>
            <w:r>
              <w:rPr>
                <w:rFonts w:hint="eastAsia"/>
              </w:rPr>
              <w:t xml:space="preserve">（重要供应商）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类</w:t>
            </w:r>
            <w:r>
              <w:rPr>
                <w:rFonts w:hint="eastAsia"/>
              </w:rPr>
              <w:t xml:space="preserve">（通用供应商）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1,300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采购集中度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类供应商虽然仅占</w:t>
      </w:r>
      <w:r>
        <w:t xml:space="preserve"> </w:t>
      </w:r>
      <w:r>
        <w:rPr>
          <w:rFonts w:hint="eastAsia"/>
        </w:rPr>
        <w:t xml:space="preserve">9.7%，却贡献</w:t>
      </w:r>
      <w:r>
        <w:t xml:space="preserve"> 64.5% </w:t>
      </w:r>
      <w:r>
        <w:rPr>
          <w:rFonts w:hint="eastAsia"/>
        </w:rPr>
        <w:t xml:space="preserve">的采购额，说明晟原精密与核心供应商关系稳定。</w:t>
      </w:r>
    </w:p>
    <w:bookmarkEnd w:id="10"/>
    <w:bookmarkStart w:id="11" w:name="供应商类别"/>
    <w:p>
      <w:pPr>
        <w:pStyle w:val="Heading3"/>
      </w:pPr>
      <w:r>
        <w:t xml:space="preserve">1.3 </w:t>
      </w:r>
      <w:r>
        <w:rPr>
          <w:rFonts w:hint="eastAsia"/>
        </w:rPr>
        <w:t xml:space="preserve">供应商类别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主要产品/服务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原材料供应商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铜盐、硫酸、镍盐、胶水、溶剂等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零部件供应商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冲压件、电镀件、焊接件、结构件、元器件等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工业气体/液体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氮气、氧气、二氧化碳、制冷液等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包装与物流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纸板、塑料袋、运输、仓储服务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设备与工具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检测仪器、夹具、刀具、模具等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服务供应商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维修、检测、认证、咨询等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2025-年年度评价等级统计"/>
    <w:p>
      <w:pPr>
        <w:pStyle w:val="Heading2"/>
      </w:pPr>
      <w:r>
        <w:rPr>
          <w:rFonts w:hint="eastAsia"/>
        </w:rPr>
        <w:t xml:space="preserve">二、2025</w:t>
      </w:r>
      <w:r>
        <w:t xml:space="preserve"> </w:t>
      </w:r>
      <w:r>
        <w:rPr>
          <w:rFonts w:hint="eastAsia"/>
        </w:rPr>
        <w:t xml:space="preserve">年年度评价等级统计</w:t>
      </w:r>
    </w:p>
    <w:bookmarkStart w:id="13" w:name="等级分布"/>
    <w:p>
      <w:pPr>
        <w:pStyle w:val="Heading3"/>
      </w:pPr>
      <w:r>
        <w:t xml:space="preserve">2.1 </w:t>
      </w:r>
      <w:r>
        <w:rPr>
          <w:rFonts w:hint="eastAsia"/>
        </w:rPr>
        <w:t xml:space="preserve">等级分布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20.4%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</w:t>
            </w:r>
            <w:r>
              <w:rPr>
                <w:rFonts w:hint="eastAsia"/>
              </w:rPr>
              <w:t xml:space="preserve">≥90；予以优先采购与表彰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51.6%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</w:t>
            </w:r>
            <w:r>
              <w:rPr>
                <w:rFonts w:hint="eastAsia"/>
              </w:rPr>
              <w:t xml:space="preserve">80-89；继续保持合作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20.4%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</w:t>
            </w:r>
            <w:r>
              <w:rPr>
                <w:rFonts w:hint="eastAsia"/>
              </w:rPr>
              <w:t xml:space="preserve">70-79；需要监控改进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</w:t>
            </w:r>
            <w:r>
              <w:rPr>
                <w:rFonts w:hint="eastAsia"/>
              </w:rPr>
              <w:t xml:space="preserve">60-69；限期改善，3</w:t>
            </w:r>
            <w:r>
              <w:t xml:space="preserve"> </w:t>
            </w:r>
            <w:r>
              <w:rPr>
                <w:rFonts w:hint="eastAsia"/>
              </w:rPr>
              <w:t xml:space="preserve">个月复评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极度不合格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</w:t>
            </w:r>
            <w:r>
              <w:rPr>
                <w:rFonts w:hint="eastAsia"/>
              </w:rPr>
              <w:t xml:space="preserve">&lt;60；已停止采购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整体健康度</w:t>
      </w:r>
      <w:r>
        <w:rPr>
          <w:rFonts w:hint="eastAsia"/>
        </w:rPr>
        <w:t xml:space="preserve">：优秀</w:t>
      </w:r>
      <w:r>
        <w:t xml:space="preserve"> + </w:t>
      </w:r>
      <w:r>
        <w:rPr>
          <w:rFonts w:hint="eastAsia"/>
        </w:rPr>
        <w:t xml:space="preserve">良好</w:t>
      </w:r>
      <w:r>
        <w:t xml:space="preserve"> + </w:t>
      </w:r>
      <w:r>
        <w:rPr>
          <w:rFonts w:hint="eastAsia"/>
        </w:rPr>
        <w:t xml:space="preserve">合格</w:t>
      </w:r>
      <w:r>
        <w:t xml:space="preserve"> = 172 </w:t>
      </w:r>
      <w:r>
        <w:rPr>
          <w:rFonts w:hint="eastAsia"/>
        </w:rPr>
        <w:t xml:space="preserve">家（92.5%），供应链运作稳定。</w:t>
      </w:r>
    </w:p>
    <w:bookmarkEnd w:id="13"/>
    <w:bookmarkStart w:id="14" w:name="年度新增与退出"/>
    <w:p>
      <w:pPr>
        <w:pStyle w:val="Heading3"/>
      </w:pPr>
      <w:r>
        <w:t xml:space="preserve">2.2 </w:t>
      </w:r>
      <w:r>
        <w:rPr>
          <w:rFonts w:hint="eastAsia"/>
        </w:rPr>
        <w:t xml:space="preserve">年度新增与退出</w:t>
      </w:r>
    </w:p>
    <w:p>
      <w:pPr>
        <w:pStyle w:val="FirstParagraph"/>
      </w:pPr>
      <w:r>
        <w:rPr>
          <w:rFonts w:hint="eastAsia"/>
          <w:b/>
          <w:bCs/>
        </w:rPr>
        <w:t xml:space="preserve">新进供应商</w:t>
      </w:r>
      <w:r>
        <w:rPr>
          <w:rFonts w:hint="eastAsia"/>
        </w:rPr>
        <w:t xml:space="preserve">：11</w:t>
      </w:r>
      <w:r>
        <w:t xml:space="preserve"> </w:t>
      </w:r>
      <w:r>
        <w:rPr>
          <w:rFonts w:hint="eastAsia"/>
        </w:rPr>
        <w:t xml:space="preserve">家</w:t>
      </w:r>
      <w:r>
        <w:t xml:space="preserve"> </w:t>
      </w:r>
      <w:r>
        <w:t xml:space="preserve">- </w:t>
      </w:r>
      <w:r>
        <w:rPr>
          <w:rFonts w:hint="eastAsia"/>
        </w:rPr>
        <w:t xml:space="preserve">其中审核通过进入框架协议：11</w:t>
      </w:r>
      <w:r>
        <w:t xml:space="preserve"> </w:t>
      </w:r>
      <w:r>
        <w:rPr>
          <w:rFonts w:hint="eastAsia"/>
        </w:rPr>
        <w:t xml:space="preserve">家</w:t>
      </w:r>
      <w:r>
        <w:t xml:space="preserve"> </w:t>
      </w:r>
      <w:r>
        <w:t xml:space="preserve">- </w:t>
      </w:r>
      <w:r>
        <w:rPr>
          <w:rFonts w:hint="eastAsia"/>
        </w:rPr>
        <w:t xml:space="preserve">首轮评价结果：优秀</w:t>
      </w:r>
      <w:r>
        <w:t xml:space="preserve"> 1 </w:t>
      </w:r>
      <w:r>
        <w:rPr>
          <w:rFonts w:hint="eastAsia"/>
        </w:rPr>
        <w:t xml:space="preserve">家、良好</w:t>
      </w:r>
      <w:r>
        <w:t xml:space="preserve"> 7 </w:t>
      </w:r>
      <w:r>
        <w:rPr>
          <w:rFonts w:hint="eastAsia"/>
        </w:rPr>
        <w:t xml:space="preserve">家、合格</w:t>
      </w:r>
      <w:r>
        <w:t xml:space="preserve"> 3 </w:t>
      </w:r>
      <w:r>
        <w:rPr>
          <w:rFonts w:hint="eastAsia"/>
        </w:rPr>
        <w:t xml:space="preserve">家（试用期表现纳入首年评价）</w:t>
      </w:r>
    </w:p>
    <w:p>
      <w:pPr>
        <w:pStyle w:val="BodyText"/>
      </w:pPr>
      <w:r>
        <w:rPr>
          <w:rFonts w:hint="eastAsia"/>
          <w:b/>
          <w:bCs/>
        </w:rPr>
        <w:t xml:space="preserve">退出供应商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供应商名称（脱敏）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苏州某铆钉材料有限公司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产品质量问题频发，不合格率</w:t>
            </w:r>
            <w:r>
              <w:t xml:space="preserve"> &gt; 8%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江苏某电镀工程有限公司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严重环保违法，被环保部门处罚停业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北京某冲压模具厂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连续延期交货，无法满足交期承诺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深圳某元器件贸易商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发现供应假冒芯片产品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福建某包装纸板厂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财务困难，无法稳定供应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境外某精密零件代工商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发现劳工违法事项（童工），立即停用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加总验证</w:t>
      </w:r>
      <w:r>
        <w:rPr>
          <w:rFonts w:hint="eastAsia"/>
        </w:rPr>
        <w:t xml:space="preserve">：退出</w:t>
      </w:r>
      <w:r>
        <w:t xml:space="preserve"> 6 </w:t>
      </w:r>
      <w:r>
        <w:rPr>
          <w:rFonts w:hint="eastAsia"/>
        </w:rPr>
        <w:t xml:space="preserve">家，符合</w:t>
      </w:r>
      <w:r>
        <w:t xml:space="preserve"> CANON </w:t>
      </w:r>
      <w:r>
        <w:rPr>
          <w:rFonts w:hint="eastAsia"/>
        </w:rPr>
        <w:t xml:space="preserve">指标</w:t>
      </w:r>
      <w:r>
        <w:t xml:space="preserve"> ✓</w:t>
      </w:r>
    </w:p>
    <w:bookmarkEnd w:id="14"/>
    <w:bookmarkStart w:id="15" w:name="绩效改善情况"/>
    <w:p>
      <w:pPr>
        <w:pStyle w:val="Heading3"/>
      </w:pPr>
      <w:r>
        <w:t xml:space="preserve">2.3 </w:t>
      </w:r>
      <w:r>
        <w:rPr>
          <w:rFonts w:hint="eastAsia"/>
        </w:rPr>
        <w:t xml:space="preserve">绩效改善情况</w:t>
      </w:r>
    </w:p>
    <w:p>
      <w:pPr>
        <w:pStyle w:val="FirstParagraph"/>
      </w:pPr>
      <w:r>
        <w:rPr>
          <w:rFonts w:hint="eastAsia"/>
          <w:b/>
          <w:bCs/>
        </w:rPr>
        <w:t xml:space="preserve">升级供应商</w:t>
      </w:r>
      <w:r>
        <w:rPr>
          <w:rFonts w:hint="eastAsia"/>
        </w:rPr>
        <w:t xml:space="preserve">（评级从低升高）：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某上海精密冲头厂：从”不合格”升至”良好”（经过</w:t>
      </w:r>
      <w:r>
        <w:t xml:space="preserve"> 3 </w:t>
      </w:r>
      <w:r>
        <w:rPr>
          <w:rFonts w:hint="eastAsia"/>
        </w:rPr>
        <w:t xml:space="preserve">个月限期改善，质量稳定性明显提升）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某昆山钣金加工厂：从”合格”升至”良好”（投入新设备，加工精度提升）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9" w:name="三代表性供应商详细评价记录"/>
    <w:p>
      <w:pPr>
        <w:pStyle w:val="Heading2"/>
      </w:pPr>
      <w:r>
        <w:rPr>
          <w:rFonts w:hint="eastAsia"/>
        </w:rPr>
        <w:t xml:space="preserve">三、代表性供应商详细评价记录</w:t>
      </w:r>
    </w:p>
    <w:bookmarkStart w:id="21" w:name="a-类战略供应商12-家代表"/>
    <w:p>
      <w:pPr>
        <w:pStyle w:val="Heading3"/>
      </w:pPr>
      <w:r>
        <w:t xml:space="preserve">3.1 A </w:t>
      </w:r>
      <w:r>
        <w:rPr>
          <w:rFonts w:hint="eastAsia"/>
        </w:rPr>
        <w:t xml:space="preserve">类战略供应商（12</w:t>
      </w:r>
      <w:r>
        <w:t xml:space="preserve"> </w:t>
      </w:r>
      <w:r>
        <w:rPr>
          <w:rFonts w:hint="eastAsia"/>
        </w:rPr>
        <w:t xml:space="preserve">家代表）</w:t>
      </w:r>
    </w:p>
    <w:bookmarkStart w:id="17" w:name="sy-sum-001-苏州某精密冲头有限公司"/>
    <w:p>
      <w:pPr>
        <w:pStyle w:val="Heading4"/>
      </w:pPr>
      <w:r>
        <w:t xml:space="preserve">SY-SUM-001 </w:t>
      </w:r>
      <w:r>
        <w:rPr>
          <w:rFonts w:hint="eastAsia"/>
        </w:rPr>
        <w:t xml:space="preserve">苏州某精密冲头有限公司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合作年限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年评分</w:t>
            </w:r>
          </w:p>
        </w:tc>
        <w:tc>
          <w:tcPr/>
          <w:p>
            <w:pPr>
              <w:pStyle w:val="Compact"/>
            </w:pPr>
            <w:r>
              <w:t xml:space="preserve">92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高精度冲压冲头、复杂冲针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年采购额</w:t>
            </w:r>
          </w:p>
        </w:tc>
        <w:tc>
          <w:tcPr/>
          <w:p>
            <w:pPr>
              <w:pStyle w:val="Compact"/>
            </w:pPr>
            <w:r>
              <w:t xml:space="preserve">450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合格率</w:t>
            </w:r>
            <w:r>
              <w:t xml:space="preserve"> </w:t>
            </w:r>
            <w:r>
              <w:rPr>
                <w:rFonts w:hint="eastAsia"/>
              </w:rPr>
              <w:t xml:space="preserve">99.8%；无重大不合格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交期表现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按时交货；应急需求响应</w:t>
            </w:r>
            <w:r>
              <w:t xml:space="preserve"> &lt; 48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与晟原工程中心开展</w:t>
            </w:r>
            <w:r>
              <w:t xml:space="preserve"> 3 </w:t>
            </w:r>
            <w:r>
              <w:rPr>
                <w:rFonts w:hint="eastAsia"/>
              </w:rPr>
              <w:t xml:space="preserve">项工艺联合攻关；提供免费技术咨询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年度价格保持稳定，无涨价；配合成本降低项目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 </w:t>
            </w:r>
            <w:r>
              <w:rPr>
                <w:rFonts w:hint="eastAsia"/>
                <w:b/>
                <w:bCs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t xml:space="preserve">ISO 9001、ISO 14001、ISO 45001 </w:t>
            </w:r>
            <w:r>
              <w:rPr>
                <w:rFonts w:hint="eastAsia"/>
              </w:rPr>
              <w:t xml:space="preserve">全部有效；员工满意度调查得分</w:t>
            </w:r>
            <w:r>
              <w:t xml:space="preserve"> 3.8/5.0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 xml:space="preserve">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列为”战略合作伙伴”；考虑长期框架协议（3-5</w:t>
            </w:r>
            <w:r>
              <w:t xml:space="preserve"> </w:t>
            </w:r>
            <w:r>
              <w:rPr>
                <w:rFonts w:hint="eastAsia"/>
              </w:rPr>
              <w:t xml:space="preserve">年）；在模具设计环节给予优先话语权</w:t>
            </w:r>
          </w:p>
        </w:tc>
      </w:tr>
    </w:tbl>
    <w:bookmarkEnd w:id="17"/>
    <w:bookmarkStart w:id="18" w:name="sy-sum-002-上海某连接器芯片制造商"/>
    <w:p>
      <w:pPr>
        <w:pStyle w:val="Heading4"/>
      </w:pPr>
      <w:r>
        <w:t xml:space="preserve">SY-SUM-002 </w:t>
      </w:r>
      <w:r>
        <w:rPr>
          <w:rFonts w:hint="eastAsia"/>
        </w:rPr>
        <w:t xml:space="preserve">上海某连接器芯片制造商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合作年限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年评分</w:t>
            </w:r>
          </w:p>
        </w:tc>
        <w:tc>
          <w:tcPr/>
          <w:p>
            <w:pPr>
              <w:pStyle w:val="Compact"/>
            </w:pPr>
            <w:r>
              <w:t xml:space="preserve">88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USB/HDMI </w:t>
            </w:r>
            <w:r>
              <w:rPr>
                <w:rFonts w:hint="eastAsia"/>
              </w:rPr>
              <w:t xml:space="preserve">连接器芯片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年采购额</w:t>
            </w:r>
          </w:p>
        </w:tc>
        <w:tc>
          <w:tcPr/>
          <w:p>
            <w:pPr>
              <w:pStyle w:val="Compact"/>
            </w:pPr>
            <w:r>
              <w:t xml:space="preserve">1,800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合格率</w:t>
            </w:r>
            <w:r>
              <w:t xml:space="preserve"> </w:t>
            </w:r>
            <w:r>
              <w:rPr>
                <w:rFonts w:hint="eastAsia"/>
              </w:rPr>
              <w:t xml:space="preserve">99.5%；1</w:t>
            </w:r>
            <w:r>
              <w:t xml:space="preserve"> </w:t>
            </w:r>
            <w:r>
              <w:rPr>
                <w:rFonts w:hint="eastAsia"/>
              </w:rPr>
              <w:t xml:space="preserve">批因工艺混料进行召回处理（已妥善处理）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交期表现</w:t>
            </w:r>
          </w:p>
        </w:tc>
        <w:tc>
          <w:tcPr/>
          <w:p>
            <w:pPr>
              <w:pStyle w:val="Compact"/>
            </w:pPr>
            <w:r>
              <w:t xml:space="preserve">95% </w:t>
            </w:r>
            <w:r>
              <w:rPr>
                <w:rFonts w:hint="eastAsia"/>
              </w:rPr>
              <w:t xml:space="preserve">准时；2</w:t>
            </w:r>
            <w:r>
              <w:t xml:space="preserve"> </w:t>
            </w:r>
            <w:r>
              <w:rPr>
                <w:rFonts w:hint="eastAsia"/>
              </w:rPr>
              <w:t xml:space="preserve">次因芯片产能波动延期</w:t>
            </w:r>
            <w:r>
              <w:t xml:space="preserve"> 1-2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价格管理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年上半年因大宗商品涨价提价</w:t>
            </w:r>
            <w:r>
              <w:t xml:space="preserve"> </w:t>
            </w:r>
            <w:r>
              <w:rPr>
                <w:rFonts w:hint="eastAsia"/>
              </w:rPr>
              <w:t xml:space="preserve">3%；下半年逐步恢复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 </w:t>
            </w:r>
            <w:r>
              <w:rPr>
                <w:rFonts w:hint="eastAsia"/>
                <w:b/>
                <w:bCs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t xml:space="preserve">IATF 16949:2016 </w:t>
            </w:r>
            <w:r>
              <w:rPr>
                <w:rFonts w:hint="eastAsia"/>
              </w:rPr>
              <w:t xml:space="preserve">有效认证；在中国境内有自建</w:t>
            </w:r>
            <w:r>
              <w:t xml:space="preserve"> EHS </w:t>
            </w:r>
            <w:r>
              <w:rPr>
                <w:rFonts w:hint="eastAsia"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芯片市场供应链紧张；建议建立第二源供应商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 xml:space="preserve">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保持现有合作规模；推进联合开发新芯片规格；加强库存管理，防止临时缺货</w:t>
            </w:r>
          </w:p>
        </w:tc>
      </w:tr>
    </w:tbl>
    <w:bookmarkEnd w:id="18"/>
    <w:bookmarkStart w:id="19" w:name="sy-sum-012-台湾某精密冲压厂"/>
    <w:p>
      <w:pPr>
        <w:pStyle w:val="Heading4"/>
      </w:pPr>
      <w:r>
        <w:t xml:space="preserve">SY-SUM-012 </w:t>
      </w:r>
      <w:r>
        <w:rPr>
          <w:rFonts w:hint="eastAsia"/>
        </w:rPr>
        <w:t xml:space="preserve">台湾某精密冲压厂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合作年限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年评分</w:t>
            </w:r>
          </w:p>
        </w:tc>
        <w:tc>
          <w:tcPr/>
          <w:p>
            <w:pPr>
              <w:pStyle w:val="Compact"/>
            </w:pPr>
            <w:r>
              <w:t xml:space="preserve">91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微型冲压件、复杂多工位件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年采购额</w:t>
            </w:r>
          </w:p>
        </w:tc>
        <w:tc>
          <w:tcPr/>
          <w:p>
            <w:pPr>
              <w:pStyle w:val="Compact"/>
            </w:pPr>
            <w:r>
              <w:t xml:space="preserve">650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合格率</w:t>
            </w:r>
            <w:r>
              <w:t xml:space="preserve"> </w:t>
            </w:r>
            <w:r>
              <w:rPr>
                <w:rFonts w:hint="eastAsia"/>
              </w:rPr>
              <w:t xml:space="preserve">99.9%；精度控制</w:t>
            </w:r>
            <w:r>
              <w:t xml:space="preserve"> ±0.05mm </w:t>
            </w: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交期表现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按时交货；对周期性需求预测准确率</w:t>
            </w:r>
            <w:r>
              <w:t xml:space="preserve"> &gt;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提供在线</w:t>
            </w:r>
            <w:r>
              <w:t xml:space="preserve"> SPC </w:t>
            </w:r>
            <w:r>
              <w:rPr>
                <w:rFonts w:hint="eastAsia"/>
              </w:rPr>
              <w:t xml:space="preserve">数据、质量月报；支持工艺审查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价格竞争力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虽为港澳台供应商但价格具竞争力，因规模优势和工艺成熟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 </w:t>
            </w:r>
            <w:r>
              <w:rPr>
                <w:rFonts w:hint="eastAsia"/>
                <w:b/>
                <w:bCs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t xml:space="preserve">ISO 9001、ISO 14001、ISO 45001 </w:t>
            </w:r>
            <w:r>
              <w:rPr>
                <w:rFonts w:hint="eastAsia"/>
              </w:rPr>
              <w:t xml:space="preserve">均有效；员工福利在台湾同行中处于上游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 xml:space="preserve">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继续深化合作；考虑扩大采购品项范围至新产品线；可评议共同投资新产能</w:t>
            </w:r>
          </w:p>
        </w:tc>
      </w:tr>
    </w:tbl>
    <w:bookmarkEnd w:id="19"/>
    <w:bookmarkStart w:id="20" w:name="sy-sum-014-日本某精细化学品厂"/>
    <w:p>
      <w:pPr>
        <w:pStyle w:val="Heading4"/>
      </w:pPr>
      <w:r>
        <w:t xml:space="preserve">SY-SUM-014 </w:t>
      </w:r>
      <w:r>
        <w:rPr>
          <w:rFonts w:hint="eastAsia"/>
        </w:rPr>
        <w:t xml:space="preserve">日本某精细化学品厂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合作年限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年评分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电镀工艺液、添加剂、废水处理药剂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年采购额</w:t>
            </w:r>
          </w:p>
        </w:tc>
        <w:tc>
          <w:tcPr/>
          <w:p>
            <w:pPr>
              <w:pStyle w:val="Compact"/>
            </w:pPr>
            <w:r>
              <w:t xml:space="preserve">520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成分合格率</w:t>
            </w:r>
            <w:r>
              <w:t xml:space="preserve"> </w:t>
            </w:r>
            <w:r>
              <w:rPr>
                <w:rFonts w:hint="eastAsia"/>
              </w:rPr>
              <w:t xml:space="preserve">100%；镀层性能指标年度波动</w:t>
            </w:r>
            <w:r>
              <w:t xml:space="preserve"> &lt; 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提供电镀工艺培训、成本优化方案、环保咨询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 </w:t>
            </w:r>
            <w:r>
              <w:rPr>
                <w:rFonts w:hint="eastAsia"/>
                <w:b/>
                <w:bCs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严格遵守日本环保法规；在华工厂已通过</w:t>
            </w:r>
            <w:r>
              <w:t xml:space="preserve"> ISO 14001 </w:t>
            </w:r>
            <w:r>
              <w:rPr>
                <w:rFonts w:hint="eastAsia"/>
              </w:rPr>
              <w:t xml:space="preserve">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从未出现货款纠纷；合同履行率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 xml:space="preserve">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</w:t>
            </w:r>
            <w:r>
              <w:t xml:space="preserve"> 3 </w:t>
            </w:r>
            <w:r>
              <w:rPr>
                <w:rFonts w:hint="eastAsia"/>
              </w:rPr>
              <w:t xml:space="preserve">年长期框架协议，锁定价格；联合开发低成本替代品；扩展到水处理药剂</w:t>
            </w:r>
          </w:p>
        </w:tc>
      </w:tr>
    </w:tbl>
    <w:bookmarkEnd w:id="20"/>
    <w:bookmarkEnd w:id="21"/>
    <w:bookmarkStart w:id="25" w:name="b-类重要供应商8-家代表"/>
    <w:p>
      <w:pPr>
        <w:pStyle w:val="Heading3"/>
      </w:pPr>
      <w:r>
        <w:t xml:space="preserve">3.2 B </w:t>
      </w:r>
      <w:r>
        <w:rPr>
          <w:rFonts w:hint="eastAsia"/>
        </w:rPr>
        <w:t xml:space="preserve">类重要供应商（8</w:t>
      </w:r>
      <w:r>
        <w:t xml:space="preserve"> </w:t>
      </w:r>
      <w:r>
        <w:rPr>
          <w:rFonts w:hint="eastAsia"/>
        </w:rPr>
        <w:t xml:space="preserve">家代表）</w:t>
      </w:r>
    </w:p>
    <w:bookmarkStart w:id="22" w:name="sy-sum-003-南京某电镀原料商"/>
    <w:p>
      <w:pPr>
        <w:pStyle w:val="Heading4"/>
      </w:pPr>
      <w:r>
        <w:t xml:space="preserve">SY-SUM-003 </w:t>
      </w:r>
      <w:r>
        <w:rPr>
          <w:rFonts w:hint="eastAsia"/>
        </w:rPr>
        <w:t xml:space="preserve">南京某电镀原料商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合作年限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年评分</w:t>
            </w:r>
          </w:p>
        </w:tc>
        <w:tc>
          <w:tcPr/>
          <w:p>
            <w:pPr>
              <w:pStyle w:val="Compact"/>
            </w:pPr>
            <w:r>
              <w:t xml:space="preserve">81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电镀铜盐、硫酸、镍盐、盐酸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年采购额</w:t>
            </w:r>
          </w:p>
        </w:tc>
        <w:tc>
          <w:tcPr/>
          <w:p>
            <w:pPr>
              <w:pStyle w:val="Compact"/>
            </w:pPr>
            <w:r>
              <w:t xml:space="preserve">380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浓度、纯度均符合标准；1</w:t>
            </w:r>
            <w:r>
              <w:t xml:space="preserve"> </w:t>
            </w:r>
            <w:r>
              <w:rPr>
                <w:rFonts w:hint="eastAsia"/>
              </w:rPr>
              <w:t xml:space="preserve">批硫酸浓度偏低，已按程序退货处理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交期</w:t>
            </w:r>
          </w:p>
        </w:tc>
        <w:tc>
          <w:tcPr/>
          <w:p>
            <w:pPr>
              <w:pStyle w:val="Compact"/>
            </w:pPr>
            <w:r>
              <w:t xml:space="preserve">98% </w:t>
            </w:r>
            <w:r>
              <w:rPr>
                <w:rFonts w:hint="eastAsia"/>
              </w:rPr>
              <w:t xml:space="preserve">准时；2</w:t>
            </w:r>
            <w:r>
              <w:t xml:space="preserve"> </w:t>
            </w:r>
            <w:r>
              <w:rPr>
                <w:rFonts w:hint="eastAsia"/>
              </w:rPr>
              <w:t xml:space="preserve">次因运输延误迟到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大宗商品报价遵循市场行情，透明度好；与公司建立价格跟踪机制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 xml:space="preserve">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保持合作；鼓励提升</w:t>
            </w:r>
            <w:r>
              <w:t xml:space="preserve"> ISO 14001 </w:t>
            </w:r>
            <w:r>
              <w:rPr>
                <w:rFonts w:hint="eastAsia"/>
              </w:rPr>
              <w:t xml:space="preserve">认证，并探索绿色电镀化学品</w:t>
            </w:r>
          </w:p>
        </w:tc>
      </w:tr>
    </w:tbl>
    <w:bookmarkEnd w:id="22"/>
    <w:bookmarkStart w:id="23" w:name="sy-sum-005-江苏某环氧树脂胶水供应商"/>
    <w:p>
      <w:pPr>
        <w:pStyle w:val="Heading4"/>
      </w:pPr>
      <w:r>
        <w:t xml:space="preserve">SY-SUM-005 </w:t>
      </w:r>
      <w:r>
        <w:rPr>
          <w:rFonts w:hint="eastAsia"/>
        </w:rPr>
        <w:t xml:space="preserve">江苏某环氧树脂胶水供应商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合作年限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年评分</w:t>
            </w:r>
          </w:p>
        </w:tc>
        <w:tc>
          <w:tcPr/>
          <w:p>
            <w:pPr>
              <w:pStyle w:val="Compact"/>
            </w:pPr>
            <w:r>
              <w:t xml:space="preserve">85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环氧树脂胶水、固化剂、底涂液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年采购额</w:t>
            </w:r>
          </w:p>
        </w:tc>
        <w:tc>
          <w:tcPr/>
          <w:p>
            <w:pPr>
              <w:pStyle w:val="Compact"/>
            </w:pPr>
            <w:r>
              <w:t xml:space="preserve">210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固化度、粘接强度指标稳定；无重大不合格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与晟原联合开发低温固化胶水，缩短生产周期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配合公司成本降低项目，下调价格</w:t>
            </w:r>
            <w:r>
              <w:t xml:space="preserve"> </w:t>
            </w:r>
            <w:r>
              <w:rPr>
                <w:rFonts w:hint="eastAsia"/>
              </w:rPr>
              <w:t xml:space="preserve">2%；参与单价谈判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  <w:r>
              <w:t xml:space="preserve"> ISO </w:t>
            </w:r>
            <w:r>
              <w:rPr>
                <w:rFonts w:hint="eastAsia"/>
              </w:rPr>
              <w:t xml:space="preserve">9001；正在申报</w:t>
            </w:r>
            <w:r>
              <w:t xml:space="preserve"> ISO 45001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 xml:space="preserve">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升级为</w:t>
            </w:r>
            <w:r>
              <w:t xml:space="preserve"> A </w:t>
            </w:r>
            <w:r>
              <w:rPr>
                <w:rFonts w:hint="eastAsia"/>
              </w:rPr>
              <w:t xml:space="preserve">类预选；完成</w:t>
            </w:r>
            <w:r>
              <w:t xml:space="preserve"> ISO 45001 </w:t>
            </w:r>
            <w:r>
              <w:rPr>
                <w:rFonts w:hint="eastAsia"/>
              </w:rPr>
              <w:t xml:space="preserve">认证后正式升级</w:t>
            </w:r>
          </w:p>
        </w:tc>
      </w:tr>
    </w:tbl>
    <w:bookmarkEnd w:id="23"/>
    <w:bookmarkStart w:id="24" w:name="sy-sum-013-德国某模具设计公司"/>
    <w:p>
      <w:pPr>
        <w:pStyle w:val="Heading4"/>
      </w:pPr>
      <w:r>
        <w:t xml:space="preserve">SY-SUM-013 </w:t>
      </w:r>
      <w:r>
        <w:rPr>
          <w:rFonts w:hint="eastAsia"/>
        </w:rPr>
        <w:t xml:space="preserve">德国某模具设计公司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类（服务型供应商）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合作年限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年评分</w:t>
            </w:r>
          </w:p>
        </w:tc>
        <w:tc>
          <w:tcPr/>
          <w:p>
            <w:pPr>
              <w:pStyle w:val="Compact"/>
            </w:pPr>
            <w:r>
              <w:t xml:space="preserve">88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模具设计、工艺设计、DFM</w:t>
            </w:r>
            <w:r>
              <w:t xml:space="preserve"> </w:t>
            </w:r>
            <w:r>
              <w:rPr>
                <w:rFonts w:hint="eastAsia"/>
              </w:rPr>
              <w:t xml:space="preserve">咨询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年采购额</w:t>
            </w:r>
          </w:p>
        </w:tc>
        <w:tc>
          <w:tcPr/>
          <w:p>
            <w:pPr>
              <w:pStyle w:val="Compact"/>
            </w:pPr>
            <w:r>
              <w:t xml:space="preserve">95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设计方案通过率</w:t>
            </w:r>
            <w:r>
              <w:t xml:space="preserve"> </w:t>
            </w:r>
            <w:r>
              <w:rPr>
                <w:rFonts w:hint="eastAsia"/>
              </w:rPr>
              <w:t xml:space="preserve">97%；平均交付周期</w:t>
            </w:r>
            <w:r>
              <w:t xml:space="preserve"> 12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</w:t>
            </w:r>
            <w:r>
              <w:t xml:space="preserve"> 2 </w:t>
            </w:r>
            <w:r>
              <w:rPr>
                <w:rFonts w:hint="eastAsia"/>
              </w:rPr>
              <w:t xml:space="preserve">项产品工艺创新；提出</w:t>
            </w:r>
            <w:r>
              <w:t xml:space="preserve"> 3 </w:t>
            </w:r>
            <w:r>
              <w:rPr>
                <w:rFonts w:hint="eastAsia"/>
              </w:rPr>
              <w:t xml:space="preserve">项成本优化建议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沟通效率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配备专业联络员；月度技术交流会准时召开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 xml:space="preserve">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继续深化合作；考虑建立长期工程师驻场协议；拓展至新产品线设计</w:t>
            </w:r>
          </w:p>
        </w:tc>
      </w:tr>
    </w:tbl>
    <w:bookmarkEnd w:id="24"/>
    <w:bookmarkEnd w:id="25"/>
    <w:bookmarkStart w:id="28" w:name="c-类通用供应商4-家代表"/>
    <w:p>
      <w:pPr>
        <w:pStyle w:val="Heading3"/>
      </w:pPr>
      <w:r>
        <w:t xml:space="preserve">3.3 C </w:t>
      </w:r>
      <w:r>
        <w:rPr>
          <w:rFonts w:hint="eastAsia"/>
        </w:rPr>
        <w:t xml:space="preserve">类通用供应商（4</w:t>
      </w:r>
      <w:r>
        <w:t xml:space="preserve"> </w:t>
      </w:r>
      <w:r>
        <w:rPr>
          <w:rFonts w:hint="eastAsia"/>
        </w:rPr>
        <w:t xml:space="preserve">家代表）</w:t>
      </w:r>
    </w:p>
    <w:bookmarkStart w:id="26" w:name="sy-sum-007-浙江某包装印刷公司"/>
    <w:p>
      <w:pPr>
        <w:pStyle w:val="Heading4"/>
      </w:pPr>
      <w:r>
        <w:t xml:space="preserve">SY-SUM-007 </w:t>
      </w:r>
      <w:r>
        <w:rPr>
          <w:rFonts w:hint="eastAsia"/>
        </w:rPr>
        <w:t xml:space="preserve">浙江某包装印刷公司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合作年限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年评分</w:t>
            </w:r>
          </w:p>
        </w:tc>
        <w:tc>
          <w:tcPr/>
          <w:p>
            <w:pPr>
              <w:pStyle w:val="Compact"/>
            </w:pPr>
            <w:r>
              <w:t xml:space="preserve">84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彩色纸板、内衬纸、印刷标签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年采购额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印刷清晰度、颜色准确度符合标准；无重大退货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交期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按时交货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环保合规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ISO </w:t>
            </w:r>
            <w:r>
              <w:rPr>
                <w:rFonts w:hint="eastAsia"/>
              </w:rPr>
              <w:t xml:space="preserve">9001；已获得绿色印刷认证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 xml:space="preserve">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保持合作；探索可回收纸板替代品</w:t>
            </w:r>
          </w:p>
        </w:tc>
      </w:tr>
    </w:tbl>
    <w:bookmarkEnd w:id="26"/>
    <w:bookmarkStart w:id="27" w:name="sy-sum-008-苏州某运输公司"/>
    <w:p>
      <w:pPr>
        <w:pStyle w:val="Heading4"/>
      </w:pPr>
      <w:r>
        <w:t xml:space="preserve">SY-SUM-008 </w:t>
      </w:r>
      <w:r>
        <w:rPr>
          <w:rFonts w:hint="eastAsia"/>
        </w:rPr>
        <w:t xml:space="preserve">苏州某运输公司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类（物流）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合作年限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年评分</w:t>
            </w:r>
          </w:p>
        </w:tc>
        <w:tc>
          <w:tcPr/>
          <w:p>
            <w:pPr>
              <w:pStyle w:val="Compact"/>
            </w:pPr>
            <w:r>
              <w:t xml:space="preserve">82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国内干线运输、整车物流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年采购额</w:t>
            </w:r>
          </w:p>
        </w:tc>
        <w:tc>
          <w:tcPr/>
          <w:p>
            <w:pPr>
              <w:pStyle w:val="Compact"/>
            </w:pPr>
            <w:r>
              <w:t xml:space="preserve">85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运输效率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平均送达时间</w:t>
            </w:r>
            <w:r>
              <w:t xml:space="preserve"> 3-5 </w:t>
            </w:r>
            <w:r>
              <w:rPr>
                <w:rFonts w:hint="eastAsia"/>
              </w:rPr>
              <w:t xml:space="preserve">天；准点率</w:t>
            </w:r>
            <w:r>
              <w:t xml:space="preserve"> 96%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安全记录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年无重大事故；违规罚款</w:t>
            </w:r>
            <w:r>
              <w:t xml:space="preserve"> 1 </w:t>
            </w:r>
            <w:r>
              <w:rPr>
                <w:rFonts w:hint="eastAsia"/>
              </w:rPr>
              <w:t xml:space="preserve">次（超速）已整改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价格具市场竞争力；支持预约通勤班车服务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 xml:space="preserve">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继续保持；评估其冷链物流能力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四供应商等级升降动态"/>
    <w:p>
      <w:pPr>
        <w:pStyle w:val="Heading2"/>
      </w:pPr>
      <w:r>
        <w:rPr>
          <w:rFonts w:hint="eastAsia"/>
        </w:rPr>
        <w:t xml:space="preserve">四、供应商等级升降动态</w:t>
      </w:r>
    </w:p>
    <w:bookmarkStart w:id="30" w:name="晋升为优秀等级2025-年新增"/>
    <w:p>
      <w:pPr>
        <w:pStyle w:val="Heading3"/>
      </w:pPr>
      <w:r>
        <w:t xml:space="preserve">4.1 </w:t>
      </w:r>
      <w:r>
        <w:rPr>
          <w:rFonts w:hint="eastAsia"/>
        </w:rPr>
        <w:t xml:space="preserve">晋升为”优秀”等级（2025</w:t>
      </w:r>
      <w:r>
        <w:t xml:space="preserve"> </w:t>
      </w:r>
      <w:r>
        <w:rPr>
          <w:rFonts w:hint="eastAsia"/>
        </w:rPr>
        <w:t xml:space="preserve">年新增）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某青岛冲压加工厂</w:t>
      </w:r>
      <w:r>
        <w:rPr>
          <w:rFonts w:hint="eastAsia"/>
        </w:rPr>
        <w:t xml:space="preserve">（从”良好”升至”优秀”）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原因：投入先进伺服冲床，加工精度从</w:t>
      </w:r>
      <w:r>
        <w:t xml:space="preserve"> ±0.1mm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±0.05mm；质量合格率连续三个月</w:t>
      </w:r>
      <w:r>
        <w:t xml:space="preserve"> &gt; 99%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评分：85</w:t>
      </w:r>
      <w:r>
        <w:t xml:space="preserve"> → 91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某浙江包装纸板厂</w:t>
      </w:r>
      <w:r>
        <w:rPr>
          <w:rFonts w:hint="eastAsia"/>
        </w:rPr>
        <w:t xml:space="preserve">（从”合格”升至”优秀”）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原因：通过</w:t>
      </w:r>
      <w:r>
        <w:t xml:space="preserve"> ISO 14001 </w:t>
      </w:r>
      <w:r>
        <w:rPr>
          <w:rFonts w:hint="eastAsia"/>
        </w:rPr>
        <w:t xml:space="preserve">认证，环保排放达标；引入自动印刷线，交期稳定性大幅提升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评分：72</w:t>
      </w:r>
      <w:r>
        <w:t xml:space="preserve"> → 91 </w:t>
      </w:r>
      <w:r>
        <w:rPr>
          <w:rFonts w:hint="eastAsia"/>
        </w:rPr>
        <w:t xml:space="preserve">分</w:t>
      </w:r>
    </w:p>
    <w:bookmarkEnd w:id="30"/>
    <w:bookmarkStart w:id="31" w:name="降级为合格或以下等级"/>
    <w:p>
      <w:pPr>
        <w:pStyle w:val="Heading3"/>
      </w:pPr>
      <w:r>
        <w:t xml:space="preserve">4.2 </w:t>
      </w:r>
      <w:r>
        <w:rPr>
          <w:rFonts w:hint="eastAsia"/>
        </w:rPr>
        <w:t xml:space="preserve">降级为”合格”或以下等级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某镇江模具制造厂</w:t>
      </w:r>
      <w:r>
        <w:rPr>
          <w:rFonts w:hint="eastAsia"/>
        </w:rPr>
        <w:t xml:space="preserve">（从”良好”降至”合格”）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原因：2025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次交期延误；质量稳定性下降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评分：82</w:t>
      </w:r>
      <w:r>
        <w:t xml:space="preserve"> → 75 </w:t>
      </w:r>
      <w:r>
        <w:rPr>
          <w:rFonts w:hint="eastAsia"/>
        </w:rPr>
        <w:t xml:space="preserve">分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处理：已下达改善通知，6</w:t>
      </w:r>
      <w:r>
        <w:t xml:space="preserve"> </w:t>
      </w:r>
      <w:r>
        <w:rPr>
          <w:rFonts w:hint="eastAsia"/>
        </w:rPr>
        <w:t xml:space="preserve">个月后复评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某台州电子元器件商</w:t>
      </w:r>
      <w:r>
        <w:rPr>
          <w:rFonts w:hint="eastAsia"/>
        </w:rPr>
        <w:t xml:space="preserve">（从”合格”降至”不合格”）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原因：发现</w:t>
      </w:r>
      <w:r>
        <w:t xml:space="preserve"> 2 </w:t>
      </w:r>
      <w:r>
        <w:rPr>
          <w:rFonts w:hint="eastAsia"/>
        </w:rPr>
        <w:t xml:space="preserve">批假冒产品；供应链透明度不足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评分：71</w:t>
      </w:r>
      <w:r>
        <w:t xml:space="preserve"> → 55 </w:t>
      </w:r>
      <w:r>
        <w:rPr>
          <w:rFonts w:hint="eastAsia"/>
        </w:rPr>
        <w:t xml:space="preserve">分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处理：停止新订单，现有订单转由替代源；限期改善或终止合作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五供应商风险管理"/>
    <w:p>
      <w:pPr>
        <w:pStyle w:val="Heading2"/>
      </w:pPr>
      <w:r>
        <w:rPr>
          <w:rFonts w:hint="eastAsia"/>
        </w:rPr>
        <w:t xml:space="preserve">五、供应商风险管理</w:t>
      </w:r>
    </w:p>
    <w:bookmarkStart w:id="33" w:name="关键物料风险预警"/>
    <w:p>
      <w:pPr>
        <w:pStyle w:val="Heading3"/>
      </w:pPr>
      <w:r>
        <w:t xml:space="preserve">5.1 </w:t>
      </w:r>
      <w:r>
        <w:rPr>
          <w:rFonts w:hint="eastAsia"/>
        </w:rPr>
        <w:t xml:space="preserve">关键物料风险预警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高速连接器芯片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全球供应链紧张；主要源为单一厂商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建立第二源，目标</w:t>
            </w:r>
            <w:r>
              <w:t xml:space="preserve"> 2026 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特殊电镀工艺液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供应商仅</w:t>
            </w:r>
            <w:r>
              <w:t xml:space="preserve"> 2 </w:t>
            </w:r>
            <w:r>
              <w:rPr>
                <w:rFonts w:hint="eastAsia"/>
              </w:rPr>
              <w:t xml:space="preserve">家；日本厂商为主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国产化替代研发中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精密冲头/冲针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核心供应商老龄化；产能扩张需时间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积极评估新供应商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通用化工品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多源供应；市场供给充足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常规管理</w:t>
            </w:r>
          </w:p>
        </w:tc>
      </w:tr>
    </w:tbl>
    <w:bookmarkEnd w:id="33"/>
    <w:bookmarkStart w:id="34" w:name="供应商财务监测"/>
    <w:p>
      <w:pPr>
        <w:pStyle w:val="Heading3"/>
      </w:pPr>
      <w:r>
        <w:t xml:space="preserve">5.2 </w:t>
      </w:r>
      <w:r>
        <w:rPr>
          <w:rFonts w:hint="eastAsia"/>
        </w:rPr>
        <w:t xml:space="preserve">供应商财务监测</w:t>
      </w:r>
    </w:p>
    <w:p>
      <w:pPr>
        <w:pStyle w:val="FirstParagraph"/>
      </w:pPr>
      <w:r>
        <w:rPr>
          <w:rFonts w:hint="eastAsia"/>
        </w:rPr>
        <w:t xml:space="preserve">公司采购部建立了供应商财务风险预警机制，监控以下指标：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负债率</w:t>
      </w:r>
      <w:r>
        <w:rPr>
          <w:rFonts w:hint="eastAsia"/>
        </w:rPr>
        <w:t xml:space="preserve">：超过</w:t>
      </w:r>
      <w:r>
        <w:t xml:space="preserve"> 70% </w:t>
      </w:r>
      <w:r>
        <w:rPr>
          <w:rFonts w:hint="eastAsia"/>
        </w:rPr>
        <w:t xml:space="preserve">时列为关注对象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流动比率</w:t>
      </w:r>
      <w:r>
        <w:rPr>
          <w:rFonts w:hint="eastAsia"/>
        </w:rPr>
        <w:t xml:space="preserve">：低于</w:t>
      </w:r>
      <w:r>
        <w:t xml:space="preserve"> 1.0 </w:t>
      </w:r>
      <w:r>
        <w:rPr>
          <w:rFonts w:hint="eastAsia"/>
        </w:rPr>
        <w:t xml:space="preserve">时预警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营业收入增长率</w:t>
      </w:r>
      <w:r>
        <w:rPr>
          <w:rFonts w:hint="eastAsia"/>
        </w:rPr>
        <w:t xml:space="preserve">：同比下降</w:t>
      </w:r>
      <w:r>
        <w:t xml:space="preserve"> &gt; 20% </w:t>
      </w:r>
      <w:r>
        <w:rPr>
          <w:rFonts w:hint="eastAsia"/>
        </w:rPr>
        <w:t xml:space="preserve">时进行实地访问</w:t>
      </w:r>
    </w:p>
    <w:p>
      <w:pPr>
        <w:pStyle w:val="FirstParagraph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年财务预警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1 </w:t>
      </w:r>
      <w:r>
        <w:rPr>
          <w:rFonts w:hint="eastAsia"/>
        </w:rPr>
        <w:t xml:space="preserve">家供应商（福建某包装厂）因流动性困难，已停止新订单并积极转移采购。</w:t>
      </w:r>
    </w:p>
    <w:p>
      <w:pPr>
        <w:pStyle w:val="Compact"/>
        <w:numPr>
          <w:ilvl w:val="0"/>
          <w:numId w:val="1009"/>
        </w:numPr>
      </w:pPr>
      <w:r>
        <w:t xml:space="preserve">2 </w:t>
      </w:r>
      <w:r>
        <w:rPr>
          <w:rFonts w:hint="eastAsia"/>
        </w:rPr>
        <w:t xml:space="preserve">家供应商负债率偏高，但仍维持稳定生产；已与其主办银行沟通，获得融资支持。</w:t>
      </w:r>
    </w:p>
    <w:bookmarkEnd w:id="34"/>
    <w:bookmarkStart w:id="35" w:name="供应链多元化"/>
    <w:p>
      <w:pPr>
        <w:pStyle w:val="Heading3"/>
      </w:pPr>
      <w:r>
        <w:t xml:space="preserve">5.3 </w:t>
      </w:r>
      <w:r>
        <w:rPr>
          <w:rFonts w:hint="eastAsia"/>
        </w:rPr>
        <w:t xml:space="preserve">供应链多元化</w:t>
      </w:r>
    </w:p>
    <w:p>
      <w:pPr>
        <w:pStyle w:val="FirstParagraph"/>
      </w:pPr>
      <w:r>
        <w:rPr>
          <w:rFonts w:hint="eastAsia"/>
        </w:rPr>
        <w:t xml:space="preserve">为降低采购风险，公司坚持”单一物料、多源供应”原则：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供应源数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</w:t>
            </w:r>
            <w:r>
              <w:t xml:space="preserve"> A </w:t>
            </w:r>
            <w:r>
              <w:rPr>
                <w:rFonts w:hint="eastAsia"/>
              </w:rPr>
              <w:t xml:space="preserve">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冲压件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  <w:r>
              <w:t xml:space="preserve"> 6 + </w:t>
            </w:r>
            <w:r>
              <w:rPr>
                <w:rFonts w:hint="eastAsia"/>
              </w:rPr>
              <w:t xml:space="preserve">港澳台</w:t>
            </w:r>
            <w:r>
              <w:t xml:space="preserve"> 1 + </w:t>
            </w:r>
            <w:r>
              <w:rPr>
                <w:rFonts w:hint="eastAsia"/>
              </w:rPr>
              <w:t xml:space="preserve">国外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电镀原料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3 + </w:t>
            </w:r>
            <w:r>
              <w:rPr>
                <w:rFonts w:hint="eastAsia"/>
              </w:rPr>
              <w:t xml:space="preserve">国外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包装材料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</w:t>
            </w:r>
            <w:r>
              <w:rPr>
                <w:rFonts w:hint="eastAsia"/>
              </w:rPr>
              <w:t xml:space="preserve">6（竞争充足）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连接器芯片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正建立第二源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六供应商-esg-审计汇总"/>
    <w:p>
      <w:pPr>
        <w:pStyle w:val="Heading2"/>
      </w:pPr>
      <w:r>
        <w:rPr>
          <w:rFonts w:hint="eastAsia"/>
        </w:rPr>
        <w:t xml:space="preserve">六、供应商</w:t>
      </w:r>
      <w:r>
        <w:t xml:space="preserve"> ESG </w:t>
      </w:r>
      <w:r>
        <w:rPr>
          <w:rFonts w:hint="eastAsia"/>
        </w:rPr>
        <w:t xml:space="preserve">审计汇总</w:t>
      </w:r>
    </w:p>
    <w:bookmarkStart w:id="37" w:name="年审计覆盖情况"/>
    <w:p>
      <w:pPr>
        <w:pStyle w:val="Heading3"/>
      </w:pPr>
      <w:r>
        <w:t xml:space="preserve">6.1 2025 </w:t>
      </w:r>
      <w:r>
        <w:rPr>
          <w:rFonts w:hint="eastAsia"/>
        </w:rPr>
        <w:t xml:space="preserve">年审计覆盖情况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类供应商审计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家（50%</w:t>
            </w:r>
            <w:r>
              <w:t xml:space="preserve"> </w:t>
            </w:r>
            <w:r>
              <w:rPr>
                <w:rFonts w:hint="eastAsia"/>
              </w:rPr>
              <w:t xml:space="preserve">抽检比例）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类供应商审计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家（30%</w:t>
            </w:r>
            <w:r>
              <w:t xml:space="preserve"> </w:t>
            </w:r>
            <w:r>
              <w:rPr>
                <w:rFonts w:hint="eastAsia"/>
              </w:rPr>
              <w:t xml:space="preserve">抽检比例）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类供应商抽查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家（7%</w:t>
            </w:r>
            <w:r>
              <w:t xml:space="preserve"> </w:t>
            </w:r>
            <w:r>
              <w:rPr>
                <w:rFonts w:hint="eastAsia"/>
              </w:rPr>
              <w:t xml:space="preserve">抽检比例）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</w:t>
            </w:r>
            <w:r>
              <w:rPr>
                <w:rFonts w:hint="eastAsia"/>
                <w:b/>
                <w:bCs/>
              </w:rPr>
              <w:t xml:space="preserve">家</w:t>
            </w:r>
          </w:p>
        </w:tc>
      </w:tr>
    </w:tbl>
    <w:bookmarkEnd w:id="37"/>
    <w:bookmarkStart w:id="38" w:name="主要审计发现"/>
    <w:p>
      <w:pPr>
        <w:pStyle w:val="Heading3"/>
      </w:pPr>
      <w:r>
        <w:t xml:space="preserve">6.2 </w:t>
      </w:r>
      <w:r>
        <w:rPr>
          <w:rFonts w:hint="eastAsia"/>
        </w:rPr>
        <w:t xml:space="preserve">主要审计发现</w:t>
      </w:r>
    </w:p>
    <w:p>
      <w:pPr>
        <w:pStyle w:val="FirstParagraph"/>
      </w:pPr>
      <w:r>
        <w:rPr>
          <w:rFonts w:hint="eastAsia"/>
          <w:b/>
          <w:bCs/>
        </w:rPr>
        <w:t xml:space="preserve">环境（E）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t xml:space="preserve">26 </w:t>
      </w:r>
      <w:r>
        <w:rPr>
          <w:rFonts w:hint="eastAsia"/>
        </w:rPr>
        <w:t xml:space="preserve">家通过环保审核（≥</w:t>
      </w:r>
      <w:r>
        <w:t xml:space="preserve"> 4/5 </w:t>
      </w:r>
      <w:r>
        <w:rPr>
          <w:rFonts w:hint="eastAsia"/>
        </w:rPr>
        <w:t xml:space="preserve">分）；1</w:t>
      </w:r>
      <w:r>
        <w:t xml:space="preserve"> </w:t>
      </w:r>
      <w:r>
        <w:rPr>
          <w:rFonts w:hint="eastAsia"/>
        </w:rPr>
        <w:t xml:space="preserve">家污水处理不达标（已限期整改）；6</w:t>
      </w:r>
      <w:r>
        <w:t xml:space="preserve"> </w:t>
      </w:r>
      <w:r>
        <w:rPr>
          <w:rFonts w:hint="eastAsia"/>
        </w:rPr>
        <w:t xml:space="preserve">家无认证但基本合规。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鼓励措施：完成</w:t>
      </w:r>
      <w:r>
        <w:t xml:space="preserve"> ISO 14001 </w:t>
      </w:r>
      <w:r>
        <w:rPr>
          <w:rFonts w:hint="eastAsia"/>
        </w:rPr>
        <w:t xml:space="preserve">认证的供应商在</w:t>
      </w:r>
      <w:r>
        <w:t xml:space="preserve"> 2026 </w:t>
      </w:r>
      <w:r>
        <w:rPr>
          <w:rFonts w:hint="eastAsia"/>
        </w:rPr>
        <w:t xml:space="preserve">年价格谈判中给予优先考虑。</w:t>
      </w:r>
    </w:p>
    <w:p>
      <w:pPr>
        <w:pStyle w:val="FirstParagraph"/>
      </w:pPr>
      <w:r>
        <w:rPr>
          <w:rFonts w:hint="eastAsia"/>
          <w:b/>
          <w:bCs/>
        </w:rPr>
        <w:t xml:space="preserve">社会（S）—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劳工与安全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t xml:space="preserve">32 </w:t>
      </w:r>
      <w:r>
        <w:rPr>
          <w:rFonts w:hint="eastAsia"/>
        </w:rPr>
        <w:t xml:space="preserve">家供应商工作环境符合标准；1</w:t>
      </w:r>
      <w:r>
        <w:t xml:space="preserve"> </w:t>
      </w:r>
      <w:r>
        <w:rPr>
          <w:rFonts w:hint="eastAsia"/>
        </w:rPr>
        <w:t xml:space="preserve">家发现加班管理不规范（已下达改善通知）。</w:t>
      </w:r>
    </w:p>
    <w:p>
      <w:pPr>
        <w:pStyle w:val="Compact"/>
        <w:numPr>
          <w:ilvl w:val="0"/>
          <w:numId w:val="1011"/>
        </w:numPr>
      </w:pPr>
      <w:r>
        <w:t xml:space="preserve">0 </w:t>
      </w:r>
      <w:r>
        <w:rPr>
          <w:rFonts w:hint="eastAsia"/>
        </w:rPr>
        <w:t xml:space="preserve">家发现童工或强制劳动现象。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全部供应商均有合法劳动合同和社保缴存记录（按当地法规）。</w:t>
      </w:r>
    </w:p>
    <w:p>
      <w:pPr>
        <w:pStyle w:val="FirstParagraph"/>
      </w:pPr>
      <w:r>
        <w:rPr>
          <w:rFonts w:hint="eastAsia"/>
          <w:b/>
          <w:bCs/>
        </w:rPr>
        <w:t xml:space="preserve">治理（G）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t xml:space="preserve">32 </w:t>
      </w:r>
      <w:r>
        <w:rPr>
          <w:rFonts w:hint="eastAsia"/>
        </w:rPr>
        <w:t xml:space="preserve">家供应商同意配合商业道德审查；1</w:t>
      </w:r>
      <w:r>
        <w:t xml:space="preserve"> </w:t>
      </w:r>
      <w:r>
        <w:rPr>
          <w:rFonts w:hint="eastAsia"/>
        </w:rPr>
        <w:t xml:space="preserve">家（已退出）拒绝配合。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未发现贿赂、回扣等违规行为。</w:t>
      </w:r>
    </w:p>
    <w:bookmarkEnd w:id="38"/>
    <w:bookmarkStart w:id="39" w:name="esg-改进建议"/>
    <w:p>
      <w:pPr>
        <w:pStyle w:val="Heading3"/>
      </w:pPr>
      <w:r>
        <w:t xml:space="preserve">6.3 ESG </w:t>
      </w:r>
      <w:r>
        <w:rPr>
          <w:rFonts w:hint="eastAsia"/>
        </w:rPr>
        <w:t xml:space="preserve">改进建议</w:t>
      </w:r>
    </w:p>
    <w:p>
      <w:pPr>
        <w:pStyle w:val="FirstParagraph"/>
      </w:pPr>
      <w:r>
        <w:rPr>
          <w:rFonts w:hint="eastAsia"/>
        </w:rPr>
        <w:t xml:space="preserve">为支持供应商</w:t>
      </w:r>
      <w:r>
        <w:t xml:space="preserve"> ESG </w:t>
      </w:r>
      <w:r>
        <w:rPr>
          <w:rFonts w:hint="eastAsia"/>
        </w:rPr>
        <w:t xml:space="preserve">升级，公司采购部</w:t>
      </w:r>
      <w:r>
        <w:t xml:space="preserve"> 2026 </w:t>
      </w:r>
      <w:r>
        <w:rPr>
          <w:rFonts w:hint="eastAsia"/>
        </w:rPr>
        <w:t xml:space="preserve">年计划：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环保升级补助</w:t>
      </w:r>
      <w:r>
        <w:rPr>
          <w:rFonts w:hint="eastAsia"/>
        </w:rPr>
        <w:t xml:space="preserve">：对完成</w:t>
      </w:r>
      <w:r>
        <w:t xml:space="preserve"> ISO 14001 </w:t>
      </w:r>
      <w:r>
        <w:rPr>
          <w:rFonts w:hint="eastAsia"/>
        </w:rPr>
        <w:t xml:space="preserve">认证的</w:t>
      </w:r>
      <w:r>
        <w:t xml:space="preserve"> B/C </w:t>
      </w:r>
      <w:r>
        <w:rPr>
          <w:rFonts w:hint="eastAsia"/>
        </w:rPr>
        <w:t xml:space="preserve">类供应商给予</w:t>
      </w:r>
      <w:r>
        <w:t xml:space="preserve"> 5,000-20,000 </w:t>
      </w:r>
      <w:r>
        <w:rPr>
          <w:rFonts w:hint="eastAsia"/>
        </w:rPr>
        <w:t xml:space="preserve">元一次性补助。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劳工标准培训</w:t>
      </w:r>
      <w:r>
        <w:rPr>
          <w:rFonts w:hint="eastAsia"/>
        </w:rPr>
        <w:t xml:space="preserve">：与</w:t>
      </w:r>
      <w:r>
        <w:t xml:space="preserve"> B </w:t>
      </w:r>
      <w:r>
        <w:rPr>
          <w:rFonts w:hint="eastAsia"/>
        </w:rPr>
        <w:t xml:space="preserve">类供应商共同开展”工人权益保护”培训，覆盖</w:t>
      </w:r>
      <w:r>
        <w:t xml:space="preserve"> 500+ </w:t>
      </w:r>
      <w:r>
        <w:rPr>
          <w:rFonts w:hint="eastAsia"/>
        </w:rPr>
        <w:t xml:space="preserve">人次。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联合绿色采购项目</w:t>
      </w:r>
      <w:r>
        <w:rPr>
          <w:rFonts w:hint="eastAsia"/>
        </w:rPr>
        <w:t xml:space="preserve">：与核心供应商开发低碳工艺，目标减少采购链排放</w:t>
      </w:r>
      <w:r>
        <w:t xml:space="preserve"> 10%。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七供应商退出后续处置"/>
    <w:p>
      <w:pPr>
        <w:pStyle w:val="Heading2"/>
      </w:pPr>
      <w:r>
        <w:rPr>
          <w:rFonts w:hint="eastAsia"/>
        </w:rPr>
        <w:t xml:space="preserve">七、供应商退出后续处置</w:t>
      </w:r>
    </w:p>
    <w:bookmarkStart w:id="41" w:name="库存消化与订单转移"/>
    <w:p>
      <w:pPr>
        <w:pStyle w:val="Heading3"/>
      </w:pPr>
      <w:r>
        <w:t xml:space="preserve">7.1 </w:t>
      </w:r>
      <w:r>
        <w:rPr>
          <w:rFonts w:hint="eastAsia"/>
        </w:rPr>
        <w:t xml:space="preserve">库存消化与订单转移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订单转移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费用承担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苏州某铆钉厂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  <w:r>
              <w:t xml:space="preserve"> 15 </w:t>
            </w:r>
            <w:r>
              <w:rPr>
                <w:rFonts w:hint="eastAsia"/>
              </w:rPr>
              <w:t xml:space="preserve">万元，分</w:t>
            </w:r>
            <w:r>
              <w:t xml:space="preserve"> 4 </w:t>
            </w:r>
            <w:r>
              <w:rPr>
                <w:rFonts w:hint="eastAsia"/>
              </w:rPr>
              <w:t xml:space="preserve">个月消化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已转至替代供应商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退货损失</w:t>
            </w:r>
            <w:r>
              <w:t xml:space="preserve"> 3.2 </w:t>
            </w:r>
            <w:r>
              <w:rPr>
                <w:rFonts w:hint="eastAsia"/>
              </w:rPr>
              <w:t xml:space="preserve">万元（供应商承担）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江苏电镀工程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  <w:r>
              <w:t xml:space="preserve"> 2.5 </w:t>
            </w:r>
            <w:r>
              <w:rPr>
                <w:rFonts w:hint="eastAsia"/>
              </w:rPr>
              <w:t xml:space="preserve">万元原料，废弃处理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紧急采购补充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电镀厂承担环保处理成本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北京冲压厂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  <w:r>
              <w:t xml:space="preserve"> 8.5 </w:t>
            </w:r>
            <w:r>
              <w:rPr>
                <w:rFonts w:hint="eastAsia"/>
              </w:rPr>
              <w:t xml:space="preserve">万元，转售再生利用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已转至供应商</w:t>
            </w:r>
            <w:r>
              <w:t xml:space="preserve"> SY-SUM-001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转移费用</w:t>
            </w:r>
            <w:r>
              <w:t xml:space="preserve"> 1.2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深圳元器件商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假冒产品</w:t>
            </w:r>
            <w:r>
              <w:t xml:space="preserve"> 12 </w:t>
            </w:r>
            <w:r>
              <w:rPr>
                <w:rFonts w:hint="eastAsia"/>
              </w:rPr>
              <w:t xml:space="preserve">万元，全部退货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紧急采购国内替代品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供应商全额赔偿</w:t>
            </w:r>
            <w:r>
              <w:t xml:space="preserve"> + </w:t>
            </w:r>
            <w:r>
              <w:rPr>
                <w:rFonts w:hint="eastAsia"/>
              </w:rPr>
              <w:t xml:space="preserve">诉讼处理中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福建包装厂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  <w:r>
              <w:t xml:space="preserve"> 4 </w:t>
            </w:r>
            <w:r>
              <w:rPr>
                <w:rFonts w:hint="eastAsia"/>
              </w:rPr>
              <w:t xml:space="preserve">万元，另找包装厂承接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已转至供应商</w:t>
            </w:r>
            <w:r>
              <w:t xml:space="preserve"> SY-SUM-007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交接费用</w:t>
            </w:r>
            <w:r>
              <w:t xml:space="preserve"> 0.3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国外代工商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进行中的订单</w:t>
            </w:r>
            <w:r>
              <w:t xml:space="preserve"> 6 </w:t>
            </w:r>
            <w:r>
              <w:rPr>
                <w:rFonts w:hint="eastAsia"/>
              </w:rPr>
              <w:t xml:space="preserve">批，转移至台湾供应商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已转至供应商</w:t>
            </w:r>
            <w:r>
              <w:t xml:space="preserve"> SY-SUM-012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转移成本</w:t>
            </w:r>
            <w:r>
              <w:t xml:space="preserve"> 2.8 </w:t>
            </w:r>
            <w:r>
              <w:rPr>
                <w:rFonts w:hint="eastAsia"/>
              </w:rPr>
              <w:t xml:space="preserve">万元（公司承担）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总损失</w:t>
      </w:r>
      <w:r>
        <w:rPr>
          <w:rFonts w:hint="eastAsia"/>
        </w:rPr>
        <w:t xml:space="preserve">：约</w:t>
      </w:r>
      <w:r>
        <w:t xml:space="preserve"> 11.5 </w:t>
      </w:r>
      <w:r>
        <w:rPr>
          <w:rFonts w:hint="eastAsia"/>
        </w:rPr>
        <w:t xml:space="preserve">万元，占年度采购额</w:t>
      </w:r>
      <w:r>
        <w:t xml:space="preserve"> </w:t>
      </w:r>
      <w:r>
        <w:rPr>
          <w:rFonts w:hint="eastAsia"/>
        </w:rPr>
        <w:t xml:space="preserve">0.09%，属可控范围。</w:t>
      </w:r>
    </w:p>
    <w:bookmarkEnd w:id="41"/>
    <w:bookmarkStart w:id="42" w:name="法律处理"/>
    <w:p>
      <w:pPr>
        <w:pStyle w:val="Heading3"/>
      </w:pPr>
      <w:r>
        <w:t xml:space="preserve">7.2 </w:t>
      </w:r>
      <w:r>
        <w:rPr>
          <w:rFonts w:hint="eastAsia"/>
        </w:rPr>
        <w:t xml:space="preserve">法律处理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深圳元器件商假冒产品案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t xml:space="preserve">2025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月发现问题；已报警和向工商部门举报。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诉讼中止要求赔偿</w:t>
      </w:r>
      <w:r>
        <w:t xml:space="preserve"> 15 </w:t>
      </w:r>
      <w:r>
        <w:rPr>
          <w:rFonts w:hint="eastAsia"/>
        </w:rPr>
        <w:t xml:space="preserve">万元（产品价值</w:t>
      </w:r>
      <w:r>
        <w:t xml:space="preserve"> + </w:t>
      </w:r>
      <w:r>
        <w:rPr>
          <w:rFonts w:hint="eastAsia"/>
        </w:rPr>
        <w:t xml:space="preserve">检测费用</w:t>
      </w:r>
      <w:r>
        <w:t xml:space="preserve"> + </w:t>
      </w:r>
      <w:r>
        <w:rPr>
          <w:rFonts w:hint="eastAsia"/>
        </w:rPr>
        <w:t xml:space="preserve">道歉费）。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预计</w:t>
      </w:r>
      <w:r>
        <w:t xml:space="preserve"> 2026 </w:t>
      </w:r>
      <w:r>
        <w:rPr>
          <w:rFonts w:hint="eastAsia"/>
        </w:rPr>
        <w:t xml:space="preserve">年上半年结案。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国外代工商劳工违法案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t xml:space="preserve">2025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月审计发现未成年人（16-17</w:t>
      </w:r>
      <w:r>
        <w:t xml:space="preserve"> </w:t>
      </w:r>
      <w:r>
        <w:rPr>
          <w:rFonts w:hint="eastAsia"/>
        </w:rPr>
        <w:t xml:space="preserve">岁）参与生产，立即停用。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向当地劳工部门报告；供应商已整改并解除所有违规用工关系。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已决定永久中止合作。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八2026-年供应商发展计划"/>
    <w:p>
      <w:pPr>
        <w:pStyle w:val="Heading2"/>
      </w:pPr>
      <w:r>
        <w:rPr>
          <w:rFonts w:hint="eastAsia"/>
        </w:rPr>
        <w:t xml:space="preserve">八、2026</w:t>
      </w:r>
      <w:r>
        <w:t xml:space="preserve"> </w:t>
      </w:r>
      <w:r>
        <w:rPr>
          <w:rFonts w:hint="eastAsia"/>
        </w:rPr>
        <w:t xml:space="preserve">年供应商发展计划</w:t>
      </w:r>
    </w:p>
    <w:bookmarkStart w:id="44" w:name="新品供应商开发"/>
    <w:p>
      <w:pPr>
        <w:pStyle w:val="Heading3"/>
      </w:pPr>
      <w:r>
        <w:t xml:space="preserve">8.1 </w:t>
      </w:r>
      <w:r>
        <w:rPr>
          <w:rFonts w:hint="eastAsia"/>
        </w:rPr>
        <w:t xml:space="preserve">新品供应商开发</w:t>
      </w:r>
    </w:p>
    <w:p>
      <w:pPr>
        <w:pStyle w:val="FirstParagraph"/>
      </w:pPr>
      <w:r>
        <w:rPr>
          <w:rFonts w:hint="eastAsia"/>
        </w:rPr>
        <w:t xml:space="preserve">计划新入选</w:t>
      </w:r>
      <w:r>
        <w:t xml:space="preserve"> 8-12 </w:t>
      </w:r>
      <w:r>
        <w:rPr>
          <w:rFonts w:hint="eastAsia"/>
        </w:rPr>
        <w:t xml:space="preserve">家供应商，聚焦以下领域：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高端冲压件</w:t>
      </w:r>
      <w:r>
        <w:rPr>
          <w:rFonts w:hint="eastAsia"/>
        </w:rPr>
        <w:t xml:space="preserve">：开拓日韩供应商，提升精度至</w:t>
      </w:r>
      <w:r>
        <w:t xml:space="preserve"> ±0.02mm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环保电镀液</w:t>
      </w:r>
      <w:r>
        <w:rPr>
          <w:rFonts w:hint="eastAsia"/>
        </w:rPr>
        <w:t xml:space="preserve">：国产化研发替代进口品，降低采购成本</w:t>
      </w:r>
      <w:r>
        <w:t xml:space="preserve"> 15%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新能源相关</w:t>
      </w:r>
      <w:r>
        <w:rPr>
          <w:rFonts w:hint="eastAsia"/>
        </w:rPr>
        <w:t xml:space="preserve">：汽车连接器、动力电池壳体代工商</w:t>
      </w:r>
    </w:p>
    <w:bookmarkEnd w:id="44"/>
    <w:bookmarkStart w:id="45" w:name="战略合作深化"/>
    <w:p>
      <w:pPr>
        <w:pStyle w:val="Heading3"/>
      </w:pPr>
      <w:r>
        <w:t xml:space="preserve">8.2 </w:t>
      </w:r>
      <w:r>
        <w:rPr>
          <w:rFonts w:hint="eastAsia"/>
        </w:rPr>
        <w:t xml:space="preserve">战略合作深化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A </w:t>
      </w:r>
      <w:r>
        <w:rPr>
          <w:rFonts w:hint="eastAsia"/>
        </w:rPr>
        <w:t xml:space="preserve">类供应商签署</w:t>
      </w:r>
      <w:r>
        <w:t xml:space="preserve"> 3 </w:t>
      </w:r>
      <w:r>
        <w:rPr>
          <w:rFonts w:hint="eastAsia"/>
        </w:rPr>
        <w:t xml:space="preserve">年长期框架协议（4-6</w:t>
      </w:r>
      <w:r>
        <w:t xml:space="preserve"> </w:t>
      </w:r>
      <w:r>
        <w:rPr>
          <w:rFonts w:hint="eastAsia"/>
        </w:rPr>
        <w:t xml:space="preserve">家），锁定关键物料供应和价格。</w:t>
      </w:r>
    </w:p>
    <w:bookmarkEnd w:id="45"/>
    <w:bookmarkStart w:id="46" w:name="esg-能力建设"/>
    <w:p>
      <w:pPr>
        <w:pStyle w:val="Heading3"/>
      </w:pPr>
      <w:r>
        <w:t xml:space="preserve">8.3 ESG </w:t>
      </w:r>
      <w:r>
        <w:rPr>
          <w:rFonts w:hint="eastAsia"/>
        </w:rPr>
        <w:t xml:space="preserve">能力建设</w:t>
      </w:r>
    </w:p>
    <w:p>
      <w:pPr>
        <w:pStyle w:val="FirstParagraph"/>
      </w:pPr>
      <w:r>
        <w:rPr>
          <w:rFonts w:hint="eastAsia"/>
        </w:rPr>
        <w:t xml:space="preserve">目标</w:t>
      </w:r>
      <w:r>
        <w:t xml:space="preserve"> 2026 </w:t>
      </w:r>
      <w:r>
        <w:rPr>
          <w:rFonts w:hint="eastAsia"/>
        </w:rPr>
        <w:t xml:space="preserve">年底前：</w:t>
      </w:r>
    </w:p>
    <w:p>
      <w:pPr>
        <w:pStyle w:val="Compact"/>
        <w:numPr>
          <w:ilvl w:val="0"/>
          <w:numId w:val="1018"/>
        </w:numPr>
      </w:pPr>
      <w:r>
        <w:t xml:space="preserve">ISO 14001 </w:t>
      </w:r>
      <w:r>
        <w:rPr>
          <w:rFonts w:hint="eastAsia"/>
        </w:rPr>
        <w:t xml:space="preserve">认证覆盖</w:t>
      </w:r>
      <w:r>
        <w:t xml:space="preserve"> A </w:t>
      </w:r>
      <w:r>
        <w:rPr>
          <w:rFonts w:hint="eastAsia"/>
        </w:rPr>
        <w:t xml:space="preserve">类</w:t>
      </w:r>
      <w:r>
        <w:t xml:space="preserve"> 100%、B </w:t>
      </w:r>
      <w:r>
        <w:rPr>
          <w:rFonts w:hint="eastAsia"/>
        </w:rPr>
        <w:t xml:space="preserve">类</w:t>
      </w:r>
      <w:r>
        <w:t xml:space="preserve"> 60%</w:t>
      </w:r>
    </w:p>
    <w:p>
      <w:pPr>
        <w:pStyle w:val="Compact"/>
        <w:numPr>
          <w:ilvl w:val="0"/>
          <w:numId w:val="1018"/>
        </w:numPr>
      </w:pPr>
      <w:r>
        <w:t xml:space="preserve">ISO 45001 </w:t>
      </w:r>
      <w:r>
        <w:rPr>
          <w:rFonts w:hint="eastAsia"/>
        </w:rPr>
        <w:t xml:space="preserve">认证覆盖</w:t>
      </w:r>
      <w:r>
        <w:t xml:space="preserve"> A </w:t>
      </w:r>
      <w:r>
        <w:rPr>
          <w:rFonts w:hint="eastAsia"/>
        </w:rPr>
        <w:t xml:space="preserve">类</w:t>
      </w:r>
      <w:r>
        <w:t xml:space="preserve"> 80%、B </w:t>
      </w:r>
      <w:r>
        <w:rPr>
          <w:rFonts w:hint="eastAsia"/>
        </w:rPr>
        <w:t xml:space="preserve">类</w:t>
      </w:r>
      <w:r>
        <w:t xml:space="preserve"> 40%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九附录供应商代码与快速查询表"/>
    <w:p>
      <w:pPr>
        <w:pStyle w:val="Heading2"/>
      </w:pPr>
      <w:r>
        <w:rPr>
          <w:rFonts w:hint="eastAsia"/>
        </w:rPr>
        <w:t xml:space="preserve">九、附录：供应商代码与快速查询表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供应商名称（脱敏）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苏州某精密冲头有限公司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上海某连接器芯片制造商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南京某电镀原料商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昆山某钣金加工厂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江苏某环氧树脂胶水供应商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深圳某有机溶剂代理商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浙江某包装印刷公司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苏州某运输公司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无锡某仓储物流公司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北京某测试检验中心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内地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香港某电子元器件商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港澳台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台湾某精密冲压厂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港澳台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德国某模具设计公司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国外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日本某精细化学品厂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国外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新加坡某贸易商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国外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（其余</w:t>
      </w:r>
      <w:r>
        <w:t xml:space="preserve"> 171 </w:t>
      </w:r>
      <w:r>
        <w:rPr>
          <w:rFonts w:hint="eastAsia"/>
        </w:rPr>
        <w:t xml:space="preserve">家供应商评价详见内部供应商管理系统，可按类别、等级、地区、采购额等维度查询）</w:t>
      </w:r>
    </w:p>
    <w:p>
      <w:r>
        <w:pict>
          <v:rect style="width:0;height:1.5pt" o:hralign="center" o:hrstd="t" o:hr="t"/>
        </w:pict>
      </w:r>
    </w:p>
    <w:bookmarkEnd w:id="48"/>
    <w:bookmarkStart w:id="52" w:name="十数据合规与保密说明"/>
    <w:p>
      <w:pPr>
        <w:pStyle w:val="Heading2"/>
      </w:pPr>
      <w:r>
        <w:rPr>
          <w:rFonts w:hint="eastAsia"/>
        </w:rPr>
        <w:t xml:space="preserve">十、数据合规与保密说明</w:t>
      </w:r>
    </w:p>
    <w:bookmarkStart w:id="49" w:name="数据来源"/>
    <w:p>
      <w:pPr>
        <w:pStyle w:val="Heading3"/>
      </w:pPr>
      <w:r>
        <w:t xml:space="preserve">10.1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本名录与评价记录来自：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采购管理系统（PMS）</w:t>
      </w:r>
      <w:r>
        <w:rPr>
          <w:rFonts w:hint="eastAsia"/>
        </w:rPr>
        <w:t xml:space="preserve">：供应商档案、订单、发票、交货记录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质量管理系统（QMS）</w:t>
      </w:r>
      <w:r>
        <w:rPr>
          <w:rFonts w:hint="eastAsia"/>
        </w:rPr>
        <w:t xml:space="preserve">：产品检验结果、不合格统计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EHS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：审计报告、环保和安全评价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财务系统</w:t>
      </w:r>
      <w:r>
        <w:rPr>
          <w:rFonts w:hint="eastAsia"/>
        </w:rPr>
        <w:t xml:space="preserve">：支付记录、价格对标数据</w:t>
      </w:r>
    </w:p>
    <w:p>
      <w:pPr>
        <w:pStyle w:val="FirstParagraph"/>
      </w:pPr>
      <w:r>
        <w:rPr>
          <w:rFonts w:hint="eastAsia"/>
        </w:rPr>
        <w:t xml:space="preserve">所有数据已在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1-2 </w:t>
      </w:r>
      <w:r>
        <w:rPr>
          <w:rFonts w:hint="eastAsia"/>
        </w:rPr>
        <w:t xml:space="preserve">月进行完整性和准确性审计。</w:t>
      </w:r>
    </w:p>
    <w:bookmarkEnd w:id="49"/>
    <w:bookmarkStart w:id="50" w:name="保密措施"/>
    <w:p>
      <w:pPr>
        <w:pStyle w:val="Heading3"/>
      </w:pPr>
      <w:r>
        <w:t xml:space="preserve">10.2 </w:t>
      </w:r>
      <w:r>
        <w:rPr>
          <w:rFonts w:hint="eastAsia"/>
        </w:rPr>
        <w:t xml:space="preserve">保密措施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所有供应商名称采用脱敏处理（行业、地点、简化名称），不涉及真实企业标识。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具体财务数据和技术信息仅供内部采购、质量、财务部门使用。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本文档不对外公开；向供应商通知评价结果时，仅发送其自身评分与改进建议。</w:t>
      </w:r>
    </w:p>
    <w:bookmarkEnd w:id="50"/>
    <w:bookmarkStart w:id="51" w:name="数据更新"/>
    <w:p>
      <w:pPr>
        <w:pStyle w:val="Heading3"/>
      </w:pPr>
      <w:r>
        <w:t xml:space="preserve">10.3 </w:t>
      </w:r>
      <w:r>
        <w:rPr>
          <w:rFonts w:hint="eastAsia"/>
        </w:rPr>
        <w:t xml:space="preserve">数据更新</w:t>
      </w:r>
    </w:p>
    <w:p>
      <w:pPr>
        <w:pStyle w:val="FirstParagraph"/>
      </w:pPr>
      <w:r>
        <w:rPr>
          <w:rFonts w:hint="eastAsia"/>
        </w:rPr>
        <w:t xml:space="preserve">本名录每年更新一次（通常在第一季度）；如中途发生重大变化（如供应商退出、新认证取得），由采购部书面更新。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文件签署</w:t>
      </w:r>
    </w:p>
    <w:p>
      <w:pPr>
        <w:pStyle w:val="BodyText"/>
      </w:pPr>
      <w:r>
        <w:rPr>
          <w:rFonts w:hint="eastAsia"/>
        </w:rPr>
        <w:t xml:space="preserve">编制人：采购部</w:t>
      </w:r>
      <w:r>
        <w:br/>
      </w:r>
      <w:r>
        <w:rPr>
          <w:rFonts w:hint="eastAsia"/>
        </w:rPr>
        <w:t xml:space="preserve">审核人：采购部部长徐涛</w:t>
      </w:r>
      <w:r>
        <w:br/>
      </w:r>
      <w:r>
        <w:rPr>
          <w:rFonts w:hint="eastAsia"/>
        </w:rPr>
        <w:t xml:space="preserve">批准人：徐涛</w:t>
      </w:r>
      <w:r>
        <w:br/>
      </w:r>
      <w:r>
        <w:rPr>
          <w:rFonts w:hint="eastAsia"/>
        </w:rPr>
        <w:t xml:space="preserve">发布日期：2026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2026-09-04T07:45:49Z</dcterms:created>
  <dcterms:modified xsi:type="dcterms:W3CDTF">2026-09-04T07:45:49Z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