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年度董事会与治理运作说明"/>
    <w:p>
      <w:pPr>
        <w:pStyle w:val="Heading1"/>
      </w:pPr>
      <w:r>
        <w:t xml:space="preserve">2025 </w:t>
      </w:r>
      <w:r>
        <w:rPr>
          <w:rFonts w:hint="eastAsia"/>
        </w:rPr>
        <w:t xml:space="preserve">年度董事会与治理运作说明</w:t>
      </w:r>
    </w:p>
    <w:bookmarkStart w:id="9" w:name="董事会构成与运作"/>
    <w:p>
      <w:pPr>
        <w:pStyle w:val="Heading2"/>
      </w:pPr>
      <w:r>
        <w:rPr>
          <w:rFonts w:hint="eastAsia"/>
        </w:rPr>
        <w:t xml:space="preserve">董事会构成与运作</w:t>
      </w:r>
    </w:p>
    <w:p>
      <w:pPr>
        <w:pStyle w:val="FirstParagraph"/>
      </w:pPr>
      <w:r>
        <w:rPr>
          <w:rFonts w:hint="eastAsia"/>
        </w:rPr>
        <w:t xml:space="preserve">公司董事会由</w:t>
      </w:r>
      <w:r>
        <w:t xml:space="preserve"> 7 </w:t>
      </w:r>
      <w:r>
        <w:rPr>
          <w:rFonts w:hint="eastAsia"/>
        </w:rPr>
        <w:t xml:space="preserve">名成员组成，其中董事长沈立、副董事长</w:t>
      </w:r>
      <w:r>
        <w:t xml:space="preserve"> 1 </w:t>
      </w:r>
      <w:r>
        <w:rPr>
          <w:rFonts w:hint="eastAsia"/>
        </w:rPr>
        <w:t xml:space="preserve">名、独立董事</w:t>
      </w:r>
      <w:r>
        <w:t xml:space="preserve"> 3 </w:t>
      </w:r>
      <w:r>
        <w:rPr>
          <w:rFonts w:hint="eastAsia"/>
        </w:rPr>
        <w:t xml:space="preserve">名、执行董事</w:t>
      </w:r>
      <w:r>
        <w:t xml:space="preserve"> 2 </w:t>
      </w:r>
      <w:r>
        <w:rPr>
          <w:rFonts w:hint="eastAsia"/>
        </w:rPr>
        <w:t xml:space="preserve">名。董事会成员涵盖制造、质量、财务、法律合规等领域的专业人士，平均从业经验超过</w:t>
      </w:r>
      <w:r>
        <w:t xml:space="preserve"> 15 </w:t>
      </w:r>
      <w:r>
        <w:rPr>
          <w:rFonts w:hint="eastAsia"/>
        </w:rPr>
        <w:t xml:space="preserve">年。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年度，公司召开董事会会议</w:t>
      </w:r>
      <w:r>
        <w:t xml:space="preserve"> 8 </w:t>
      </w:r>
      <w:r>
        <w:rPr>
          <w:rFonts w:hint="eastAsia"/>
        </w:rPr>
        <w:t xml:space="preserve">次，所有会议均按照《公司章程》和《董事会工作规则》的规定进行。董事会整体出席率达到</w:t>
      </w:r>
      <w:r>
        <w:t xml:space="preserve"> </w:t>
      </w:r>
      <w:r>
        <w:rPr>
          <w:rFonts w:hint="eastAsia"/>
        </w:rPr>
        <w:t xml:space="preserve">96%，其中远程视频参会的董事占比</w:t>
      </w:r>
      <w:r>
        <w:t xml:space="preserve"> </w:t>
      </w:r>
      <w:r>
        <w:rPr>
          <w:rFonts w:hint="eastAsia"/>
        </w:rPr>
        <w:t xml:space="preserve">35%。所有会议的议案投票结果均已完整记录和存档，未出现否决案项。</w:t>
      </w:r>
    </w:p>
    <w:p>
      <w:pPr>
        <w:pStyle w:val="BodyText"/>
      </w:pPr>
      <w:r>
        <w:rPr>
          <w:rFonts w:hint="eastAsia"/>
        </w:rPr>
        <w:t xml:space="preserve">董事会会议审议的主要议题包括：年度经营计划和预算、重大资本支出、重要合同签署、股利分配、制度修订、可持续发展重大举措等。会议纪要由董事会秘书负责记录，经董事会主席确认后存档。</w:t>
      </w:r>
    </w:p>
    <w:bookmarkEnd w:id="9"/>
    <w:bookmarkStart w:id="10" w:name="专门委员会"/>
    <w:p>
      <w:pPr>
        <w:pStyle w:val="Heading2"/>
      </w:pPr>
      <w:r>
        <w:rPr>
          <w:rFonts w:hint="eastAsia"/>
        </w:rPr>
        <w:t xml:space="preserve">专门委员会</w:t>
      </w:r>
    </w:p>
    <w:p>
      <w:pPr>
        <w:pStyle w:val="FirstParagraph"/>
      </w:pPr>
      <w:r>
        <w:rPr>
          <w:rFonts w:hint="eastAsia"/>
        </w:rPr>
        <w:t xml:space="preserve">为完善公司治理体系，董事会下设三个专门委员会：</w:t>
      </w:r>
    </w:p>
    <w:p>
      <w:pPr>
        <w:pStyle w:val="BodyText"/>
      </w:pPr>
      <w:r>
        <w:rPr>
          <w:rFonts w:hint="eastAsia"/>
          <w:b/>
          <w:bCs/>
        </w:rPr>
        <w:t xml:space="preserve">审计委员会</w:t>
      </w:r>
      <w:r>
        <w:rPr>
          <w:rFonts w:hint="eastAsia"/>
        </w:rPr>
        <w:t xml:space="preserve">：由独立董事</w:t>
      </w:r>
      <w:r>
        <w:t xml:space="preserve"> 3 </w:t>
      </w:r>
      <w:r>
        <w:rPr>
          <w:rFonts w:hint="eastAsia"/>
        </w:rPr>
        <w:t xml:space="preserve">名组成，主任委员为独立董事。2025</w:t>
      </w:r>
      <w:r>
        <w:t xml:space="preserve"> </w:t>
      </w:r>
      <w:r>
        <w:rPr>
          <w:rFonts w:hint="eastAsia"/>
        </w:rPr>
        <w:t xml:space="preserve">年召开</w:t>
      </w:r>
      <w:r>
        <w:t xml:space="preserve"> 4 </w:t>
      </w:r>
      <w:r>
        <w:rPr>
          <w:rFonts w:hint="eastAsia"/>
        </w:rPr>
        <w:t xml:space="preserve">次会议，重点审议财务报告真实性、内部控制有效性、关联交易合规性等事项，对公司年度审计工作进行了全面监督。</w:t>
      </w:r>
    </w:p>
    <w:p>
      <w:pPr>
        <w:pStyle w:val="BodyText"/>
      </w:pPr>
      <w:r>
        <w:rPr>
          <w:rFonts w:hint="eastAsia"/>
          <w:b/>
          <w:bCs/>
        </w:rPr>
        <w:t xml:space="preserve">薪酬与考核委员会</w:t>
      </w:r>
      <w:r>
        <w:rPr>
          <w:rFonts w:hint="eastAsia"/>
        </w:rPr>
        <w:t xml:space="preserve">：由独立董事</w:t>
      </w:r>
      <w:r>
        <w:t xml:space="preserve"> 1 </w:t>
      </w:r>
      <w:r>
        <w:rPr>
          <w:rFonts w:hint="eastAsia"/>
        </w:rPr>
        <w:t xml:space="preserve">名、执行董事</w:t>
      </w:r>
      <w:r>
        <w:t xml:space="preserve"> 1 </w:t>
      </w:r>
      <w:r>
        <w:rPr>
          <w:rFonts w:hint="eastAsia"/>
        </w:rPr>
        <w:t xml:space="preserve">名、职工代表</w:t>
      </w:r>
      <w:r>
        <w:t xml:space="preserve"> 1 </w:t>
      </w:r>
      <w:r>
        <w:rPr>
          <w:rFonts w:hint="eastAsia"/>
        </w:rPr>
        <w:t xml:space="preserve">名组成。2025</w:t>
      </w:r>
      <w:r>
        <w:t xml:space="preserve"> </w:t>
      </w:r>
      <w:r>
        <w:rPr>
          <w:rFonts w:hint="eastAsia"/>
        </w:rPr>
        <w:t xml:space="preserve">年召开</w:t>
      </w:r>
      <w:r>
        <w:t xml:space="preserve"> 3 </w:t>
      </w:r>
      <w:r>
        <w:rPr>
          <w:rFonts w:hint="eastAsia"/>
        </w:rPr>
        <w:t xml:space="preserve">次会议，审议并批准了高管人员薪酬体系、员工绩效考核办法、激励政策调整等事项，确保薪酬政策的公平性和激励有效性。</w:t>
      </w:r>
    </w:p>
    <w:p>
      <w:pPr>
        <w:pStyle w:val="BodyText"/>
      </w:pPr>
      <w:r>
        <w:rPr>
          <w:rFonts w:hint="eastAsia"/>
          <w:b/>
          <w:bCs/>
        </w:rPr>
        <w:t xml:space="preserve">提名与公司治理委员会</w:t>
      </w:r>
      <w:r>
        <w:rPr>
          <w:rFonts w:hint="eastAsia"/>
        </w:rPr>
        <w:t xml:space="preserve">：由独立董事</w:t>
      </w:r>
      <w:r>
        <w:t xml:space="preserve"> 2 </w:t>
      </w:r>
      <w:r>
        <w:rPr>
          <w:rFonts w:hint="eastAsia"/>
        </w:rPr>
        <w:t xml:space="preserve">名、执行董事</w:t>
      </w:r>
      <w:r>
        <w:t xml:space="preserve"> 1 </w:t>
      </w:r>
      <w:r>
        <w:rPr>
          <w:rFonts w:hint="eastAsia"/>
        </w:rPr>
        <w:t xml:space="preserve">名组成。2025</w:t>
      </w:r>
      <w:r>
        <w:t xml:space="preserve"> </w:t>
      </w:r>
      <w:r>
        <w:rPr>
          <w:rFonts w:hint="eastAsia"/>
        </w:rPr>
        <w:t xml:space="preserve">年召开</w:t>
      </w:r>
      <w:r>
        <w:t xml:space="preserve"> 2 </w:t>
      </w:r>
      <w:r>
        <w:rPr>
          <w:rFonts w:hint="eastAsia"/>
        </w:rPr>
        <w:t xml:space="preserve">次会议，审议董事、监事的提名，评估公司治理体系的完整性，并推进了可持续发展委员会的工作机制建设。</w:t>
      </w:r>
    </w:p>
    <w:bookmarkEnd w:id="10"/>
    <w:bookmarkStart w:id="11" w:name="可持续发展委员会"/>
    <w:p>
      <w:pPr>
        <w:pStyle w:val="Heading2"/>
      </w:pPr>
      <w:r>
        <w:rPr>
          <w:rFonts w:hint="eastAsia"/>
        </w:rPr>
        <w:t xml:space="preserve">可持续发展委员会</w:t>
      </w:r>
    </w:p>
    <w:p>
      <w:pPr>
        <w:pStyle w:val="FirstParagraph"/>
      </w:pPr>
      <w:r>
        <w:rPr>
          <w:rFonts w:hint="eastAsia"/>
        </w:rPr>
        <w:t xml:space="preserve">为实现对可持续发展工作的集中领导和统筹推进，公司于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月在董事会下设立了可持续发展委员会，由总经理陆勤担任主任委员。</w:t>
      </w:r>
    </w:p>
    <w:p>
      <w:pPr>
        <w:pStyle w:val="BodyText"/>
      </w:pPr>
      <w:r>
        <w:rPr>
          <w:rFonts w:hint="eastAsia"/>
          <w:b/>
          <w:bCs/>
        </w:rPr>
        <w:t xml:space="preserve">委员会职责</w:t>
      </w:r>
      <w:r>
        <w:rPr>
          <w:rFonts w:hint="eastAsia"/>
        </w:rPr>
        <w:t xml:space="preserve">：负责可持续发展战略制定与评估、ESG</w:t>
      </w:r>
      <w:r>
        <w:t xml:space="preserve"> </w:t>
      </w:r>
      <w:r>
        <w:rPr>
          <w:rFonts w:hint="eastAsia"/>
        </w:rPr>
        <w:t xml:space="preserve">重要议题识别与评估、可持续发展目标设定与监测、相关制度与流程的审核批准、可持续发展报告的披露与外部沟通。</w:t>
      </w:r>
    </w:p>
    <w:p>
      <w:pPr>
        <w:pStyle w:val="BodyText"/>
      </w:pPr>
      <w:r>
        <w:rPr>
          <w:rFonts w:hint="eastAsia"/>
          <w:b/>
          <w:bCs/>
        </w:rPr>
        <w:t xml:space="preserve">委员会运作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年度共召开</w:t>
      </w:r>
      <w:r>
        <w:t xml:space="preserve"> 3 </w:t>
      </w:r>
      <w:r>
        <w:rPr>
          <w:rFonts w:hint="eastAsia"/>
        </w:rPr>
        <w:t xml:space="preserve">次会议，包括年初战略规划会议、年中议题评估和制度修订会议、年末绩效总结和目标制定会议。每次会议都向董事会汇报工作进展和重要决议。</w:t>
      </w:r>
    </w:p>
    <w:p>
      <w:pPr>
        <w:pStyle w:val="BodyText"/>
      </w:pPr>
      <w:r>
        <w:rPr>
          <w:rFonts w:hint="eastAsia"/>
          <w:b/>
          <w:bCs/>
        </w:rPr>
        <w:t xml:space="preserve">下属机构</w:t>
      </w:r>
      <w:r>
        <w:rPr>
          <w:rFonts w:hint="eastAsia"/>
        </w:rPr>
        <w:t xml:space="preserve">：可持续发展办公室常设在总经理办公室，主任何静负责日常协调工作，下设环境与能源工作组、员工与安全工作组、供应链工作组、合规与商业道德工作组四个专业工作组。各工作组分别由对应职能部门的负责人牵头，定期汇报工作进展。</w:t>
      </w:r>
    </w:p>
    <w:bookmarkEnd w:id="11"/>
    <w:bookmarkStart w:id="12" w:name="与董事会的沟通机制"/>
    <w:p>
      <w:pPr>
        <w:pStyle w:val="Heading2"/>
      </w:pPr>
      <w:r>
        <w:rPr>
          <w:rFonts w:hint="eastAsia"/>
        </w:rPr>
        <w:t xml:space="preserve">与董事会的沟通机制</w:t>
      </w:r>
    </w:p>
    <w:p>
      <w:pPr>
        <w:pStyle w:val="FirstParagraph"/>
      </w:pPr>
      <w:r>
        <w:rPr>
          <w:rFonts w:hint="eastAsia"/>
        </w:rPr>
        <w:t xml:space="preserve">可持续发展委员会每年向董事会汇报不少于</w:t>
      </w:r>
      <w:r>
        <w:t xml:space="preserve"> 1 </w:t>
      </w:r>
      <w:r>
        <w:rPr>
          <w:rFonts w:hint="eastAsia"/>
        </w:rPr>
        <w:t xml:space="preserve">次可持续发展工作进展，汇报内容包括重大议题识别、关键指标达成情况、新颁行制度、外部评级反馈等。董事会对委员会的工作给予了充分支持，并在年度计划和预算中为可持续发展工作预留了必要的资源。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年，为进一步完善治理体系，公司修订了《可持续发展委员会工作规则》，使其工作流程与决策权限更加明晰，并与审计、薪酬等委员会形成了协同运作机制。</w:t>
      </w:r>
    </w:p>
    <w:bookmarkEnd w:id="12"/>
    <w:bookmarkStart w:id="13" w:name="治理制度体系"/>
    <w:p>
      <w:pPr>
        <w:pStyle w:val="Heading2"/>
      </w:pPr>
      <w:r>
        <w:rPr>
          <w:rFonts w:hint="eastAsia"/>
        </w:rPr>
        <w:t xml:space="preserve">治理制度体系</w:t>
      </w:r>
    </w:p>
    <w:p>
      <w:pPr>
        <w:pStyle w:val="FirstParagraph"/>
      </w:pPr>
      <w:r>
        <w:rPr>
          <w:rFonts w:hint="eastAsia"/>
        </w:rPr>
        <w:t xml:space="preserve">为保障公司规范运营和可持续发展工作的有序推进，公司建立了完整的治理制度体系，主要包括：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《公司章程》：公司最高治理文件，规定了股东大会、董事会、监事会等权力机构和管理机构的职权及运作规范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《董事会工作规则》：详细规定了董事会的组成、职权、会议制度、决议程序等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《可持续发展委员会工作规则》：明确了委员会的组成、职权范围、运作机制、与董事会的汇报关系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《反商业贿赂与廉洁从业规定》（SY-LEG-001，B</w:t>
      </w:r>
      <w:r>
        <w:t xml:space="preserve"> </w:t>
      </w:r>
      <w:r>
        <w:rPr>
          <w:rFonts w:hint="eastAsia"/>
        </w:rPr>
        <w:t xml:space="preserve">版·2025-04</w:t>
      </w:r>
      <w:r>
        <w:t xml:space="preserve"> </w:t>
      </w:r>
      <w:r>
        <w:rPr>
          <w:rFonts w:hint="eastAsia"/>
        </w:rPr>
        <w:t xml:space="preserve">修订）：规范公司和员工的商业道德行为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《供应商管理办法》（SY-PUR-001，C</w:t>
      </w:r>
      <w:r>
        <w:t xml:space="preserve"> </w:t>
      </w:r>
      <w:r>
        <w:rPr>
          <w:rFonts w:hint="eastAsia"/>
        </w:rPr>
        <w:t xml:space="preserve">版·2025-06</w:t>
      </w:r>
      <w:r>
        <w:t xml:space="preserve"> </w:t>
      </w:r>
      <w:r>
        <w:rPr>
          <w:rFonts w:hint="eastAsia"/>
        </w:rPr>
        <w:t xml:space="preserve">修订）：确保供应链的合规性和可持续性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《员工手册》（SY-HR-001，E</w:t>
      </w:r>
      <w:r>
        <w:t xml:space="preserve"> </w:t>
      </w:r>
      <w:r>
        <w:rPr>
          <w:rFonts w:hint="eastAsia"/>
        </w:rPr>
        <w:t xml:space="preserve">版·2025-01</w:t>
      </w:r>
      <w:r>
        <w:t xml:space="preserve"> </w:t>
      </w:r>
      <w:r>
        <w:rPr>
          <w:rFonts w:hint="eastAsia"/>
        </w:rPr>
        <w:t xml:space="preserve">修订）：规定员工的权利义务和职业行为准则</w:t>
      </w:r>
    </w:p>
    <w:p>
      <w:pPr>
        <w:pStyle w:val="FirstParagraph"/>
      </w:pPr>
      <w:r>
        <w:rPr>
          <w:rFonts w:hint="eastAsia"/>
        </w:rPr>
        <w:t xml:space="preserve">上述制度文件均由董事会审议批准，定期评估并根据业务发展和外部监管要求进行更新。</w:t>
      </w:r>
    </w:p>
    <w:bookmarkEnd w:id="13"/>
    <w:bookmarkStart w:id="14" w:name="监事会与内部审计"/>
    <w:p>
      <w:pPr>
        <w:pStyle w:val="Heading2"/>
      </w:pPr>
      <w:r>
        <w:rPr>
          <w:rFonts w:hint="eastAsia"/>
        </w:rPr>
        <w:t xml:space="preserve">监事会与内部审计</w:t>
      </w:r>
    </w:p>
    <w:p>
      <w:pPr>
        <w:pStyle w:val="FirstParagraph"/>
      </w:pPr>
      <w:r>
        <w:rPr>
          <w:rFonts w:hint="eastAsia"/>
        </w:rPr>
        <w:t xml:space="preserve">公司监事会由</w:t>
      </w:r>
      <w:r>
        <w:t xml:space="preserve"> 3 </w:t>
      </w:r>
      <w:r>
        <w:rPr>
          <w:rFonts w:hint="eastAsia"/>
        </w:rPr>
        <w:t xml:space="preserve">名监事组成，其中职工代表监事</w:t>
      </w:r>
      <w:r>
        <w:t xml:space="preserve"> 1 </w:t>
      </w:r>
      <w:r>
        <w:rPr>
          <w:rFonts w:hint="eastAsia"/>
        </w:rPr>
        <w:t xml:space="preserve">名。监事会对公司财务报告、董事和高管人员的合规履职情况进行了全面监督，并对内部审计工作进行了监督指导。</w:t>
      </w:r>
    </w:p>
    <w:p>
      <w:pPr>
        <w:pStyle w:val="BodyText"/>
      </w:pPr>
      <w:r>
        <w:rPr>
          <w:rFonts w:hint="eastAsia"/>
        </w:rPr>
        <w:t xml:space="preserve">公司设置了专职内部审计部门，配备</w:t>
      </w:r>
      <w:r>
        <w:t xml:space="preserve"> 2 </w:t>
      </w:r>
      <w:r>
        <w:rPr>
          <w:rFonts w:hint="eastAsia"/>
        </w:rPr>
        <w:t xml:space="preserve">名审计人员，定期对公司财务、采购、生产、销售等重点业务领域进行审计，并对审计发现的问题制定改进措施并跟踪闭环。</w:t>
      </w:r>
    </w:p>
    <w:bookmarkEnd w:id="14"/>
    <w:bookmarkStart w:id="15" w:name="外部评价与认证"/>
    <w:p>
      <w:pPr>
        <w:pStyle w:val="Heading2"/>
      </w:pPr>
      <w:r>
        <w:rPr>
          <w:rFonts w:hint="eastAsia"/>
        </w:rPr>
        <w:t xml:space="preserve">外部评价与认证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年，公司获得了第三方评级机构的企业可持续发展评级，评分为</w:t>
      </w:r>
      <w:r>
        <w:t xml:space="preserve"> B </w:t>
      </w:r>
      <w:r>
        <w:rPr>
          <w:rFonts w:hint="eastAsia"/>
        </w:rPr>
        <w:t xml:space="preserve">级，认可了公司在环保、社会责任、治理等方面的积极进展。同时公司通过了</w:t>
      </w:r>
      <w:r>
        <w:t xml:space="preserve"> ISO 9001 </w:t>
      </w:r>
      <w:r>
        <w:rPr>
          <w:rFonts w:hint="eastAsia"/>
        </w:rPr>
        <w:t xml:space="preserve">质量管理、ISO</w:t>
      </w:r>
      <w:r>
        <w:t xml:space="preserve"> 14001 </w:t>
      </w:r>
      <w:r>
        <w:rPr>
          <w:rFonts w:hint="eastAsia"/>
        </w:rPr>
        <w:t xml:space="preserve">环境管理、ISO</w:t>
      </w:r>
      <w:r>
        <w:t xml:space="preserve"> 45001 </w:t>
      </w:r>
      <w:r>
        <w:rPr>
          <w:rFonts w:hint="eastAsia"/>
        </w:rPr>
        <w:t xml:space="preserve">职业健康安全、IATF</w:t>
      </w:r>
      <w:r>
        <w:t xml:space="preserve"> 16949 </w:t>
      </w:r>
      <w:r>
        <w:rPr>
          <w:rFonts w:hint="eastAsia"/>
        </w:rPr>
        <w:t xml:space="preserve">汽车行业质量管理等国际管理体系认证的年度复审。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