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УДК 539.3</w:t>
      </w:r>
    </w:p>
    <w:p>
      <w:r>
        <w:t>:</w:t>
      </w:r>
    </w:p>
    <w:p>
      <w:r>
        <w:t>учет трения, износа и промежуточной среды</w:t>
      </w:r>
    </w:p>
    <w:p>
      <w:r>
        <w:t>© 2025 г.   И. А. Солдатенков1,*</w:t>
      </w:r>
    </w:p>
    <w:p>
      <w:r>
        <w:t>1Институт проблем механики им. А.Ю. Ишлинского РАН, Москва, Россия</w:t>
      </w:r>
    </w:p>
    <w:p>
      <w:r>
        <w:t>*e-mail: iasoldat@hotmail.com</w:t>
      </w:r>
    </w:p>
    <w:p>
      <w:r>
        <w:t>Поступила в редакцию 19.08.2025 г.</w:t>
      </w:r>
    </w:p>
    <w:p>
      <w:r>
        <w:t>После доработки 10.09.2025 г.</w:t>
      </w:r>
    </w:p>
    <w:p>
      <w:r>
        <w:t>Принята к публикации 15.09.2025 г.</w:t>
      </w:r>
    </w:p>
    <w:p>
      <w:r>
        <w:t>Дается решение плоской износоконтактной задачи с трением для периодической системы цилиндрических штампов и упругого полупространства. Допускается двухкомпонентный вид скольжения штампов и наличие давления промежуточной среды (жидкости). Задача сводится к каноническому сингулярному интегральному уравнению на дуге окружности в комплексной плоскости с известным решением. Выполнен численный анализ влияния параметров нагрузочно-скоростного режима на трибологические характеристики рассматриваемого подвижного сопряжения.</w:t>
      </w:r>
    </w:p>
    <w:p>
      <w:r>
        <w:t>Ключевые слова: теория упругости, периодическая контактная задача, трение, износ, давление жидкости, уплотнения</w:t>
      </w:r>
    </w:p>
    <w:p>
      <w:r>
        <w:t>DOI: 10.7868/S3034575825060129</w:t>
      </w:r>
    </w:p>
    <w:p>
      <w:r>
        <w:t>Впервые решение периодической контактной задачи теории упругости было дано для системы штампов с плоскими основаниями, контактирующих с упругой полуплоскостью при отсутствии трения [1]. Позже был рассмотрен случай периодического контакта выпуклых штампов [2, 3], а также принято во внимание трение скольжения на контакте [4]. Достаточно полное представление о последующих многочисленных работах в этом направлении можно получить, ознакомившись с обзорами [5–7]. Здесь же отметим ряд работ, в которых учитывается присутствие на контакте промежуточной среды [8–10], а также совместное трение и изнашивание [11].</w:t>
      </w:r>
    </w:p>
    <w:p>
      <w:r>
        <w:t>Ниже рассматривается плоская периодическая контактная задача, которая отличается от вышеупомянутых работ одновременным учетом трения, изнашивания и давления промежуточной среды (жидкости). Кроме того, допускается сложный (двухкомпонентный) вид скольжения штампов, т.е. наличие поперечной к плоскости задачи компоненты скорости скольжения.</w:t>
      </w:r>
    </w:p>
    <w:p>
      <w:r>
        <w:t>1. Постановка задачи и основные уравнения. Рассмотрим контактное взаимодействие периодической системы абсолютно жестких штампов и упругого полупространства при наличии их относительного скольжения (рис. 1). Все штампы имеют одинаковую цилиндрическую форму и расположены на одинаковой высоте, параллельно друг другу на расстоянии L. Пространство между штампами вне зон контакта заполнено промежуточной средой (жидкостью) с гидростатическим давлением . Система штампов находится под действием внешнего давления , при этом величина  представляет собой удельную внешнюю нагрузку на каждый штамп. Здесь и далее, термин “удельная величина” подразумевает величину, приходящуюся на единицу длины штампа вдоль его образующей.</w:t>
      </w:r>
    </w:p>
    <w:p>
      <w:r>
        <w:t>Выберем произвольный штамп из системы и свяжем с ним центр подвижной системы координат , направив оси x и z, соответственно, перпендикулярно и параллельно образующей поверхности штампа (рис. 1). Форма штампа в такой системе координат описывается уравнением , область контакта штампа с полупространством представляется отрезком  длины . В качестве характеристики плотности контакта штампов с полупространством будет использоваться параметр . Многосвязную область контакта для всей системы штампов обозначим через . Упругие свойства полупространства описываются модулем Юнга E и коэффициентом Пуассона .</w:t>
      </w:r>
    </w:p>
    <w:p>
      <w:r>
        <w:t>Рассматривается сложное (двухкомпонентное) скольжение штампов относительно полупространства. А именно, считается, что система штампов движется со скоростью  вдоль оси x (продольное скольжение) [4, 5, 11] и дополнительно перемещается со скоростью  вдоль оси z (поперечное скольжение). Дальнейшие выкладки предполагают, что скорости  и  являются постоянными, причем , тогда как скорость  может быть нулевой.</w:t>
      </w:r>
    </w:p>
    <w:p>
      <w:r>
        <w:t>Скольжение системы штампов по полупространству сопровождается их фрикционным взаимодействием, которое описывается законом трения Кулона [12]:</w:t>
      </w:r>
    </w:p>
    <w:p>
      <w:r>
        <w:t>,</w:t>
        <w:tab/>
        <w:t>(1.1)</w:t>
      </w:r>
    </w:p>
    <w:p>
      <w:r>
        <w:t>где  — касательное контактное напряжение (трения),  — вектор скорости скольжения с компонентами  и ,  — контактное давление,  — коэффициент трения скольжения,  — адгезионная (молекулярная) составляющая трения, причем , . Этот закон удобно использовать в покоординатном виде:</w:t>
      </w:r>
    </w:p>
    <w:p>
      <w:r>
        <w:t>,</w:t>
        <w:tab/>
        <w:t>(1.2)</w:t>
      </w:r>
    </w:p>
    <w:p>
      <w:r>
        <w:t>обозначая через  и  — компоненты вектора  по осям x и z, ,</w:t>
      </w:r>
    </w:p>
    <w:p>
      <w:r>
        <w:t>. Здесь и далее в качестве аргумента функций используется только координата x, т.к. в силу оговоренной геометрии системы штампов ее контактное взаимодействие с полупространством не зависит от координаты z. Также отсутствует функциональная зависимость от времени t, что обусловлено допущением о стационарном характере контактного взаимодействия в подвижной системе координат  [13, 14].</w:t>
      </w:r>
    </w:p>
    <w:p>
      <w:r>
        <w:t>Кроме фрикционного взаимодействия допустим возможность изнашивания штампами полупространства. А именно, допустим, что скорость линейного износа  полупространства в некоторой точке  его поверхности определяется контактным давлением  в этой точке согласно закону изнашивания [12]:</w:t>
      </w:r>
    </w:p>
    <w:p>
      <w:r>
        <w:t>,</w:t>
        <w:tab/>
        <w:t>(1.3)</w:t>
      </w:r>
    </w:p>
    <w:p>
      <w:r>
        <w:t>в котором  — коэффициент износа материала полупространства,  — путь трения за время t.</w:t>
      </w:r>
    </w:p>
    <w:p>
      <w:r>
        <w:t>Используя известную процедуру перехода к подвижной системе координат [14], этот закон можно представить в следующем виде:</w:t>
      </w:r>
    </w:p>
    <w:p>
      <w:r>
        <w:t>,</w:t>
        <w:tab/>
        <w:t>1.4)</w:t>
      </w:r>
    </w:p>
    <w:p>
      <w:r>
        <w:t>где  — коэффициент продольной скорости скольжения. Для определенности, при выводе формулы (1.4) рассматривался центральный штамп и предполагалось, что . В случае отсутствия поперечного скольжения штампов (в направлении оси z): , поэтому, как и следовало ожидать, формула (1.4) совпадает с известным выражением для износа полуплоскости [11, 14].</w:t>
      </w:r>
    </w:p>
    <w:p>
      <w:r>
        <w:t>Описанному выше контактному взаимодействию системы штампов с полупространством отвечают следующие граничные условия (при ) [11, 14]:</w:t>
      </w:r>
    </w:p>
    <w:p>
      <w:r>
        <w:t>(1.5)</w:t>
      </w:r>
    </w:p>
    <w:p>
      <w:r>
        <w:t>(1.6)</w:t>
      </w:r>
    </w:p>
    <w:p>
      <w:r>
        <w:t>при этом величины ,  удовлетворяют равенствам (1.2). Здесь и далее используются общепринятые обозначения для компонент напряженно–деформированного состояния (НДС), в частности, через u, v, w обозначаются компоненты перемещения в системе координат Oxyz. Штрих у символа функции означает ее производную по аргументу.</w:t>
      </w:r>
    </w:p>
    <w:p>
      <w:r>
        <w:t>Если записать для полупространства уравнения Ламе [15] и принять во внимание отсутствие зависимости перемещений u, v, w от координаты z, то нетрудно установить, что НДС полупространства распадается на две системы [16, 17]:</w:t>
      </w:r>
    </w:p>
    <w:p>
      <w:r>
        <w:t>I) , при условиях (1.5),</w:t>
      </w:r>
    </w:p>
    <w:p>
      <w:r>
        <w:t>II) , при условиях (1.6),</w:t>
      </w:r>
    </w:p>
    <w:p>
      <w:r>
        <w:t>первая из которых отвечает контактной задаче для полуплоскости , а вторая — антиплоской деформации (сдвигу) полупространства.</w:t>
      </w:r>
    </w:p>
    <w:p>
      <w:r>
        <w:t>В дальнейшем нас будет интересовать расчет контактного взаимодействия штампов с полупространством. В связи с этим, будет рассматриваться только система I и соответствующая контактная задача для полуплоскости , которая не зависит от компонентов НДС системы II.</w:t>
      </w:r>
    </w:p>
    <w:p>
      <w:r>
        <w:t>Основное уравнение контактной задачи для полуплоскости  имеет вид [4, 11]:</w:t>
      </w:r>
    </w:p>
    <w:p>
      <w:r>
        <w:t>,</w:t>
        <w:tab/>
        <w:t>(1.7)</w:t>
      </w:r>
    </w:p>
    <w:p>
      <w:r>
        <w:t>где</w:t>
      </w:r>
    </w:p>
    <w:p>
      <w:r>
        <w:t>,    .</w:t>
      </w:r>
    </w:p>
    <w:p>
      <w:r>
        <w:t>Примем во внимание периодический характер рассматриваемого контактного взаимодействия и, используя известный прием [3], сведем интеграл типа Коши в уравнении (1.7) к интегралу по отрезку  с ядром Гильберта. Если в полученном таким образом равенстве учесть граничные условия (1.5), то можно прийти к следующему уравнению относительно контактного давления:</w:t>
      </w:r>
    </w:p>
    <w:p>
      <w:r>
        <w:t>,</w:t>
        <w:tab/>
        <w:t>(1.8)</w:t>
      </w:r>
    </w:p>
    <w:p>
      <w:r>
        <w:t>в котором</w:t>
      </w:r>
    </w:p>
    <w:p>
      <w:r>
        <w:t>,</w:t>
      </w:r>
    </w:p>
    <w:p>
      <w:r>
        <w:t>Отметим, что движение штампов в направлении оси z оказывает влияние на уравнение (1.8) через параметр , который зависит от скорости . В случае отсутствия движения штампов в направлении оси z  и гидростатического давления жидкости , как и следовало ожидать, уравнение (1.8) совпадает с известным уравнением периодической контактной задачи для полуплоскости [11].</w:t>
      </w:r>
    </w:p>
    <w:p>
      <w:r>
        <w:t>Присутствующая в уравнении (1.8) функция  усложняет построение его решения. Учитывая это обстоятельство, введем в рассмотрении вспомогательную функцию</w:t>
      </w:r>
    </w:p>
    <w:p>
      <w:r>
        <w:t>(1.9)</w:t>
      </w:r>
    </w:p>
    <w:p>
      <w:r>
        <w:t>для которой, в силу равенства (1.8), имеет место уравнение</w:t>
      </w:r>
    </w:p>
    <w:p>
      <w:r>
        <w:t>,</w:t>
        <w:tab/>
        <w:t>(1.10)</w:t>
      </w:r>
    </w:p>
    <w:p>
      <w:r>
        <w:t>не содержащее функцию , при этом . В дальнейшем уравнение (1.10) будет рассматриваться как основное, т. к. его решение  позволяет определить контактное давление  при помощи равенства (1.9).</w:t>
      </w:r>
    </w:p>
    <w:p>
      <w:r>
        <w:t>Введем в рассмотрение интегральные величины</w:t>
      </w:r>
    </w:p>
    <w:p>
      <w:r>
        <w:t>,</w:t>
        <w:tab/>
        <w:t>(1.11)</w:t>
      </w:r>
    </w:p>
    <w:p>
      <w:r>
        <w:t>характеризующие нагруженность контакта. В силу условия равновесия и равенства (1.9), эти величины связаны с внешним давлением  на систему штампов и давлением жидкости  следующим образом:</w:t>
      </w:r>
    </w:p>
    <w:p>
      <w:r>
        <w:t>(1.12)</w:t>
      </w:r>
    </w:p>
    <w:p>
      <w:r>
        <w:t>Контактное давление  принимает только неотрицательные значения, поэтому, согласно определению (1.11): . Отсюда, с учетом первой формулы (1.12) получается неравенство</w:t>
      </w:r>
    </w:p>
    <w:p>
      <w:r>
        <w:t>,</w:t>
        <w:tab/>
        <w:t>(1.13)</w:t>
      </w:r>
    </w:p>
    <w:p>
      <w:r>
        <w:t>которое ограничивает возможные значения давлений  и  в зависимости от длины 2l области контакта.</w:t>
      </w:r>
    </w:p>
    <w:p>
      <w:r>
        <w:t>Суммарная удельная сила трения , действующая на штамп, определяется по формуле</w:t>
      </w:r>
    </w:p>
    <w:p>
      <w:r>
        <w:t>при этом для напряжения трения  имеет место выражение (1.1), т.е. .</w:t>
      </w:r>
    </w:p>
    <w:p>
      <w:r>
        <w:t>Учитывая это, а также первые равенства (1.11) и (1.12), можно установить, что</w:t>
      </w:r>
    </w:p>
    <w:p>
      <w:r>
        <w:t>,</w:t>
        <w:tab/>
        <w:t>(1.14)</w:t>
      </w:r>
    </w:p>
    <w:p>
      <w:r>
        <w:t>причем</w:t>
      </w:r>
    </w:p>
    <w:p>
      <w:r>
        <w:t>(1.15)</w:t>
      </w:r>
    </w:p>
    <w:p>
      <w:r>
        <w:t>Формула (1.4) позволяет рассчитать износ  полупространства в произвольной точке его поверхности за один проход штампа, так что, с учетом первых равенств (1.11) и (1.12):</w:t>
      </w:r>
    </w:p>
    <w:p>
      <w:r>
        <w:t>(1.16)</w:t>
      </w:r>
    </w:p>
    <w:p>
      <w:r>
        <w:t>За время t число проходов штампов составляет , поэтому соответствующий износ полупространства определяется по формуле . Путь трения системы штампов за время t составляет . Все это с учетом выражения (1.16) позволяет установить, что</w:t>
      </w:r>
    </w:p>
    <w:p>
      <w:r>
        <w:t>,</w:t>
        <w:tab/>
        <w:t>(1.17)</w:t>
      </w:r>
    </w:p>
    <w:p>
      <w:r>
        <w:t>причем</w:t>
      </w:r>
    </w:p>
    <w:p>
      <w:r>
        <w:t>(1.18)</w:t>
      </w:r>
    </w:p>
    <w:p>
      <w:r>
        <w:t>В силу периодичности задачи величины  и  совпадают с усредненными по системе штампов напряжением трения и скоростью износа полупространства. Эти величины связаны с внешним давлением  равенствами (1.14) и (1.17), которые имеют вид закона трения Кулона (1.1) и закона изнашивания (1.3) соответственно. Параметры ,  и  этих законов определяются по формулам (1.15) и (1.18). В дальнейшем будем называть  эффективной адгезионной составляющей, а  — эффективным коэффициентом износа, имея ввиду, что . Равенства (1.14) и (1.17) будем называть эффективными законами трения и изнашивания.</w:t>
      </w:r>
    </w:p>
    <w:p>
      <w:r>
        <w:t>Согласно выражению (1.18) и неравенству (1.13), имеет место снижение коэффициента  по сравнению с , что обусловлено разгрузкой контакта за счет гидростатического давления  жидкости. При отсутствии этого давления . Кроме того, коэффициент  принимает только неотрицательные значения, тогда как составляющая , определяемая по формуле (1.15), может быть и отрицательной. Однако в любом случае напряжение трения  всегда остается неотрицательным, что следует из выражения (1.14) и неравенства (1.13).</w:t>
      </w:r>
    </w:p>
    <w:p>
      <w:r>
        <w:t>2. Решение задачи. В работе [11] описан подход к решению интегральных уравнений типа (1.10). Согласно этому подходу, в уравнении (1.10) следует произвести замену переменных [18]</w:t>
      </w:r>
    </w:p>
    <w:p>
      <w:r>
        <w:t>,</w:t>
        <w:tab/>
        <w:t>(2.1)</w:t>
      </w:r>
    </w:p>
    <w:p>
      <w:r>
        <w:t>которая позволяет свести его к интегральному уравнению, содержащему интеграл типа Коши по дуге окружности в комплексной плоскости. Решение такого уравнения строится в классе Гельдера известным методом [18], при этом получаются два дополнительных равенства, обеспечивающие ограниченность решения. Если затем опять вернуться к переменным  и учесть равенство (1.9), то можно установить, что</w:t>
      </w:r>
    </w:p>
    <w:p>
      <w:r>
        <w:t>(2.2)</w:t>
      </w:r>
    </w:p>
    <w:p>
      <w:r>
        <w:t>при условии:</w:t>
      </w:r>
    </w:p>
    <w:p>
      <w:r>
        <w:t>(2.3)</w:t>
      </w:r>
    </w:p>
    <w:p>
      <w:r>
        <w:t>Здесь</w:t>
      </w:r>
    </w:p>
    <w:p>
      <w:r>
        <w:t>,   ,   ,</w:t>
      </w:r>
    </w:p>
    <w:p>
      <w:r>
        <w:t>причем величина Q определяется согласно второму равенству (1.12) через заданные значения давлений  и , а параметр r характеризует эксцентриситет области контакта. Условия (2.3) служат уравнениями для неизвестных размеров a, b области контакта каждого штампа системы. Отметим, что в случае отсутствия трения и изнашивания решение (2.2), (2.3) совпадает с решением аналогичной задачи, полученной ранее [8].</w:t>
      </w:r>
    </w:p>
    <w:p>
      <w:r>
        <w:t>В дальнейшем будет рассматриваться случай штампов параболической формы:</w:t>
      </w:r>
    </w:p>
    <w:p>
      <w:r>
        <w:t>,</w:t>
        <w:tab/>
        <w:t>(2.4)</w:t>
      </w:r>
    </w:p>
    <w:p>
      <w:r>
        <w:t>для которого уравнения (2.3) можно упростить, выполнив в них замену переменной интегрирования . В результате получается система алгебраических уравнений</w:t>
      </w:r>
    </w:p>
    <w:p>
      <w:r>
        <w:t>(2.5)</w:t>
      </w:r>
    </w:p>
    <w:p>
      <w:r>
        <w:t>относительно параметров l и r, связанных с размерами  и , причем</w:t>
      </w:r>
    </w:p>
    <w:p>
      <w:r>
        <w:t>(2.6)</w:t>
      </w:r>
    </w:p>
    <w:p>
      <w:r>
        <w:t>(2.7)</w:t>
      </w:r>
    </w:p>
    <w:p>
      <w:r>
        <w:t>Привлекая для вычисления интегралов (2.6) методы теории функции комплексного переменного [19], можно установить, что</w:t>
      </w:r>
    </w:p>
    <w:p>
      <w:r>
        <w:t>,</w:t>
        <w:tab/>
        <w:t>(2.8)</w:t>
      </w:r>
    </w:p>
    <w:p>
      <w:r>
        <w:t>а также получить выражение для функции , свидетельствующее, что</w:t>
      </w:r>
    </w:p>
    <w:p>
      <w:r>
        <w:t>(2.9)</w:t>
      </w:r>
    </w:p>
    <w:p>
      <w:r>
        <w:t>Второе равенство (2.8) превращает второе уравнение системы (2.5) в уравнение</w:t>
      </w:r>
    </w:p>
    <w:p>
      <w:r>
        <w:t>(2.10)</w:t>
      </w:r>
    </w:p>
    <w:p>
      <w:r>
        <w:t>относительно параметра l, имеющее решение при положительном Q в силу свойств (2.9). Первое уравнение системы (2.5) можно представить в виде равенства</w:t>
      </w:r>
    </w:p>
    <w:p>
      <w:r>
        <w:t>,</w:t>
        <w:tab/>
        <w:t>(2.11)</w:t>
      </w:r>
    </w:p>
    <w:p>
      <w:r>
        <w:t>которое позволяет рассчитать параметр r по значению l, найденному из уравнения (2.10).</w:t>
      </w:r>
    </w:p>
    <w:p>
      <w:r>
        <w:t>Замечание. Замена (2.1) переменных позволяет перейти от интегрального уравнения (1.10) с ядром Гильберта к уравнению с ядром Коши, для решения которого применимы известные методы [18]. Аналогичный переход можно осуществить и при помощи более простой замены переменных [20]</w:t>
      </w:r>
    </w:p>
    <w:p>
      <w:r>
        <w:t>не выходя в комплексную плоскость. Однако в этом случае последующий вывод алгебраических уравнений (2.5) усложняется дополнительными выкладками.</w:t>
      </w:r>
    </w:p>
    <w:p>
      <w:r>
        <w:t>3. Численный анализ. Равенства (2.2) и (2.3) позволяют на основе численных расчетов провести анализ распределения контактного давления  в зависимости от параметров  нагрузочно-скоростного режима и трибологических параметров . Подобный анализ уже проводился отчасти в ряде работ [5, 8–11]. Здесь же нас, главным образом, будет интересовать влияние указанных факторов на эффективную адгезионную составляющую  и эффективный коэффициент износа , которые присутствуют в соответствующих законах трения (1.14) и изнашивания (1.17).</w:t>
      </w:r>
    </w:p>
    <w:p>
      <w:r>
        <w:t>Для расчетов были выбраны параболическая форма штампов (2.4) и следующие значения параметров задачи: L = 1 мм, , = 5 мм, = 0.1 МПа, V = 1 м/с,</w:t>
      </w:r>
    </w:p>
    <w:p>
      <w:r>
        <w:t>E = 5 МПа, = 0.45, 1/Па. Указанные значения геометрических параметров  соответствуют волнистости чугунной поверхности после токарной обработки [12], тогда как значения E, ,  и  отвечают классу резиноподобных материалов [21–24]. Значения давления жидкости  и коэффициента  продольной скорости скольжения приводятся ниже для каждого варианта расчетов. Здесь следует отметить, что коэффициент  характеризует также соотношение поперечного и продольного скольжения системы штампов, т.к. .</w:t>
      </w:r>
    </w:p>
    <w:p>
      <w:r>
        <w:t>Использовалась следующая схема расчетов. В начале с помощью формулы (1.12) по заданным значениям давлений ,  определялась величина Q и находились правые части  уравнений (2.5) согласно выражениям (2.7). После этого, методом деления отрезка пополам численно решалось уравнение (2.10), в результате чего определялось значение l. Это значение позволяет рассчитать эффективную адгезионную составляющую  и эффективный коэффициент износа  по формулам (1.15) и (1.18), а также определить значение эксцентриситета r по формуле (2.11). В ходе описанных действий для нахождения коэффициентов  использовались выражения (2.8), тогда как коэффициенты  рассчитывались согласно их определению (2.6) с привлечением численного интегрирования.</w:t>
      </w:r>
    </w:p>
    <w:p>
      <w:r>
        <w:t>В таблице 1 представлены результаты расчетов величин l, r,  и  при различных значениях давления жидкости  и коэффициента .</w:t>
      </w:r>
    </w:p>
    <w:p>
      <w:r>
        <w:t>Как и следовало ожидать, увеличение значения  приводит к уменьшению длины 2l области контакта, что объясняется разгрузкой контакта за счет давления жидкости на систему штампов (рис. 1). Аналогичный результат был получен в работе [8]. Кроме того, давление жидкости  оказывает существенное влияние на эффективную адгезионную составляющую  и эффективный коэффициент износа , тогда как эксцентриситет r области контакта от величины  зависит слабо. Напротив, наблюдается сильная зависимость эксцентриситета r от коэффициента  продольной скорости скольжения и весьма слабая зависимость величин l,  и  от этого коэффициента.</w:t>
      </w:r>
    </w:p>
    <w:p>
      <w:r>
        <w:t>Следует отметить, что, согласно данным таблицы 1, при : , т. е. область контакта  целиком смещается в зону отрицательных значений оси Ox. Подобное смещение имеет место для слабонагруженного контакта и обуславливается наличием постоянной адгезионной составляющей трения [11].</w:t>
      </w:r>
    </w:p>
    <w:p>
      <w:r>
        <w:t>4. Заключение. Одним из возможных приложений периодической контактной задачи с промежуточной средой является эластичное манжетное уплотнение [10, 25, 26]. Полученные выше результаты могут быть использованы для построения двухуровневых моделей процесса трения и изнашивания такого уплотнения, учитывающих микротекстуру уплотняемой поверхности трения. Действительно, как указывалось выше (формулы (1.14) и (1.17)), величины  и  совпадают с усредненными по системе штампов напряжением трения и скоростью износа полупространства. Это означает, что, если систему штампов рассматривать как микротекстуру поверхности, контактирующей с уплотнением в виде полупространства, то величины  и  можно интерпретировать как напряжение трения и скорость износа уплотнения на макроуровне. В этом случае, эффективные законы трения (1.14) и изнашивания (1.17), содержащие параметры  и устанавливающие связь напряжения трения  и скорости износа  с внешним (макроскопическим) давлением , могут служить основой расчета макроскопических характеристик уплотнения.</w:t>
      </w:r>
    </w:p>
    <w:p>
      <w:r>
        <w:t>Здесь следует отметить, что эффективные законы трения (1.14) и изнашивания (1.17) отличаются от исходных законов (1.1) и (1.3). Подобная трансформация законов трения и изнашивания при переходе с одного масштабного уровня на другой рассматривалась для контакта скольжения волнистого штампа при наличии вибраций в работе [27].</w:t>
      </w:r>
    </w:p>
    <w:p>
      <w:r>
        <w:t>Равенства (1.12), (1.17), (2.7), (2.10) устанавливают явную зависимость скорости износа  с макроскопическими параметрами  нагрузочно-скоростного режима. Данное обстоятельство позволяет при необходимости достаточно просто учесть возможность стохастического изменения этих параметров путем вероятностного усреднения величины  по ансамблю возможных значений  [17].</w:t>
      </w:r>
    </w:p>
    <w:p>
      <w:r>
        <w:t>Выводы. 1) Получено решение (2.2), (2.3) задачи о контактном взаимодействии периодической системы цилиндрических штампов с упругим полупространством при наличии трения, износа и давления промежуточной среды. Допускается сложное (двухкомпонентное) скольжение штампов.</w:t>
      </w:r>
    </w:p>
    <w:p>
      <w:r>
        <w:t>2) Получены эффективные законы трения (1.14) и изнашивания (1.17), которые могут быть использованы для расчета макроскопических характеристик манжетных уплотнений с учетом микротекстуры поверхности трения.</w:t>
      </w:r>
    </w:p>
    <w:p>
      <w:r>
        <w:t>3) Выполненный численный анализ свидетельствует о возможности существенного влияния нагрузочно–скоростного режима на параметры эффективных законов трения и изнашивания. Например, установлено, что на эффективный коэффициент износа  оказывает существенное влияние давление  промежуточной среды.</w:t>
      </w:r>
    </w:p>
    <w:p>
      <w:r>
        <w:t>Финансирование Работа выполнена при финансовой поддержке Российского научного фонда, грант № 25–11–00350.</w:t>
      </w:r>
    </w:p>
    <w:p>
      <w:r>
        <w:t>СПИСОК ЛИТЕРАТУРЫ</w:t>
      </w:r>
    </w:p>
    <w:p>
      <w:r>
        <w:t>Sadowsky M. Zweidimensionale Probleme der Elastizitätstheorie // ZAMM. 1928. V. 8. №. 2. P. 107–121.</w:t>
      </w:r>
    </w:p>
    <w:p>
      <w:r>
        <w:t>https://doi.org/10.1002/zamm.19280080203</w:t>
      </w:r>
    </w:p>
    <w:p>
      <w:r>
        <w:t>Westergaard H.M. Bearing pressures and cracks // Trans. ASME. J. Appl. Mech. 1939. V. 6. № 2. P. 49–53.</w:t>
      </w:r>
    </w:p>
    <w:p>
      <w:r>
        <w:t>https://doi.org/10.1115/1.4008919</w:t>
      </w:r>
    </w:p>
    <w:p>
      <w:r>
        <w:t>Штаерман И.Я. Контактная задача теории упругости. М.–Л.: Гостехиздат, 1949. 270 с.</w:t>
      </w:r>
    </w:p>
    <w:p>
      <w:r>
        <w:t>Галин Л.А. Смешанные задачи теории упругости с силами трения для полуплоскости // Докл. АН СССР. 1943. Т. 39. № 3. С. 88–93.</w:t>
      </w:r>
    </w:p>
    <w:p>
      <w:r>
        <w:t>Block J.M., Keer L.M. Periodic contact problems in plane elasticity // J. Mech. Materials and Struct. 2008. V. 3. № 7. P. 1207–1237.</w:t>
      </w:r>
    </w:p>
    <w:p>
      <w:r>
        <w:t>https://doi.org/10.2140/jomms.2008.3.1207</w:t>
      </w:r>
    </w:p>
    <w:p>
      <w:r>
        <w:t>Горячева И.Г., Цуканов И.Ю. Развитие механики дискретного контакта с приложениями к исследованию фрикционного взаимодействия деформируемых тел // ПММ. 2020. Т. 84. № 6. С. 757–789.</w:t>
      </w:r>
    </w:p>
    <w:p>
      <w:r>
        <w:t>Пожарский Д.А. Периодические контактные и смешанные задачи теории упругости (обзор) // Изв. вузов. Северо-Кавказский регион. Серия: Естественные науки. 2021. № 2. С. 22–33.</w:t>
      </w:r>
    </w:p>
    <w:p>
      <w:r>
        <w:t>Kuznetsov Ye.A. Effect of fluid lubricant on the contact characteristics of rough elastic bodies in compression // Wear. 1985. V. 102. № 3. P. 177–194.</w:t>
      </w:r>
    </w:p>
    <w:p>
      <w:r>
        <w:t>https://doi.org/10.1016/0043-1648(85)90217-0</w:t>
      </w:r>
    </w:p>
    <w:p>
      <w:r>
        <w:t>Kozachok O., Martynyak R. Contact problem for wavy surfaces in the presence of an incompressible liquid and a gas in interface gaps // Mathematics and Mechanics of Solids. 2018. V. 24. № 11. P. 3381–3393.</w:t>
      </w:r>
    </w:p>
    <w:p>
      <w:r>
        <w:t>https://doi.org/10.1177/1081286518781679</w:t>
      </w:r>
    </w:p>
    <w:p>
      <w:r>
        <w:t>Shvarts A.G., Yastrebov V.A. Fluid flow across a wavy channel brought in contact // Tribology International. 2018. V. 126. P. 116–126.</w:t>
      </w:r>
    </w:p>
    <w:p>
      <w:r>
        <w:t>https://doi.org/10.1016/j.triboint.2018.05.005</w:t>
      </w:r>
    </w:p>
    <w:p>
      <w:r>
        <w:t>Солдатенков И.А. Периодическая контактная задача плоской теории упругости. Учет трения, износа и сцепления // ПММ. 2013. Т. 77. № 2. С. 337–351.</w:t>
      </w:r>
    </w:p>
    <w:p>
      <w:r>
        <w:t>Крагельский И.В. Добычин М.Н., Комбалов В.С. Основы расчетов на трение и износ. М.: Машиностроение, 1977. 513 с.</w:t>
      </w:r>
    </w:p>
    <w:p>
      <w:r>
        <w:t>Ишлинский А.Ю. Трение качения // ПММ. 1938. Т. 2. № 2. С. 245–260.</w:t>
      </w:r>
    </w:p>
    <w:p>
      <w:r>
        <w:t>Солдатенков И. А. Задача об изнашивании полуплоскости дисковым контртелом // Изв. АН СССР. МТТ. 1989. № 6. С. 107–110.</w:t>
      </w:r>
    </w:p>
    <w:p>
      <w:r>
        <w:t>Хан Х. Теория упругости. М.: Мир, 1988. 343 с.</w:t>
      </w:r>
    </w:p>
    <w:p>
      <w:r>
        <w:t>Галин Л.А. Контактные задачи теории упругости и вязкоупругости. М.: Наука, 1980. 303 с.</w:t>
      </w:r>
    </w:p>
    <w:p>
      <w:r>
        <w:t>Солдатенков И.А. Износоконтактная задача с приложениями к инженерному расчету износа. М.: Физматкнига, 2010. 160 с.</w:t>
      </w:r>
    </w:p>
    <w:p>
      <w:r>
        <w:t>Мусхелишвили Н.И. Сингулярные интегральные уравнения. М.: Наука, 1968. 511 с</w:t>
      </w:r>
    </w:p>
    <w:p>
      <w:r>
        <w:t>Сидоров Ю.В., Федорюк М.В., Шабунин М.И. Лекции по теории функций комплексного переменного. М.: Наука, 1989. 480 с.</w:t>
      </w:r>
    </w:p>
    <w:p>
      <w:r>
        <w:t>Comninou M., Dundurs J. Elastic Interface Waves Involving Separation // J. Appl. Mech. 1977. V. 44. № 2. P. 222–226.</w:t>
      </w:r>
    </w:p>
    <w:p>
      <w:r>
        <w:t>https://doi.org/10.1115/1.3424028</w:t>
      </w:r>
    </w:p>
    <w:p>
      <w:r>
        <w:t>Трение, изнашивание и смазка. Справочник. В 2-х кн. Кн. 2. / Под ред. И.В. Крагельского, В.В. Алисина. М.: Машиностроение, 1979. 358 с.</w:t>
      </w:r>
    </w:p>
    <w:p>
      <w:r>
        <w:t>Физические величины: справочник / Под ред. И.С. Григорьева, Е.З. Мейлихова. М.: Энергоатомиздат, 1991. 1232 с.</w:t>
      </w:r>
    </w:p>
    <w:p>
      <w:r>
        <w:t>Properties and Behavior of Polymers / Ed. J. Bailey. New Jersey: John Wiley &amp; Sons, 2011.</w:t>
      </w:r>
    </w:p>
    <w:p>
      <w:r>
        <w:t>Mofidi M., Prakash B., Persson B.N.J. et al. Rubber friction on (apparently) smooth lubricated surfaces // J. Phys.: Condens. Matter. 2008. V. 20. № 8. P. 085223.</w:t>
      </w:r>
    </w:p>
    <w:p>
      <w:r>
        <w:t>https://dx.doi.org/10.1088/0953-8984/20/8/085223</w:t>
      </w:r>
    </w:p>
    <w:p>
      <w:r>
        <w:t>Pérez-Ràfols F., Larsson R., Almqvist A. Modelling of leakage on metal-to-metal seals // Tribology International. 2016. V. 94. P. 421–427.</w:t>
      </w:r>
    </w:p>
    <w:p>
      <w:r>
        <w:t>https://doi.org/10.1016/j.triboint.2015.10.003</w:t>
      </w:r>
    </w:p>
    <w:p>
      <w:r>
        <w:t>Persson B.N.J., Yang C. Theory of the leak-rate of seals // J. Phys.: Condens. Matter. 2008. V. 20. № 31. P. 315011.</w:t>
      </w:r>
    </w:p>
    <w:p>
      <w:r>
        <w:t>https://dx.doi.org/10.1088/0953-8984/20/31/315011</w:t>
      </w:r>
    </w:p>
    <w:p>
      <w:r>
        <w:t>Солдатенков И.А. Модель трения и изнашивания упругого покрытия в паре с волнистым штампом при наличии вибраций // Трение и износ. 2018. Т. 39. № 4. С. 352–363.</w:t>
      </w:r>
    </w:p>
    <w:p>
      <w:r>
        <w:t>The periodic contact problem of the theory of elasticity: taking friction, wear and intermediate medium into account</w:t>
      </w:r>
    </w:p>
    <w:p>
      <w:r>
        <w:t>I. A. Soldatenkova,#</w:t>
      </w:r>
    </w:p>
    <w:p>
      <w:r>
        <w:t>aInstitute for Problems in Mechanics, Russian Academy of Sciences, Moscow, Russia</w:t>
      </w:r>
    </w:p>
    <w:p>
      <w:r>
        <w:t>#e-mail: iasoldat@hotmail.com</w:t>
      </w:r>
    </w:p>
    <w:p>
      <w:r>
        <w:t>A solution of the plane wear-contact problem with friction for a periodic system of cylindrical punches and elastic half-space is given. The complex (two-component) type of sliding of the punches and an intermediate medium under pressure are allowed. The problem is reduced to the canonical singular integral equation on a circular arc in the complex plane with known solution. A numerical analysis of the effects of the load–speed regime parameters on the tribological characteristics of the considered moveable coupling has been performed.</w:t>
      </w:r>
    </w:p>
    <w:p>
      <w:r>
        <w:t>Keywords: theory of elasticity, periodic contact problem, friction, wear, fluid pressure, seals</w:t>
      </w:r>
    </w:p>
    <w:p>
      <w:r>
        <w:t>REFERENCES</w:t>
      </w:r>
    </w:p>
    <w:p>
      <w:r>
        <w:t>Sadowsky M. Zweidimensionale Probleme der Elastizitätstheorie // ZAMM — Journal of Applied Mathematics and Mechanics, 1928, vol. 8, no. 2, pp. 107–121.</w:t>
      </w:r>
    </w:p>
    <w:p>
      <w:r>
        <w:t>https://doi.org/10.1002/zamm.19280080203</w:t>
      </w:r>
    </w:p>
    <w:p>
      <w:r>
        <w:t>Westergaard H.M. Bearing pressures and cracks // J. of Appl. Mech., Transactions of the ASME, 1939, vol. 6, no. 2, pp. 49–53.</w:t>
      </w:r>
    </w:p>
    <w:p>
      <w:r>
        <w:t>https://doi.org/10.1115/1.4008919</w:t>
      </w:r>
    </w:p>
    <w:p>
      <w:r>
        <w:t>Shtaerman I.Y. Contact Problem of the Theory of Elasticity. Moscow–Leningrad: Gostekhizdat, 1949. 270 p. (in Russian)</w:t>
      </w:r>
    </w:p>
    <w:p>
      <w:r>
        <w:t>Galin L.A. Mixed problems of the theory of elasticity with friction forces for a half-plane // Doklady Akademii Nauk SSSR, 1943, vol. 39, no. 3, pp. 88–93. (in Russian)</w:t>
      </w:r>
    </w:p>
    <w:p>
      <w:r>
        <w:t>Block J.M., Keer L.M. Periodic contact problems in plane elasticity // J. of Mech. Mater.&amp;Struct., 2008, vol. 3, no. 7, pp. 1207–1237.</w:t>
      </w:r>
    </w:p>
    <w:p>
      <w:r>
        <w:t>https://doi.org/10.2140/jomms.2008.3.1207</w:t>
      </w:r>
    </w:p>
    <w:p>
      <w:r>
        <w:t>Goryacheva I.G., Tsukanov I.Yu. Development of discrete contact mechanics with applications to study the frictional interaction of deformable bodies // Mech. Solids, 2020, vol. 55, no. 8, pp. 1441–1462.</w:t>
      </w:r>
    </w:p>
    <w:p>
      <w:r>
        <w:t>https://doi.org/10.3103/S0025654420080099</w:t>
      </w:r>
    </w:p>
    <w:p>
      <w:r>
        <w:t>Pozharskii D.A. Periodic contact and mixed problems of the elasticity theory (review) // Bulletin of Higher Educational Institutions. North Caucasus Region. Natural Science, 2021. No. 2, pp. 22–33. (in Russian)</w:t>
      </w:r>
    </w:p>
    <w:p>
      <w:r>
        <w:t>https://doi.org/10.18522/1026-2237-2021-2-22-33</w:t>
      </w:r>
    </w:p>
    <w:p>
      <w:r>
        <w:t>Kuznetsov Ye.A. Effect of fluid lubricant on the contact characteristics of rough elastic bodies in compression // Wear, 1985, vol. 102, no. 3, pp. 177–194.</w:t>
      </w:r>
    </w:p>
    <w:p>
      <w:r>
        <w:t>https://doi.org/10.1016/0043-1648(85)90217-0</w:t>
      </w:r>
    </w:p>
    <w:p>
      <w:r>
        <w:t>Kozachok O., Martynyak R. Contact problem for wavy surfaces in the presence of an incompressible liquid and a gas in interface gaps // Mathematics and Mechanics of Solids, 2018,</w:t>
      </w:r>
    </w:p>
    <w:p>
      <w:r>
        <w:t>vol. 24, no. 11, pp. 3381–3393.</w:t>
      </w:r>
    </w:p>
    <w:p>
      <w:r>
        <w:t>https://doi.org/10.1177/1081286518781679</w:t>
      </w:r>
    </w:p>
    <w:p>
      <w:r>
        <w:t>Shvarts A.G., Yastrebov V.A. Fluid flow across a wavy channel brought in contact // Tribology International, 2018, vol. 126, pp. 116–126.</w:t>
      </w:r>
    </w:p>
    <w:p>
      <w:r>
        <w:t>https://doi.org/10.1016/j.triboint.2018.05.005</w:t>
      </w:r>
    </w:p>
    <w:p>
      <w:r>
        <w:t>Soldatenkov I.A. The periodic contact problem of the plane theory of elasticity. Taking friction, wear and adhesion into account  //  Journal of Appl. Mathematics and Mechanics, 2013, vol. 77, no. 2, pp. 245–255.</w:t>
      </w:r>
    </w:p>
    <w:p>
      <w:r>
        <w:t>http://dx.doi.org/10.1016/j.jappmathmech.2013.07.017</w:t>
      </w:r>
    </w:p>
    <w:p>
      <w:r>
        <w:t>Kragelskii I.V., Dobychin M.N. and Kombalov V.S. Friction and Wear: Calculation Methods.</w:t>
      </w:r>
    </w:p>
    <w:p>
      <w:r>
        <w:t>Oxford: Pergamon, 1982.</w:t>
      </w:r>
    </w:p>
    <w:p>
      <w:r>
        <w:t>Ishlinskii A.Yu. Rolling friction // PMM, 1938, vol. 2, no. 2, pp. 245–260. (in Russian)</w:t>
      </w:r>
    </w:p>
    <w:p>
      <w:r>
        <w:t>Soldatenkov I.A. Problem of wear of a half-plane by a counteracting disk // Mechanics of Solids, 1989, vol. 24, no. 6, pp. 107–110.</w:t>
      </w:r>
    </w:p>
    <w:p>
      <w:r>
        <w:t>Hahn H.G. Elastizitätstheorie: Grundlagen der linearen Theorie und Anwendungen auf eindimensionale, ebene und räumliche Probleme. Leipzig: Vieweg+Teubner Verlag, 2013. 340 p.</w:t>
      </w:r>
    </w:p>
    <w:p>
      <w:r>
        <w:t>https://doi.org/10.1007/978-3-663-09894-2</w:t>
      </w:r>
    </w:p>
    <w:p>
      <w:r>
        <w:t>Galin L.A. Contact Problems: The Legacy of L. A. Galin. Berlin: Springer, 2008.</w:t>
      </w:r>
    </w:p>
    <w:p>
      <w:r>
        <w:t>Soldatenkov I.A. Wear Contact Problem with Applications to Engineering Calculation of Wear. Moscow: Fizmatkniga, 2010. (in Russian)</w:t>
      </w:r>
    </w:p>
    <w:p>
      <w:r>
        <w:t>Muskhelishvili N.I. Singular integral equations. Boundary problems of function theory and their application to mathematical physics. New York: Dover Publications, 1992.</w:t>
      </w:r>
    </w:p>
    <w:p>
      <w:r>
        <w:t>Sidorov Yu.V., Fedoryuk M.V., Shabunin M.I. Lectures on the Theory of Functions of a Complex Variable. Moscow: Mir, 1985.</w:t>
      </w:r>
    </w:p>
    <w:p>
      <w:r>
        <w:t>Comninou M., Dundurs J. Elastic Interface Waves Involving Separation // J. of Appl. Mechanics, Transactions of the ASME, 1977, vol. 44, no. 2, pp. 222–226.</w:t>
      </w:r>
    </w:p>
    <w:p>
      <w:r>
        <w:t>https://doi.org/10.1115/1.3424028</w:t>
      </w:r>
    </w:p>
    <w:p>
      <w:r>
        <w:t>Friction, Wear and Lubrication: Handbook in 2 vols. Vol. 2 / Ed. by. Moscow: Mashinostroenie, 1979. 358 p. (in Russian)</w:t>
      </w:r>
    </w:p>
    <w:p>
      <w:r>
        <w:t>Physical Quantities: Handbook / Ed. by . Moscow: Energoatomizdat, 1991. 1232 p. (in Russian)</w:t>
      </w:r>
    </w:p>
    <w:p>
      <w:r>
        <w:t>Properties and Behavior of Polymers / Ed. by J. Bailey. New Jersey: John Wiley &amp; Sons, 2011.</w:t>
      </w:r>
    </w:p>
    <w:p>
      <w:r>
        <w:t>Mofidi M., Prakash B., Persson B.N.J. et al. Rubber friction on (apparently) smooth lubricated surfaces // J. of Physics: Condensed Matter, 2008, vol. 20, no. 8, pp. 085223.</w:t>
      </w:r>
    </w:p>
    <w:p>
      <w:r>
        <w:t>https://doi.org/10.1088/0953-8984/20/8/085223</w:t>
      </w:r>
    </w:p>
    <w:p>
      <w:r>
        <w:t>Pérez-Ràfols F., Larsson R., Almqvist A. Modelling of leakage on metal-to-metal seals // Tribology International, 2016, vol. 94, pp. 421–427.</w:t>
      </w:r>
    </w:p>
    <w:p>
      <w:r>
        <w:t>https://doi.org/10.1016/j.triboint.2015.10.003</w:t>
      </w:r>
    </w:p>
    <w:p>
      <w:r>
        <w:t>Persson B.N.J., Yang C. Theory of the leak-rate of seals // J. of Physics: Condensed Matter, 2008, vol. 20, no. 31, pp. 315011.</w:t>
      </w:r>
    </w:p>
    <w:p>
      <w:r>
        <w:t>https://doi.org/10.1088/0953-8984/20/31/315011</w:t>
      </w:r>
    </w:p>
    <w:p>
      <w:r>
        <w:t>Soldatenkov I.A. The model of friction and wear of the elastic coating against a wavy punch</w:t>
      </w:r>
    </w:p>
    <w:p>
      <w:r>
        <w:t>under vibrations // Journal of Friction and Wear, 2018, vol. 39, no. 4, pp. 280–288.</w:t>
      </w:r>
    </w:p>
    <w:p>
      <w:r>
        <w:t>https://doi.org/10.3103/S1068366618040153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