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6830" w14:textId="67EC351D" w:rsidR="00D253AC" w:rsidRPr="000B3C54" w:rsidRDefault="00D253AC" w:rsidP="00D253AC">
      <w:pPr>
        <w:jc w:val="center"/>
        <w:rPr>
          <w:rFonts w:ascii="Cambria" w:hAnsi="Cambria"/>
          <w:b/>
          <w:sz w:val="28"/>
          <w:szCs w:val="20"/>
          <w:u w:val="single"/>
          <w:lang w:val="en-IN"/>
        </w:rPr>
      </w:pPr>
      <w:r w:rsidRPr="000B3C54">
        <w:rPr>
          <w:rFonts w:ascii="Cambria" w:hAnsi="Cambria"/>
          <w:b/>
          <w:sz w:val="28"/>
          <w:szCs w:val="20"/>
          <w:u w:val="single"/>
          <w:lang w:val="en-IN"/>
        </w:rPr>
        <w:t>Application Security Test Certificate</w:t>
      </w:r>
    </w:p>
    <w:p w14:paraId="7A09E375" w14:textId="77777777" w:rsidR="00AE6EB7" w:rsidRPr="000B3C54" w:rsidRDefault="00AE6EB7" w:rsidP="00D253AC">
      <w:pPr>
        <w:jc w:val="center"/>
        <w:rPr>
          <w:rFonts w:ascii="Cambria" w:hAnsi="Cambria"/>
          <w:b/>
          <w:sz w:val="20"/>
          <w:szCs w:val="20"/>
          <w:u w:val="single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2410"/>
      </w:tblGrid>
      <w:tr w:rsidR="00AE6EB7" w:rsidRPr="000B3C54" w14:paraId="255C3F87" w14:textId="77777777" w:rsidTr="000E1391">
        <w:trPr>
          <w:jc w:val="center"/>
        </w:trPr>
        <w:tc>
          <w:tcPr>
            <w:tcW w:w="4252" w:type="dxa"/>
          </w:tcPr>
          <w:p w14:paraId="68680087" w14:textId="22A248E7" w:rsidR="00AE6EB7" w:rsidRPr="000B3C54" w:rsidRDefault="00AE6EB7" w:rsidP="00D253AC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0"/>
                <w:lang w:val="en-IN"/>
              </w:rPr>
              <w:t>Certificate Ref. No:</w:t>
            </w:r>
          </w:p>
        </w:tc>
        <w:tc>
          <w:tcPr>
            <w:tcW w:w="2410" w:type="dxa"/>
          </w:tcPr>
          <w:p w14:paraId="78E93326" w14:textId="77777777" w:rsidR="00AE6EB7" w:rsidRPr="000B3C54" w:rsidRDefault="00AE6EB7" w:rsidP="00D253AC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0"/>
                <w:lang w:val="en-IN"/>
              </w:rPr>
              <w:t>Issue date</w:t>
            </w:r>
          </w:p>
        </w:tc>
      </w:tr>
      <w:tr w:rsidR="00AE6EB7" w:rsidRPr="000B3C54" w14:paraId="2DA5FE10" w14:textId="77777777" w:rsidTr="00324921">
        <w:trPr>
          <w:jc w:val="center"/>
        </w:trPr>
        <w:tc>
          <w:tcPr>
            <w:tcW w:w="4252" w:type="dxa"/>
            <w:vAlign w:val="center"/>
          </w:tcPr>
          <w:p w14:paraId="5EFDE84C" w14:textId="1AB59203" w:rsidR="00AE6EB7" w:rsidRPr="000B3C54" w:rsidRDefault="00AE6EB7" w:rsidP="00324921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0"/>
                <w:lang w:val="en-IN"/>
              </w:rPr>
              <w:t>TCG Kol/</w:t>
            </w:r>
            <w:r w:rsidR="00447774">
              <w:rPr>
                <w:rFonts w:ascii="Cambria" w:hAnsi="Cambria"/>
                <w:sz w:val="22"/>
                <w:szCs w:val="20"/>
                <w:lang w:val="en-IN"/>
              </w:rPr>
              <w:t>Events/Dept-IT</w:t>
            </w:r>
            <w:r w:rsidRPr="000B3C54">
              <w:rPr>
                <w:rFonts w:ascii="Cambria" w:hAnsi="Cambria"/>
                <w:sz w:val="22"/>
                <w:szCs w:val="20"/>
                <w:lang w:val="en-IN"/>
              </w:rPr>
              <w:t>/CERT-In/01</w:t>
            </w:r>
          </w:p>
        </w:tc>
        <w:tc>
          <w:tcPr>
            <w:tcW w:w="2410" w:type="dxa"/>
            <w:vAlign w:val="center"/>
          </w:tcPr>
          <w:p w14:paraId="4DC585AC" w14:textId="685EDE76" w:rsidR="00AE6EB7" w:rsidRPr="000B3C54" w:rsidRDefault="00447774" w:rsidP="00E54B54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>
              <w:rPr>
                <w:rFonts w:ascii="Cambria" w:hAnsi="Cambria"/>
                <w:sz w:val="22"/>
                <w:szCs w:val="20"/>
                <w:lang w:val="en-IN"/>
              </w:rPr>
              <w:t>07</w:t>
            </w:r>
            <w:r w:rsidR="00ED03A3" w:rsidRPr="000B3C54">
              <w:rPr>
                <w:rFonts w:ascii="Cambria" w:hAnsi="Cambria"/>
                <w:sz w:val="22"/>
                <w:szCs w:val="20"/>
                <w:lang w:val="en-IN"/>
              </w:rPr>
              <w:t>/</w:t>
            </w:r>
            <w:r w:rsidR="0094636B">
              <w:rPr>
                <w:rFonts w:ascii="Cambria" w:hAnsi="Cambria"/>
                <w:sz w:val="22"/>
                <w:szCs w:val="20"/>
                <w:lang w:val="en-IN"/>
              </w:rPr>
              <w:t>0</w:t>
            </w:r>
            <w:r>
              <w:rPr>
                <w:rFonts w:ascii="Cambria" w:hAnsi="Cambria"/>
                <w:sz w:val="22"/>
                <w:szCs w:val="20"/>
                <w:lang w:val="en-IN"/>
              </w:rPr>
              <w:t>5</w:t>
            </w:r>
            <w:r w:rsidR="00ED03A3" w:rsidRPr="000B3C54">
              <w:rPr>
                <w:rFonts w:ascii="Cambria" w:hAnsi="Cambria"/>
                <w:sz w:val="22"/>
                <w:szCs w:val="20"/>
                <w:lang w:val="en-IN"/>
              </w:rPr>
              <w:t>/</w:t>
            </w:r>
            <w:r>
              <w:rPr>
                <w:rFonts w:ascii="Cambria" w:hAnsi="Cambria"/>
                <w:sz w:val="22"/>
                <w:szCs w:val="20"/>
                <w:lang w:val="en-IN"/>
              </w:rPr>
              <w:t>2020</w:t>
            </w:r>
          </w:p>
        </w:tc>
      </w:tr>
    </w:tbl>
    <w:p w14:paraId="541078D6" w14:textId="3BB69B07" w:rsidR="00AE6EB7" w:rsidRPr="000B3C54" w:rsidRDefault="00AE6EB7" w:rsidP="00D253AC">
      <w:pPr>
        <w:jc w:val="center"/>
        <w:rPr>
          <w:rFonts w:ascii="Cambria" w:hAnsi="Cambria"/>
          <w:b/>
          <w:sz w:val="20"/>
          <w:szCs w:val="20"/>
          <w:u w:val="single"/>
          <w:lang w:val="en-IN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7365"/>
      </w:tblGrid>
      <w:tr w:rsidR="00A640ED" w:rsidRPr="000B3C54" w14:paraId="2932C2AF" w14:textId="77777777" w:rsidTr="00A640ED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6FD219" w14:textId="21B5C271" w:rsidR="00A640ED" w:rsidRPr="000B3C54" w:rsidRDefault="00A640ED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Name of Organization</w:t>
            </w:r>
          </w:p>
        </w:tc>
        <w:tc>
          <w:tcPr>
            <w:tcW w:w="7365" w:type="dxa"/>
            <w:shd w:val="clear" w:color="auto" w:fill="D9D9D9" w:themeFill="background1" w:themeFillShade="D9"/>
            <w:vAlign w:val="center"/>
          </w:tcPr>
          <w:p w14:paraId="62DBE6D1" w14:textId="51FB52C5" w:rsidR="00A640ED" w:rsidRPr="004C41E2" w:rsidRDefault="00536B34" w:rsidP="00447774">
            <w:pPr>
              <w:rPr>
                <w:rFonts w:ascii="Cambria" w:hAnsi="Cambria"/>
                <w:b/>
                <w:sz w:val="20"/>
                <w:szCs w:val="22"/>
              </w:rPr>
            </w:pPr>
            <w:r>
              <w:rPr>
                <w:rFonts w:ascii="Cambria" w:hAnsi="Cambria"/>
                <w:b/>
                <w:sz w:val="20"/>
                <w:szCs w:val="22"/>
              </w:rPr>
              <w:t>{{</w:t>
            </w:r>
            <w:r w:rsidR="009F689D">
              <w:rPr>
                <w:rFonts w:ascii="Cambria" w:hAnsi="Cambria"/>
                <w:b/>
                <w:sz w:val="20"/>
                <w:szCs w:val="22"/>
              </w:rPr>
              <w:t>Name</w:t>
            </w:r>
            <w:r>
              <w:rPr>
                <w:rFonts w:ascii="Cambria" w:hAnsi="Cambria"/>
                <w:b/>
                <w:sz w:val="20"/>
                <w:szCs w:val="22"/>
              </w:rPr>
              <w:t>}}</w:t>
            </w:r>
          </w:p>
        </w:tc>
      </w:tr>
      <w:tr w:rsidR="00D253AC" w:rsidRPr="000B3C54" w14:paraId="2B95BD31" w14:textId="77777777" w:rsidTr="00A640ED">
        <w:trPr>
          <w:trHeight w:val="397"/>
        </w:trPr>
        <w:tc>
          <w:tcPr>
            <w:tcW w:w="2547" w:type="dxa"/>
            <w:shd w:val="clear" w:color="auto" w:fill="auto"/>
            <w:vAlign w:val="center"/>
          </w:tcPr>
          <w:p w14:paraId="16F89F75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Website Tested: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5B0A0CB1" w14:textId="572F5A3C" w:rsidR="00D253AC" w:rsidRPr="00C41D7A" w:rsidRDefault="00447774" w:rsidP="00C41D7A">
            <w:pPr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</w:rPr>
              <w:t>Events Portal – Dept of IT, Govt of WestBengal</w:t>
            </w:r>
          </w:p>
        </w:tc>
      </w:tr>
      <w:tr w:rsidR="00D253AC" w:rsidRPr="000B3C54" w14:paraId="1AEE6B25" w14:textId="77777777" w:rsidTr="004E28A4">
        <w:trPr>
          <w:trHeight w:val="37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A87C0F1" w14:textId="0FC5C75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 Url: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3501A39C" w14:textId="67F31476" w:rsidR="003E023F" w:rsidRPr="00E676FE" w:rsidRDefault="00447774" w:rsidP="00D253AC">
            <w:pPr>
              <w:rPr>
                <w:rFonts w:ascii="Cambria" w:hAnsi="Cambria"/>
                <w:b/>
                <w:sz w:val="20"/>
                <w:szCs w:val="20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0"/>
                <w:lang w:val="en-IN"/>
              </w:rPr>
              <w:t>https://events-itewb.nltr.org</w:t>
            </w:r>
          </w:p>
        </w:tc>
      </w:tr>
      <w:tr w:rsidR="00C45266" w:rsidRPr="000B3C54" w14:paraId="409A9901" w14:textId="77777777" w:rsidTr="004E28A4">
        <w:trPr>
          <w:trHeight w:val="42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DDC7CF7" w14:textId="0597F984" w:rsidR="00C45266" w:rsidRPr="000B3C54" w:rsidRDefault="00C45266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Host Url: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4EB2E8D2" w14:textId="4B4AB225" w:rsidR="00C45266" w:rsidRPr="004C41E2" w:rsidRDefault="00447774" w:rsidP="00D253AC">
            <w:pPr>
              <w:rPr>
                <w:rFonts w:ascii="Cambria" w:hAnsi="Cambria"/>
                <w:b/>
                <w:sz w:val="20"/>
                <w:szCs w:val="20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0"/>
              </w:rPr>
              <w:t>https://events-itewb.nltr.org</w:t>
            </w:r>
          </w:p>
        </w:tc>
      </w:tr>
      <w:tr w:rsidR="007467A6" w:rsidRPr="000B3C54" w14:paraId="520043A1" w14:textId="77777777" w:rsidTr="004E28A4">
        <w:trPr>
          <w:trHeight w:val="42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2929CAD" w14:textId="118F092A" w:rsidR="007467A6" w:rsidRDefault="007467A6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Production URL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7D91809F" w14:textId="5BB43D06" w:rsidR="007467A6" w:rsidRPr="00536B34" w:rsidRDefault="00447774" w:rsidP="00D253A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6B34">
              <w:rPr>
                <w:b/>
                <w:bCs/>
              </w:rPr>
              <w:t>https://events-itewb.gov.in</w:t>
            </w:r>
          </w:p>
        </w:tc>
      </w:tr>
      <w:tr w:rsidR="00D253AC" w:rsidRPr="000B3C54" w14:paraId="0881C0EA" w14:textId="77777777" w:rsidTr="00A640ED">
        <w:trPr>
          <w:trHeight w:val="397"/>
        </w:trPr>
        <w:tc>
          <w:tcPr>
            <w:tcW w:w="2547" w:type="dxa"/>
            <w:vAlign w:val="center"/>
          </w:tcPr>
          <w:p w14:paraId="13232D49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Test/ Audit Agency:</w:t>
            </w:r>
          </w:p>
        </w:tc>
        <w:tc>
          <w:tcPr>
            <w:tcW w:w="7365" w:type="dxa"/>
            <w:vAlign w:val="center"/>
          </w:tcPr>
          <w:p w14:paraId="478D083C" w14:textId="5B87D3E0" w:rsidR="00D253AC" w:rsidRPr="00C41D7A" w:rsidRDefault="00D253AC" w:rsidP="00D253AC">
            <w:pPr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C41D7A">
              <w:rPr>
                <w:rFonts w:ascii="Cambria" w:hAnsi="Cambria"/>
                <w:b/>
                <w:sz w:val="20"/>
                <w:szCs w:val="22"/>
                <w:lang w:val="en-IN"/>
              </w:rPr>
              <w:t>TCG Digital Solutions Private Ltd.</w:t>
            </w:r>
          </w:p>
        </w:tc>
      </w:tr>
      <w:tr w:rsidR="00D253AC" w:rsidRPr="000B3C54" w14:paraId="55575819" w14:textId="77777777" w:rsidTr="004E28A4">
        <w:trPr>
          <w:trHeight w:val="56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4D27FAF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Testing/ Audit Dates: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236BF5A2" w14:textId="34BB575D" w:rsidR="004E28A4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28th January to 29th January, 2020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="004E28A4"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(1st Round of Testing)</w:t>
            </w:r>
          </w:p>
          <w:p w14:paraId="56D11AD2" w14:textId="77777777" w:rsidR="00C45266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26th March to 31st March, 2020 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>(2</w:t>
            </w:r>
            <w:r w:rsidRPr="00447774">
              <w:rPr>
                <w:rFonts w:ascii="Cambria" w:hAnsi="Cambria"/>
                <w:b/>
                <w:sz w:val="20"/>
                <w:szCs w:val="22"/>
                <w:vertAlign w:val="superscript"/>
                <w:lang w:val="en-IN"/>
              </w:rPr>
              <w:t>nd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="004E28A4"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Round of Testing)</w:t>
            </w:r>
          </w:p>
          <w:p w14:paraId="2AD0852C" w14:textId="77777777" w:rsidR="00447774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15th April 2020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(3</w:t>
            </w:r>
            <w:r w:rsidRPr="00447774">
              <w:rPr>
                <w:rFonts w:ascii="Cambria" w:hAnsi="Cambria"/>
                <w:b/>
                <w:sz w:val="20"/>
                <w:szCs w:val="22"/>
                <w:vertAlign w:val="superscript"/>
                <w:lang w:val="en-IN"/>
              </w:rPr>
              <w:t>rd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Round of Testing)</w:t>
            </w:r>
          </w:p>
          <w:p w14:paraId="59E0A1B1" w14:textId="355A247B" w:rsidR="00447774" w:rsidRDefault="00447774" w:rsidP="0044777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29 </w:t>
            </w: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th April 2020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(Final 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Round of Testing)</w:t>
            </w:r>
          </w:p>
          <w:p w14:paraId="44F064C9" w14:textId="5189B423" w:rsidR="00447774" w:rsidRPr="00C41D7A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</w:p>
        </w:tc>
      </w:tr>
    </w:tbl>
    <w:p w14:paraId="002951A6" w14:textId="2948308E" w:rsidR="002B48A1" w:rsidRDefault="002B48A1" w:rsidP="00D253AC">
      <w:pPr>
        <w:rPr>
          <w:rFonts w:ascii="Cambria" w:hAnsi="Cambria"/>
          <w:b/>
          <w:sz w:val="22"/>
          <w:szCs w:val="20"/>
          <w:lang w:val="en-IN"/>
        </w:rPr>
      </w:pPr>
    </w:p>
    <w:p w14:paraId="12DB9233" w14:textId="3E2ED775" w:rsidR="00D253AC" w:rsidRPr="000B3C54" w:rsidRDefault="00D253AC" w:rsidP="00D253AC">
      <w:pPr>
        <w:rPr>
          <w:rFonts w:ascii="Cambria" w:hAnsi="Cambria"/>
          <w:b/>
          <w:sz w:val="22"/>
          <w:szCs w:val="20"/>
          <w:lang w:val="en-IN"/>
        </w:rPr>
      </w:pPr>
      <w:r w:rsidRPr="000B3C54">
        <w:rPr>
          <w:rFonts w:ascii="Cambria" w:hAnsi="Cambria"/>
          <w:b/>
          <w:sz w:val="22"/>
          <w:szCs w:val="20"/>
          <w:lang w:val="en-IN"/>
        </w:rPr>
        <w:t>Test/ Audit Result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701"/>
        <w:gridCol w:w="1128"/>
      </w:tblGrid>
      <w:tr w:rsidR="00D253AC" w:rsidRPr="000B3C54" w14:paraId="4C40E0E6" w14:textId="77777777" w:rsidTr="002B48A1">
        <w:trPr>
          <w:trHeight w:val="428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C845D36" w14:textId="571A4271" w:rsidR="00D253AC" w:rsidRPr="000B3C54" w:rsidRDefault="00BC000B" w:rsidP="00ED03A3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OWASP Top Ten (2</w:t>
            </w:r>
            <w:r w:rsidR="00536B34">
              <w:rPr>
                <w:rFonts w:ascii="Cambria" w:hAnsi="Cambria"/>
                <w:b/>
                <w:sz w:val="22"/>
                <w:szCs w:val="22"/>
                <w:lang w:val="en-IN"/>
              </w:rPr>
              <w:t>021</w:t>
            </w:r>
            <w:r w:rsidR="00D253AC"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)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4CF89A50" w14:textId="11D25A9F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Web Application Vulnerabilities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44C3A7" w14:textId="77777777" w:rsidR="00D253AC" w:rsidRPr="000B3C54" w:rsidRDefault="00D253AC" w:rsidP="0099483F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Compliance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112E0A6" w14:textId="417DC618" w:rsidR="00D253AC" w:rsidRPr="000B3C54" w:rsidRDefault="00D253AC" w:rsidP="0099483F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Remark</w:t>
            </w:r>
          </w:p>
        </w:tc>
      </w:tr>
      <w:tr w:rsidR="00D253AC" w:rsidRPr="000B3C54" w14:paraId="32F36B8B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7000B1EB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A1</w:t>
            </w:r>
          </w:p>
        </w:tc>
        <w:tc>
          <w:tcPr>
            <w:tcW w:w="5245" w:type="dxa"/>
            <w:vAlign w:val="center"/>
          </w:tcPr>
          <w:p w14:paraId="65B66BEC" w14:textId="77777777" w:rsidR="00D253AC" w:rsidRPr="000B3C54" w:rsidRDefault="00D253AC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Injection</w:t>
            </w:r>
          </w:p>
        </w:tc>
        <w:tc>
          <w:tcPr>
            <w:tcW w:w="1701" w:type="dxa"/>
            <w:vAlign w:val="center"/>
          </w:tcPr>
          <w:p w14:paraId="225717C6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0237D502" w14:textId="1446900D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50B6CF4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3F7187B8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A2</w:t>
            </w:r>
          </w:p>
        </w:tc>
        <w:tc>
          <w:tcPr>
            <w:tcW w:w="5245" w:type="dxa"/>
            <w:vAlign w:val="center"/>
          </w:tcPr>
          <w:p w14:paraId="01706E9F" w14:textId="21A8381B" w:rsidR="00D253AC" w:rsidRPr="000B3C54" w:rsidRDefault="00D253AC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Broken Authe</w:t>
            </w:r>
            <w:r w:rsidR="00501F01">
              <w:rPr>
                <w:rFonts w:ascii="Cambria" w:hAnsi="Cambria"/>
                <w:sz w:val="22"/>
                <w:szCs w:val="22"/>
                <w:lang w:val="en-IN"/>
              </w:rPr>
              <w:t>ntication</w:t>
            </w:r>
          </w:p>
        </w:tc>
        <w:tc>
          <w:tcPr>
            <w:tcW w:w="1701" w:type="dxa"/>
            <w:vAlign w:val="center"/>
          </w:tcPr>
          <w:p w14:paraId="515075E5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6C7AB83" w14:textId="08FEA718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48CE10A1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25F6E23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A3</w:t>
            </w:r>
          </w:p>
        </w:tc>
        <w:tc>
          <w:tcPr>
            <w:tcW w:w="5245" w:type="dxa"/>
            <w:vAlign w:val="center"/>
          </w:tcPr>
          <w:p w14:paraId="4210EF9C" w14:textId="2BF46C83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Sensitive Data Exposure</w:t>
            </w:r>
          </w:p>
        </w:tc>
        <w:tc>
          <w:tcPr>
            <w:tcW w:w="1701" w:type="dxa"/>
            <w:vAlign w:val="center"/>
          </w:tcPr>
          <w:p w14:paraId="1EC504A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0750FB87" w14:textId="02D4730C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528C013A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460DF3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A4</w:t>
            </w:r>
          </w:p>
        </w:tc>
        <w:tc>
          <w:tcPr>
            <w:tcW w:w="5245" w:type="dxa"/>
            <w:vAlign w:val="center"/>
          </w:tcPr>
          <w:p w14:paraId="3360C61B" w14:textId="185B1529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XML External Entities (XXE)</w:t>
            </w:r>
            <w:r>
              <w:rPr>
                <w:rFonts w:ascii="Cambria" w:hAnsi="Cambria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29CD453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758A37CF" w14:textId="1E235379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2FEC8712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6017DFD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A5</w:t>
            </w:r>
          </w:p>
        </w:tc>
        <w:tc>
          <w:tcPr>
            <w:tcW w:w="5245" w:type="dxa"/>
            <w:vAlign w:val="center"/>
          </w:tcPr>
          <w:p w14:paraId="0EF23549" w14:textId="257680FD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Broken Access Control</w:t>
            </w:r>
          </w:p>
        </w:tc>
        <w:tc>
          <w:tcPr>
            <w:tcW w:w="1701" w:type="dxa"/>
            <w:vAlign w:val="center"/>
          </w:tcPr>
          <w:p w14:paraId="7CF2FB9F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0ABF541" w14:textId="3E120E0A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7185A619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00689D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A6</w:t>
            </w:r>
          </w:p>
        </w:tc>
        <w:tc>
          <w:tcPr>
            <w:tcW w:w="5245" w:type="dxa"/>
            <w:vAlign w:val="center"/>
          </w:tcPr>
          <w:p w14:paraId="35E1ED52" w14:textId="007D99A0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Security Misconfiguration</w:t>
            </w:r>
          </w:p>
        </w:tc>
        <w:tc>
          <w:tcPr>
            <w:tcW w:w="1701" w:type="dxa"/>
            <w:vAlign w:val="center"/>
          </w:tcPr>
          <w:p w14:paraId="375A26D3" w14:textId="603CF785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89043CC" w14:textId="14AB7B0A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7079532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F4207BE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A7</w:t>
            </w:r>
          </w:p>
        </w:tc>
        <w:tc>
          <w:tcPr>
            <w:tcW w:w="5245" w:type="dxa"/>
            <w:vAlign w:val="center"/>
          </w:tcPr>
          <w:p w14:paraId="132FC4D7" w14:textId="373E55A2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Cross-Site Scripting (XSS)</w:t>
            </w:r>
          </w:p>
        </w:tc>
        <w:tc>
          <w:tcPr>
            <w:tcW w:w="1701" w:type="dxa"/>
            <w:vAlign w:val="center"/>
          </w:tcPr>
          <w:p w14:paraId="2A9F2427" w14:textId="090559C3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363AC0EA" w14:textId="41D089C6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7DF8F3EF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48F35DE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A8</w:t>
            </w:r>
          </w:p>
        </w:tc>
        <w:tc>
          <w:tcPr>
            <w:tcW w:w="5245" w:type="dxa"/>
            <w:vAlign w:val="center"/>
          </w:tcPr>
          <w:p w14:paraId="3B655BDA" w14:textId="56C06054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Insecure Deserialization</w:t>
            </w:r>
          </w:p>
        </w:tc>
        <w:tc>
          <w:tcPr>
            <w:tcW w:w="1701" w:type="dxa"/>
            <w:vAlign w:val="center"/>
          </w:tcPr>
          <w:p w14:paraId="3A818F3D" w14:textId="44C067B4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760F739" w14:textId="1F82C618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54D4DE24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52B31AC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A9</w:t>
            </w:r>
          </w:p>
        </w:tc>
        <w:tc>
          <w:tcPr>
            <w:tcW w:w="5245" w:type="dxa"/>
            <w:vAlign w:val="center"/>
          </w:tcPr>
          <w:p w14:paraId="3C17F16E" w14:textId="6E1D5CCA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Using Components with Known Vulnerabilities</w:t>
            </w:r>
          </w:p>
        </w:tc>
        <w:tc>
          <w:tcPr>
            <w:tcW w:w="1701" w:type="dxa"/>
            <w:vAlign w:val="center"/>
          </w:tcPr>
          <w:p w14:paraId="7D95E352" w14:textId="0CD76816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7A3EC33C" w14:textId="75CB4AAE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02DDFF7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055AE2F9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A10</w:t>
            </w:r>
          </w:p>
        </w:tc>
        <w:tc>
          <w:tcPr>
            <w:tcW w:w="5245" w:type="dxa"/>
            <w:vAlign w:val="center"/>
          </w:tcPr>
          <w:p w14:paraId="0AC22069" w14:textId="493231B7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Insufficient Logging &amp; Monitoring</w:t>
            </w:r>
          </w:p>
        </w:tc>
        <w:tc>
          <w:tcPr>
            <w:tcW w:w="1701" w:type="dxa"/>
            <w:vAlign w:val="center"/>
          </w:tcPr>
          <w:p w14:paraId="5462073A" w14:textId="4004ED9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4FBC26EB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</w:tbl>
    <w:p w14:paraId="3DADCF2E" w14:textId="25AA0C47" w:rsidR="00D253AC" w:rsidRPr="000B3C54" w:rsidRDefault="00F57439" w:rsidP="00D253AC">
      <w:pPr>
        <w:rPr>
          <w:rFonts w:ascii="Cambria" w:hAnsi="Cambria"/>
          <w:b/>
          <w:sz w:val="20"/>
          <w:szCs w:val="20"/>
          <w:lang w:val="en-IN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>Note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:</w:t>
      </w:r>
      <w:r w:rsidR="00501F01">
        <w:rPr>
          <w:rFonts w:ascii="Cambria" w:hAnsi="Cambria"/>
          <w:b/>
          <w:sz w:val="20"/>
          <w:szCs w:val="20"/>
          <w:lang w:val="en-IN"/>
        </w:rPr>
        <w:t xml:space="preserve"> </w:t>
      </w:r>
    </w:p>
    <w:p w14:paraId="1B87B3F6" w14:textId="685E5CC5" w:rsidR="00D253AC" w:rsidRPr="000B3C54" w:rsidRDefault="00D253AC" w:rsidP="00C41D7A">
      <w:pPr>
        <w:jc w:val="both"/>
        <w:rPr>
          <w:rFonts w:ascii="Cambria" w:hAnsi="Cambria"/>
          <w:sz w:val="20"/>
          <w:szCs w:val="20"/>
          <w:lang w:val="en-IN"/>
        </w:rPr>
      </w:pPr>
      <w:r w:rsidRPr="000B3C54">
        <w:rPr>
          <w:rFonts w:ascii="Cambria" w:hAnsi="Cambria"/>
          <w:sz w:val="20"/>
          <w:szCs w:val="20"/>
          <w:lang w:val="en-IN"/>
        </w:rPr>
        <w:t>This Certificate is valid for one year from the date of issue or till any change</w:t>
      </w:r>
      <w:r w:rsidR="00F57439" w:rsidRPr="000B3C54">
        <w:rPr>
          <w:rFonts w:ascii="Cambria" w:hAnsi="Cambria"/>
          <w:sz w:val="20"/>
          <w:szCs w:val="20"/>
          <w:lang w:val="en-IN"/>
        </w:rPr>
        <w:t xml:space="preserve"> in </w:t>
      </w:r>
      <w:r w:rsidRPr="000B3C54">
        <w:rPr>
          <w:rFonts w:ascii="Cambria" w:hAnsi="Cambria"/>
          <w:sz w:val="20"/>
          <w:szCs w:val="20"/>
          <w:lang w:val="en-IN"/>
        </w:rPr>
        <w:t>the application or any new vulnera</w:t>
      </w:r>
      <w:r w:rsidR="00B63D39" w:rsidRPr="000B3C54">
        <w:rPr>
          <w:rFonts w:ascii="Cambria" w:hAnsi="Cambria"/>
          <w:sz w:val="20"/>
          <w:szCs w:val="20"/>
          <w:lang w:val="en-IN"/>
        </w:rPr>
        <w:t>bility is discovered</w:t>
      </w:r>
      <w:r w:rsidR="00C41D7A">
        <w:rPr>
          <w:rFonts w:ascii="Cambria" w:hAnsi="Cambria"/>
          <w:sz w:val="20"/>
          <w:szCs w:val="20"/>
          <w:lang w:val="en-IN"/>
        </w:rPr>
        <w:t>,</w:t>
      </w:r>
      <w:r w:rsidR="00B63D39" w:rsidRPr="000B3C54">
        <w:rPr>
          <w:rFonts w:ascii="Cambria" w:hAnsi="Cambria"/>
          <w:sz w:val="20"/>
          <w:szCs w:val="20"/>
          <w:lang w:val="en-IN"/>
        </w:rPr>
        <w:t xml:space="preserve"> whichever i</w:t>
      </w:r>
      <w:r w:rsidRPr="000B3C54">
        <w:rPr>
          <w:rFonts w:ascii="Cambria" w:hAnsi="Cambria"/>
          <w:sz w:val="20"/>
          <w:szCs w:val="20"/>
          <w:lang w:val="en-IN"/>
        </w:rPr>
        <w:t>s earlier.</w:t>
      </w:r>
    </w:p>
    <w:p w14:paraId="22A6B3E7" w14:textId="139DFE06" w:rsidR="000B382F" w:rsidRDefault="000B382F">
      <w:pPr>
        <w:spacing w:after="160" w:line="259" w:lineRule="auto"/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br w:type="page"/>
      </w:r>
    </w:p>
    <w:p w14:paraId="2F26F337" w14:textId="77777777" w:rsidR="00C41D7A" w:rsidRDefault="00C41D7A" w:rsidP="00D253AC">
      <w:pPr>
        <w:rPr>
          <w:rFonts w:ascii="Cambria" w:hAnsi="Cambria"/>
          <w:b/>
          <w:sz w:val="20"/>
          <w:szCs w:val="20"/>
          <w:lang w:val="en-IN"/>
        </w:rPr>
      </w:pPr>
    </w:p>
    <w:p w14:paraId="400FAD33" w14:textId="2EBC6F7B" w:rsidR="00D253AC" w:rsidRPr="000B3C54" w:rsidRDefault="00D253AC" w:rsidP="00D253AC">
      <w:pPr>
        <w:rPr>
          <w:rFonts w:ascii="Cambria" w:hAnsi="Cambria"/>
          <w:b/>
          <w:sz w:val="20"/>
          <w:szCs w:val="20"/>
          <w:lang w:val="en-IN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>Conclusion:</w:t>
      </w:r>
    </w:p>
    <w:p w14:paraId="34744649" w14:textId="7EF46088" w:rsidR="008D2F55" w:rsidRDefault="00D253AC" w:rsidP="00ED03A3">
      <w:pPr>
        <w:jc w:val="both"/>
        <w:rPr>
          <w:rFonts w:ascii="Cambria" w:hAnsi="Cambria"/>
          <w:sz w:val="20"/>
          <w:szCs w:val="20"/>
          <w:lang w:val="en-IN"/>
        </w:rPr>
      </w:pPr>
      <w:r w:rsidRPr="000B3C54">
        <w:rPr>
          <w:rFonts w:ascii="Cambria" w:hAnsi="Cambria"/>
          <w:sz w:val="20"/>
          <w:szCs w:val="20"/>
          <w:lang w:val="en-IN"/>
        </w:rPr>
        <w:t xml:space="preserve">The </w:t>
      </w:r>
      <w:r w:rsidR="00C45266">
        <w:rPr>
          <w:rFonts w:ascii="Cambria" w:hAnsi="Cambria"/>
          <w:sz w:val="20"/>
          <w:szCs w:val="20"/>
          <w:lang w:val="en-IN"/>
        </w:rPr>
        <w:t>above-mentioned w</w:t>
      </w:r>
      <w:r w:rsidRPr="000B3C54">
        <w:rPr>
          <w:rFonts w:ascii="Cambria" w:hAnsi="Cambria"/>
          <w:sz w:val="20"/>
          <w:szCs w:val="20"/>
          <w:lang w:val="en-IN"/>
        </w:rPr>
        <w:t>eb application</w:t>
      </w:r>
      <w:r w:rsidR="00501F01">
        <w:rPr>
          <w:rFonts w:ascii="Cambria" w:hAnsi="Cambria"/>
          <w:sz w:val="20"/>
          <w:szCs w:val="20"/>
          <w:lang w:val="en-IN"/>
        </w:rPr>
        <w:t xml:space="preserve"> is free from OWASP Top 10, 2017</w:t>
      </w:r>
      <w:r w:rsidRPr="000B3C54">
        <w:rPr>
          <w:rFonts w:ascii="Cambria" w:hAnsi="Cambria"/>
          <w:sz w:val="20"/>
          <w:szCs w:val="20"/>
          <w:lang w:val="en-IN"/>
        </w:rPr>
        <w:t xml:space="preserve"> (and any other known) vulnerabilities and is </w:t>
      </w:r>
      <w:r w:rsidR="00C45266">
        <w:rPr>
          <w:rFonts w:ascii="Cambria" w:hAnsi="Cambria"/>
          <w:sz w:val="20"/>
          <w:szCs w:val="20"/>
          <w:lang w:val="en-IN"/>
        </w:rPr>
        <w:t>S</w:t>
      </w:r>
      <w:r w:rsidRPr="000B3C54">
        <w:rPr>
          <w:rFonts w:ascii="Cambria" w:hAnsi="Cambria"/>
          <w:sz w:val="20"/>
          <w:szCs w:val="20"/>
          <w:lang w:val="en-IN"/>
        </w:rPr>
        <w:t xml:space="preserve">afe for </w:t>
      </w:r>
      <w:r w:rsidR="00C45266">
        <w:rPr>
          <w:rFonts w:ascii="Cambria" w:hAnsi="Cambria"/>
          <w:sz w:val="20"/>
          <w:szCs w:val="20"/>
          <w:lang w:val="en-IN"/>
        </w:rPr>
        <w:t>H</w:t>
      </w:r>
      <w:r w:rsidRPr="000B3C54">
        <w:rPr>
          <w:rFonts w:ascii="Cambria" w:hAnsi="Cambria"/>
          <w:sz w:val="20"/>
          <w:szCs w:val="20"/>
          <w:lang w:val="en-IN"/>
        </w:rPr>
        <w:t>osting.</w:t>
      </w:r>
    </w:p>
    <w:p w14:paraId="3AB0FEDD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59A24D81" w14:textId="6546FB4A" w:rsidR="007467A6" w:rsidRPr="000B3C54" w:rsidRDefault="007467A6" w:rsidP="007467A6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>Recommendation</w:t>
      </w:r>
      <w:r w:rsidRPr="000B3C54">
        <w:rPr>
          <w:rFonts w:ascii="Cambria" w:hAnsi="Cambria"/>
          <w:b/>
          <w:sz w:val="20"/>
          <w:szCs w:val="20"/>
          <w:lang w:val="en-IN"/>
        </w:rPr>
        <w:t>:</w:t>
      </w:r>
    </w:p>
    <w:p w14:paraId="332E3F66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1043011A" w14:textId="72E48090" w:rsidR="007467A6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>Entire application to be deployed over SSL on production server</w:t>
      </w:r>
    </w:p>
    <w:p w14:paraId="57861DFC" w14:textId="229B253F" w:rsid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 xml:space="preserve">The application may be hosted with </w:t>
      </w:r>
      <w:r w:rsidR="000B382F">
        <w:rPr>
          <w:rFonts w:ascii="Cambria" w:hAnsi="Cambria"/>
          <w:sz w:val="20"/>
          <w:szCs w:val="20"/>
          <w:lang w:val="en-IN"/>
        </w:rPr>
        <w:t>Read-O</w:t>
      </w:r>
      <w:r>
        <w:rPr>
          <w:rFonts w:ascii="Cambria" w:hAnsi="Cambria"/>
          <w:sz w:val="20"/>
          <w:szCs w:val="20"/>
          <w:lang w:val="en-IN"/>
        </w:rPr>
        <w:t>nly permission</w:t>
      </w:r>
    </w:p>
    <w:p w14:paraId="22ACBEEE" w14:textId="16EABA16" w:rsid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 xml:space="preserve">The Write Permission should be granted only on the folder where the files are to be uploaded </w:t>
      </w:r>
    </w:p>
    <w:p w14:paraId="45F1A4CD" w14:textId="0E09122A" w:rsidR="00AD0C2B" w:rsidRP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 w:rsidRPr="00AD0C2B">
        <w:rPr>
          <w:rFonts w:ascii="Cambria" w:hAnsi="Cambria"/>
          <w:sz w:val="20"/>
          <w:szCs w:val="20"/>
          <w:lang w:val="en-IN"/>
        </w:rPr>
        <w:t xml:space="preserve">Web server and OS level hardening need to be in place for </w:t>
      </w:r>
      <w:r w:rsidR="000B382F" w:rsidRPr="00AD0C2B">
        <w:rPr>
          <w:rFonts w:ascii="Cambria" w:hAnsi="Cambria"/>
          <w:sz w:val="20"/>
          <w:szCs w:val="20"/>
          <w:lang w:val="en-IN"/>
        </w:rPr>
        <w:t>the production</w:t>
      </w:r>
      <w:r w:rsidRPr="00AD0C2B">
        <w:rPr>
          <w:rFonts w:ascii="Cambria" w:hAnsi="Cambria"/>
          <w:sz w:val="20"/>
          <w:szCs w:val="20"/>
          <w:lang w:val="en-IN"/>
        </w:rPr>
        <w:t xml:space="preserve"> server.</w:t>
      </w:r>
    </w:p>
    <w:p w14:paraId="758DFC23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630EC5AC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48C2342C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5D5849E9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1F1845E4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013DF1EE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4076F07B" w14:textId="77777777" w:rsidR="007467A6" w:rsidRPr="000B3C54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0DE19371" w14:textId="077E820C" w:rsidR="001011D0" w:rsidRDefault="001011D0" w:rsidP="00D253AC">
      <w:pPr>
        <w:rPr>
          <w:rFonts w:ascii="Cambria" w:hAnsi="Cambria"/>
          <w:b/>
          <w:sz w:val="20"/>
          <w:szCs w:val="20"/>
          <w:lang w:val="en-IN"/>
        </w:rPr>
      </w:pPr>
    </w:p>
    <w:p w14:paraId="6BB9204E" w14:textId="69552E5A" w:rsidR="00D253AC" w:rsidRPr="000B3C54" w:rsidRDefault="0094636B" w:rsidP="00D253AC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15DFC15D" wp14:editId="020235DD">
            <wp:simplePos x="0" y="0"/>
            <wp:positionH relativeFrom="column">
              <wp:posOffset>4940028</wp:posOffset>
            </wp:positionH>
            <wp:positionV relativeFrom="paragraph">
              <wp:posOffset>149657</wp:posOffset>
            </wp:positionV>
            <wp:extent cx="840836" cy="597633"/>
            <wp:effectExtent l="0" t="0" r="0" b="0"/>
            <wp:wrapNone/>
            <wp:docPr id="10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ranil Da-Deep-Col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36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45266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Tested by: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8D2F55" w:rsidRPr="000B3C54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            </w:t>
      </w:r>
      <w:r w:rsidR="00725D43">
        <w:rPr>
          <w:rFonts w:ascii="Cambria" w:hAnsi="Cambria"/>
          <w:b/>
          <w:sz w:val="20"/>
          <w:szCs w:val="20"/>
          <w:lang w:val="en-IN"/>
        </w:rPr>
        <w:t>Analysed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by: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  <w:t xml:space="preserve">   </w:t>
      </w:r>
      <w:r w:rsidR="008D2F55" w:rsidRPr="000B3C54"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E619A8">
        <w:rPr>
          <w:rFonts w:ascii="Cambria" w:hAnsi="Cambria"/>
          <w:b/>
          <w:sz w:val="20"/>
          <w:szCs w:val="20"/>
          <w:lang w:val="en-IN"/>
        </w:rPr>
        <w:tab/>
      </w:r>
      <w:r w:rsidR="00E619A8">
        <w:rPr>
          <w:rFonts w:ascii="Cambria" w:hAnsi="Cambria"/>
          <w:b/>
          <w:sz w:val="20"/>
          <w:szCs w:val="20"/>
          <w:lang w:val="en-IN"/>
        </w:rPr>
        <w:tab/>
        <w:t xml:space="preserve">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Approved by:</w:t>
      </w:r>
    </w:p>
    <w:p w14:paraId="38193C9C" w14:textId="45FE973F" w:rsidR="00D253AC" w:rsidRPr="000B3C54" w:rsidRDefault="0094636B" w:rsidP="00D253AC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092DA648" wp14:editId="4232D42F">
            <wp:simplePos x="0" y="0"/>
            <wp:positionH relativeFrom="column">
              <wp:posOffset>3864360</wp:posOffset>
            </wp:positionH>
            <wp:positionV relativeFrom="paragraph">
              <wp:posOffset>35579</wp:posOffset>
            </wp:positionV>
            <wp:extent cx="1094881" cy="975872"/>
            <wp:effectExtent l="0" t="0" r="0" b="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G_St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9304">
                      <a:off x="0" y="0"/>
                      <a:ext cx="1094881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01580E0D" wp14:editId="068BAECD">
            <wp:simplePos x="0" y="0"/>
            <wp:positionH relativeFrom="column">
              <wp:posOffset>2288978</wp:posOffset>
            </wp:positionH>
            <wp:positionV relativeFrom="paragraph">
              <wp:posOffset>64386</wp:posOffset>
            </wp:positionV>
            <wp:extent cx="623047" cy="410645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ir 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7" cy="41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54">
        <w:rPr>
          <w:rFonts w:ascii="Cambria" w:hAnsi="Cambria"/>
          <w:b/>
          <w:sz w:val="20"/>
          <w:szCs w:val="20"/>
          <w:lang w:val="en-IN"/>
        </w:rPr>
        <w:t xml:space="preserve">       </w:t>
      </w:r>
      <w:r w:rsidR="007551B4" w:rsidRPr="007551B4"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inline distT="0" distB="0" distL="0" distR="0" wp14:anchorId="285D520D" wp14:editId="010C0A95">
            <wp:extent cx="1004455" cy="476250"/>
            <wp:effectExtent l="0" t="0" r="5715" b="0"/>
            <wp:docPr id="12" name="Picture 12" descr="E:\official_tcg\Tcg clients\others_TCG\Proposal sent\Dept of Pharmaceuticals\varun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ial_tcg\Tcg clients\others_TCG\Proposal sent\Dept of Pharmaceuticals\varun sig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88" cy="4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</w:p>
    <w:p w14:paraId="16D80CDE" w14:textId="1C4AED3A" w:rsidR="00EE1C9A" w:rsidRDefault="00EB7873" w:rsidP="00E11D34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 xml:space="preserve">    </w:t>
      </w:r>
    </w:p>
    <w:p w14:paraId="683B3889" w14:textId="072D59E0" w:rsidR="001011D0" w:rsidRPr="000B3C54" w:rsidRDefault="00EE1C9A" w:rsidP="00E11D34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B7873">
        <w:rPr>
          <w:rFonts w:ascii="Cambria" w:hAnsi="Cambria"/>
          <w:b/>
          <w:sz w:val="20"/>
          <w:szCs w:val="20"/>
          <w:lang w:val="en-IN"/>
        </w:rPr>
        <w:t>__________________________</w:t>
      </w:r>
      <w:r w:rsidR="00EB7873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</w:t>
      </w:r>
      <w:r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__________________________</w:t>
      </w:r>
      <w:r w:rsidR="00C45266">
        <w:rPr>
          <w:rFonts w:ascii="Cambria" w:hAnsi="Cambria"/>
          <w:b/>
          <w:sz w:val="20"/>
          <w:szCs w:val="20"/>
          <w:lang w:val="en-IN"/>
        </w:rPr>
        <w:tab/>
      </w:r>
      <w:r w:rsidR="00EB7873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B7873">
        <w:rPr>
          <w:rFonts w:ascii="Cambria" w:hAnsi="Cambria"/>
          <w:b/>
          <w:sz w:val="20"/>
          <w:szCs w:val="20"/>
          <w:lang w:val="en-IN"/>
        </w:rPr>
        <w:tab/>
        <w:t xml:space="preserve">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</w:t>
      </w:r>
      <w:r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EB7873">
        <w:rPr>
          <w:rFonts w:ascii="Cambria" w:hAnsi="Cambria"/>
          <w:b/>
          <w:sz w:val="20"/>
          <w:szCs w:val="20"/>
          <w:lang w:val="en-IN"/>
        </w:rPr>
        <w:t xml:space="preserve"> _______________________________</w:t>
      </w:r>
    </w:p>
    <w:p w14:paraId="35E63866" w14:textId="67CC938B" w:rsidR="004C41E2" w:rsidRPr="000B3C54" w:rsidRDefault="00E54B54" w:rsidP="00EB7873">
      <w:pPr>
        <w:rPr>
          <w:rFonts w:ascii="Cambria" w:hAnsi="Cambria"/>
          <w:b/>
          <w:sz w:val="20"/>
          <w:szCs w:val="20"/>
        </w:rPr>
      </w:pPr>
      <w:r w:rsidRPr="000B3C54">
        <w:rPr>
          <w:rFonts w:ascii="Cambria" w:hAnsi="Cambria"/>
          <w:b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B7426F3" wp14:editId="4C095DFC">
                <wp:simplePos x="0" y="0"/>
                <wp:positionH relativeFrom="column">
                  <wp:posOffset>83820</wp:posOffset>
                </wp:positionH>
                <wp:positionV relativeFrom="page">
                  <wp:posOffset>9077325</wp:posOffset>
                </wp:positionV>
                <wp:extent cx="6123305" cy="542925"/>
                <wp:effectExtent l="0" t="0" r="2984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305" cy="542925"/>
                          <a:chOff x="0" y="-67345"/>
                          <a:chExt cx="6123763" cy="523876"/>
                        </a:xfrm>
                      </wpg:grpSpPr>
                      <wps:wsp>
                        <wps:cNvPr id="2" name="Rectangle: Rounded Corners 3"/>
                        <wps:cNvSpPr/>
                        <wps:spPr>
                          <a:xfrm>
                            <a:off x="1494846" y="-67345"/>
                            <a:ext cx="3121008" cy="52387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55A38A9B" w14:textId="620993F2" w:rsidR="00D253AC" w:rsidRPr="00386064" w:rsidRDefault="00D253AC" w:rsidP="00D253AC">
                              <w:pPr>
                                <w:jc w:val="center"/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86064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CERT-In Empanelled</w:t>
                              </w:r>
                              <w:r w:rsidR="00A640ED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Information Security Auditing</w:t>
                              </w:r>
                              <w:r w:rsidRPr="00386064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640ED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180754"/>
                            <a:ext cx="1494846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4625163" y="180754"/>
                            <a:ext cx="1498600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426F3" id="Group 9" o:spid="_x0000_s1026" style="position:absolute;margin-left:6.6pt;margin-top:714.75pt;width:482.15pt;height:42.75pt;z-index:-251653120;mso-position-vertical-relative:page;mso-height-relative:margin" coordorigin=",-673" coordsize="6123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t34wMAAO4NAAAOAAAAZHJzL2Uyb0RvYy54bWzsV8lu3DgQvQ8w/0DoHmtp9Sa4HRjt2BnA&#10;SAw7mZzZFLUAFMmQbHd3vj5VpCS3HU+QBTOX8UXiUlUsPtZ7lE5f7ztB7rmxrZKrKD1JIsIlU2Ur&#10;61X08cPlq0VErKOypEJJvooO3Eavz/7843SnC56pRomSGwJBpC12ehU1zukiji1reEftidJcwmSl&#10;TEcddE0dl4buIHon4ixJZvFOmVIbxbi1MHoRJqMzH7+qOHPvq8pyR8Qqgtycfxr/3OAzPjulRW2o&#10;blrWp0F/IYuOthIWHUNdUEfJ1rTfhOpaZpRVlTthqotVVbWM+z3AbtLkyW6ujNpqv5e62NV6hAmg&#10;fYLTL4dl7+5vDGnLVbSMiKQdHJFflSwRmp2uC7C4MvpO35h+oA493O2+Mh2+YR9k70E9jKDyvSMM&#10;BmdpNpkk04gwmJvm2TKbBtRZA0fz4PZqNp/k49SbI+/5bNJ7Z5PFfIbe8bB2jCmOGe00VJF9AMr+&#10;HlB3DdXc428Rhh6obADqFqqLylrwgtyqrSx5SdbKSCADmQT0vNsInS0soPgMbmm+zBf5LCKA0DEM&#10;A4STNEuTBJjkIfwWBFpoY90VVx3BxiqCupElpudrkt5fWxdAG+wwCakuWyFgnBZCkh2wd5lMgSOM&#10;Ag8rQR00Ow2VYWUdESpqIDhzxoe0SrQluqO3NfVmLQy5p0iyZJ6sPa/gjB6Z4doX1DbBzk+FQvDZ&#10;+jwaTss3siTuoKEQJShGhIl1vIyI4LA+trylo634EUtIQkioF6yMgL5vuYPgYeO3vILy98Xr98L6&#10;zQSNAKYBIoNS+GDggIYVbP4nfXsX9OZemn7Sf3Ty6yvpRv+ulao/GBROPp4GZYxL51kFyVfBZ4Aj&#10;gIB4uP1mD7Bic6PKAxS6UUEqrWaXLRzcNbXuhhrQRsAD9N69h0clFJyO6lsRaZT58tw42gMTYRaO&#10;E7QWSurzlho4XPGXBI4u0zxHcfadfDrPoGOOZzbHM3LbrRVUWgo3i2a+ifZODM3KqO4TXAvnuCpM&#10;Uclg7VC8fWftwvnCxcL4+bk3A0HW1F3LO80wOIKMJfth/4ka3RPLASXfqUEXaPGEWsEWPaU63zpV&#10;tZ53D7j20INGBbT/dbHKB7G6c4a2deNAoqQEZVCG5EcitZa9vg80CQJLKtHqtx5rbP09APNI8NNF&#10;Mp/6YFDYvW6PkoaSNcjBcF0MKtSDKlrgOYL2BE0UNBx+USeEEJGw/0t1CpIE+uRV/L/jzvw73Jn/&#10;NnfyWTZN8csGCPIPDFrMEpCvFwZ950vg5X7/kfv9GQb5D2f4qQBWPfprOe57xj38pp19BQAA//8D&#10;AFBLAwQUAAYACAAAACEAOvXrrOIAAAAMAQAADwAAAGRycy9kb3ducmV2LnhtbEyPQU/DMAyF70j8&#10;h8hI3FjajjJWmk7TBJymSWxIiJvXeG21JqmarO3+PeYEJ/vZT8+f89VkWjFQ7xtnFcSzCATZ0unG&#10;Vgo+D28PzyB8QKuxdZYUXMnDqri9yTHTbrQfNOxDJTjE+gwV1CF0mZS+rMmgn7mOLO9OrjcYWPaV&#10;1D2OHG5amUTRkzTYWL5QY0ebmsrz/mIUvI84rufx67A9nzbX70O6+9rGpNT93bR+ARFoCn9m+MVn&#10;dCiY6eguVnvRsp4n7OT6mCxTEOxYLhbcHHmUxmkEssjl/yeKHwAAAP//AwBQSwECLQAUAAYACAAA&#10;ACEAtoM4kv4AAADhAQAAEwAAAAAAAAAAAAAAAAAAAAAAW0NvbnRlbnRfVHlwZXNdLnhtbFBLAQIt&#10;ABQABgAIAAAAIQA4/SH/1gAAAJQBAAALAAAAAAAAAAAAAAAAAC8BAABfcmVscy8ucmVsc1BLAQIt&#10;ABQABgAIAAAAIQBlSat34wMAAO4NAAAOAAAAAAAAAAAAAAAAAC4CAABkcnMvZTJvRG9jLnhtbFBL&#10;AQItABQABgAIAAAAIQA69eus4gAAAAwBAAAPAAAAAAAAAAAAAAAAAD0GAABkcnMvZG93bnJldi54&#10;bWxQSwUGAAAAAAQABADzAAAATAcAAAAA&#10;">
                <v:roundrect id="Rectangle: Rounded Corners 3" o:spid="_x0000_s1027" style="position:absolute;left:14948;top:-673;width:31210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h/8MA&#10;AADaAAAADwAAAGRycy9kb3ducmV2LnhtbESPQWsCMRSE74X+h/AK3mrWRUtZjVIKgtaT2x7s7bF5&#10;bqKbl2UTde2vN4LQ4zAz3zCzRe8acaYuWM8KRsMMBHHlteVawc/38vUdRIjIGhvPpOBKARbz56cZ&#10;FtpfeEvnMtYiQTgUqMDE2BZShsqQwzD0LXHy9r5zGJPsaqk7vCS4a2SeZW/SoeW0YLClT0PVsTw5&#10;BZOxPuz+vszmd5TZda5juSuvVqnBS/8xBRGpj//hR3ulFeRwv5Ju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h/8MAAADaAAAADwAAAAAAAAAAAAAAAACYAgAAZHJzL2Rv&#10;d25yZXYueG1sUEsFBgAAAAAEAAQA9QAAAIgDAAAAAA==&#10;" filled="f" strokecolor="#0070c0" strokeweight="1.5pt">
                  <v:textbox>
                    <w:txbxContent>
                      <w:p w14:paraId="55A38A9B" w14:textId="620993F2" w:rsidR="00D253AC" w:rsidRPr="00386064" w:rsidRDefault="00D253AC" w:rsidP="00D253AC">
                        <w:pPr>
                          <w:jc w:val="center"/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86064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CERT-In Empanelled</w:t>
                        </w:r>
                        <w:r w:rsidR="00A640ED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Information Security Auditing</w:t>
                        </w:r>
                        <w:r w:rsidRPr="00386064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A640ED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Organization</w:t>
                        </w:r>
                      </w:p>
                    </w:txbxContent>
                  </v:textbox>
                </v:roundrect>
                <v:line id="Straight Connector 4" o:spid="_x0000_s1028" style="position:absolute;flip:x y;visibility:visible;mso-wrap-style:square" from="0,1807" to="14948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h+MMAAADaAAAADwAAAGRycy9kb3ducmV2LnhtbESPQYvCMBSE7wv+h/AEL4umLiJSjaKy&#10;oifZrUWvj+bZVpuX0kSt/94IC3scZuYbZrZoTSXu1LjSsoLhIAJBnFldcq4gPWz6ExDOI2usLJOC&#10;JzlYzDsfM4y1ffAv3ROfiwBhF6OCwvs6ltJlBRl0A1sTB+9sG4M+yCaXusFHgJtKfkXRWBosOSwU&#10;WNO6oOya3IwCSran7/UqTX/yS30c7yabz70fKtXrtsspCE+t/w//tXdawQjeV8IN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KofjDAAAA2gAAAA8AAAAAAAAAAAAA&#10;AAAAoQIAAGRycy9kb3ducmV2LnhtbFBLBQYAAAAABAAEAPkAAACRAwAAAAA=&#10;" strokecolor="#0070c0" strokeweight="1.5pt"/>
                <v:line id="Straight Connector 7" o:spid="_x0000_s1029" style="position:absolute;flip:x y;visibility:visible;mso-wrap-style:square" from="46251,1807" to="61237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g/j8QAAADaAAAADwAAAGRycy9kb3ducmV2LnhtbESPQWvCQBSE70L/w/KEXqTZ2IOVmFWs&#10;VOpJbBr0+sg+k7TZtyG7TdJ/7wqFHoeZ+YZJN6NpRE+dqy0rmEcxCOLC6ppLBfnn/mkJwnlkjY1l&#10;UvBLDjbrh0mKibYDf1Cf+VIECLsEFVTet4mUrqjIoItsSxy8q+0M+iC7UuoOhwA3jXyO44U0WHNY&#10;qLClXUXFd/ZjFFD2fnnbveb5qfxqz4vDcj87+rlSj9NxuwLhafT/4b/2QSt4gfuVc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2D+PxAAAANoAAAAPAAAAAAAAAAAA&#10;AAAAAKECAABkcnMvZG93bnJldi54bWxQSwUGAAAAAAQABAD5AAAAkgMAAAAA&#10;" strokecolor="#0070c0" strokeweight="1.5pt"/>
                <w10:wrap anchory="page"/>
              </v:group>
            </w:pict>
          </mc:Fallback>
        </mc:AlternateConten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           </w:t>
      </w:r>
      <w:r w:rsidR="007551B4" w:rsidRPr="007551B4">
        <w:rPr>
          <w:rFonts w:ascii="Cambria" w:hAnsi="Cambria"/>
          <w:b/>
          <w:sz w:val="20"/>
          <w:szCs w:val="20"/>
          <w:lang w:val="en-IN"/>
        </w:rPr>
        <w:t>Varun Bans</w: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al                                </w:t>
      </w:r>
      <w:r w:rsidR="0094636B">
        <w:rPr>
          <w:rFonts w:ascii="Cambria" w:hAnsi="Cambria"/>
          <w:b/>
          <w:sz w:val="20"/>
          <w:szCs w:val="20"/>
          <w:lang w:val="en-IN"/>
        </w:rPr>
        <w:t>Abir Ranjan Atarthy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C76127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76127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    </w:t>
      </w:r>
      <w:r w:rsidR="00A02151">
        <w:rPr>
          <w:rFonts w:ascii="Cambria" w:hAnsi="Cambria"/>
          <w:b/>
          <w:sz w:val="20"/>
          <w:szCs w:val="20"/>
          <w:lang w:val="en-IN"/>
        </w:rPr>
        <w:t xml:space="preserve">          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Indranil Banerjee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br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C76127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 xml:space="preserve">   </w:t>
      </w:r>
      <w:r w:rsidR="004C41E2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2003E5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4C41E2">
        <w:rPr>
          <w:rFonts w:ascii="Cambria" w:hAnsi="Cambria"/>
          <w:b/>
          <w:sz w:val="20"/>
          <w:szCs w:val="20"/>
          <w:lang w:val="en-IN"/>
        </w:rPr>
        <w:t xml:space="preserve">  </w:t>
      </w:r>
    </w:p>
    <w:p w14:paraId="781C2F04" w14:textId="0FFA6F1C" w:rsidR="003D3D00" w:rsidRPr="000B3C54" w:rsidRDefault="00E11D34" w:rsidP="003D3D00">
      <w:pPr>
        <w:rPr>
          <w:rFonts w:ascii="Cambria" w:hAnsi="Cambria"/>
          <w:b/>
          <w:sz w:val="20"/>
          <w:szCs w:val="20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 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    </w:t>
      </w:r>
    </w:p>
    <w:sectPr w:rsidR="003D3D00" w:rsidRPr="000B3C54" w:rsidSect="00580E7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21" w:right="991" w:bottom="1440" w:left="993" w:header="127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55DE" w14:textId="77777777" w:rsidR="00EB4A6F" w:rsidRDefault="00EB4A6F" w:rsidP="0012291A">
      <w:r>
        <w:separator/>
      </w:r>
    </w:p>
  </w:endnote>
  <w:endnote w:type="continuationSeparator" w:id="0">
    <w:p w14:paraId="3CF104D6" w14:textId="77777777" w:rsidR="00EB4A6F" w:rsidRDefault="00EB4A6F" w:rsidP="0012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52E4" w14:textId="77777777" w:rsidR="00081308" w:rsidRDefault="0008130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E66D6" wp14:editId="433BE9FF">
              <wp:simplePos x="0" y="0"/>
              <wp:positionH relativeFrom="page">
                <wp:posOffset>-114300</wp:posOffset>
              </wp:positionH>
              <wp:positionV relativeFrom="paragraph">
                <wp:posOffset>812165</wp:posOffset>
              </wp:positionV>
              <wp:extent cx="7667625" cy="13906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7625" cy="139065"/>
                      </a:xfrm>
                      <a:prstGeom prst="rect">
                        <a:avLst/>
                      </a:prstGeom>
                      <a:solidFill>
                        <a:srgbClr val="FCB5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25BBE" id="Rectangle 3" o:spid="_x0000_s1026" style="position:absolute;margin-left:-9pt;margin-top:63.95pt;width:603.75pt;height:10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vemAIAAIUFAAAOAAAAZHJzL2Uyb0RvYy54bWysVMFu2zAMvQ/YPwi6r3aSJl2DOkWWIsOA&#10;og3aDj0rshQbkEVNUuJkXz9Kst2uK3YYloMiiuQj+Uzy6vrYKHIQ1tWgCzo6yykRmkNZ611Bvz+t&#10;P32mxHmmS6ZAi4KehKPXi48frlozF2OoQJXCEgTRbt6aglbem3mWOV6JhrkzMEKjUoJtmEfR7rLS&#10;shbRG5WN83yWtWBLY4EL5/D1JinpIuJLKbi/l9IJT1RBMTcfTxvPbTizxRWb7ywzVc27NNg/ZNGw&#10;WmPQAeqGeUb2tv4Dqqm5BQfSn3FoMpCy5iLWgNWM8jfVPFbMiFgLkuPMQJP7f7D87rCxpC4LOqFE&#10;swY/0QOSxvROCTIJ9LTGzdHq0WxsJzm8hlqP0jbhH6sgx0jpaaBUHD3h+Hgxm13MxlNKOOpGk8t8&#10;Ng2g2Yu3sc5/FdCQcCmoxeiRSXa4dT6Z9iYhmANVl+taqSjY3XalLDkw/Lzr1ZfpZNyh/2amdDDW&#10;ENwSYnjJQmWplnjzJyWCndIPQiIlmP04ZhKbUQxxGOdC+1FSVawUKfw0x18fPbRv8IiVRsCALDH+&#10;gN0B9JYJpMdOWXb2wVXEXh6c878llpwHjxgZtB+cm1qDfQ9AYVVd5GTfk5SoCSxtoTxhw1hIk+QM&#10;X9f43W6Z8xtmcXRwyHAd+Hs8pIK2oNDdKKnA/nzvPdhjR6OWkhZHsaDux55ZQYn6prHXL0fn52F2&#10;o3A+vRijYF9rtq81et+sANthhIvH8HgN9l71V2mhecatsQxRUcU0x9gF5d72wsqnFYF7h4vlMprh&#10;vBrmb/Wj4QE8sBr68un4zKzpmtdj299BP7Zs/qaHk23w1LDce5B1bPAXXju+cdZj43R7KSyT13K0&#10;etmei18AAAD//wMAUEsDBBQABgAIAAAAIQDT4c6k4AAAAAwBAAAPAAAAZHJzL2Rvd25yZXYueG1s&#10;TI/BTsMwEETvSPyDtUjcWicRLUkap4JKfEBKCxyd2E2ixmsTu2n4e7YnuO1oRrNviu1sBjbp0fcW&#10;BcTLCJjGxqoeWwGH97dFCswHiUoOFrWAH+1hW97fFTJX9oqVnvahZVSCPpcCuhBczrlvOm2kX1qn&#10;kbyTHY0MJMeWq1FeqdwMPImiNTeyR/rQSad3nW7O+4sRUI1T/ZpUX8eVW3/v3DH7OH0qI8Tjw/yy&#10;ARb0HP7CcMMndCiJqbYXVJ4NAhZxSlsCGclzBuyWiNNsBaym6ylLgZcF/z+i/AUAAP//AwBQSwEC&#10;LQAUAAYACAAAACEAtoM4kv4AAADhAQAAEwAAAAAAAAAAAAAAAAAAAAAAW0NvbnRlbnRfVHlwZXNd&#10;LnhtbFBLAQItABQABgAIAAAAIQA4/SH/1gAAAJQBAAALAAAAAAAAAAAAAAAAAC8BAABfcmVscy8u&#10;cmVsc1BLAQItABQABgAIAAAAIQDQngvemAIAAIUFAAAOAAAAAAAAAAAAAAAAAC4CAABkcnMvZTJv&#10;RG9jLnhtbFBLAQItABQABgAIAAAAIQDT4c6k4AAAAAwBAAAPAAAAAAAAAAAAAAAAAPIEAABkcnMv&#10;ZG93bnJldi54bWxQSwUGAAAAAAQABADzAAAA/wUAAAAA&#10;" fillcolor="#fcb532" stroked="f" strokeweight="1pt">
              <w10:wrap anchorx="page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6C8CB5B3" wp14:editId="6D237A9A">
          <wp:simplePos x="0" y="0"/>
          <wp:positionH relativeFrom="margin">
            <wp:posOffset>-919480</wp:posOffset>
          </wp:positionH>
          <wp:positionV relativeFrom="page">
            <wp:posOffset>9444355</wp:posOffset>
          </wp:positionV>
          <wp:extent cx="7570470" cy="1096645"/>
          <wp:effectExtent l="0" t="0" r="0" b="825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CGdigital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96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CFF" w14:textId="3AFA0E30" w:rsidR="00081308" w:rsidRDefault="00E619A8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66432" behindDoc="0" locked="0" layoutInCell="1" allowOverlap="1" wp14:anchorId="14914933" wp14:editId="065749D7">
          <wp:simplePos x="0" y="0"/>
          <wp:positionH relativeFrom="margin">
            <wp:posOffset>-643255</wp:posOffset>
          </wp:positionH>
          <wp:positionV relativeFrom="page">
            <wp:posOffset>9620250</wp:posOffset>
          </wp:positionV>
          <wp:extent cx="7570470" cy="1096645"/>
          <wp:effectExtent l="0" t="0" r="0" b="8255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CGdigital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96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03A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A45D2B" wp14:editId="25FF185D">
              <wp:simplePos x="0" y="0"/>
              <wp:positionH relativeFrom="page">
                <wp:posOffset>-38100</wp:posOffset>
              </wp:positionH>
              <wp:positionV relativeFrom="paragraph">
                <wp:posOffset>1158875</wp:posOffset>
              </wp:positionV>
              <wp:extent cx="7667625" cy="158115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7625" cy="158115"/>
                      </a:xfrm>
                      <a:prstGeom prst="rect">
                        <a:avLst/>
                      </a:prstGeom>
                      <a:solidFill>
                        <a:srgbClr val="FCB5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D9BAC1" id="Rectangle 1" o:spid="_x0000_s1026" style="position:absolute;margin-left:-3pt;margin-top:91.25pt;width:603.75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3bwlwIAAIUFAAAOAAAAZHJzL2Uyb0RvYy54bWysVMFu2zAMvQ/YPwi6r46zJG2DOkWWIsOA&#10;oi3aDj0rshQbkEVNUuJkXz9Ksp2uK3YYloMiiuQj+Uzy6vrQKLIX1tWgC5qfjSgRmkNZ621Bvz+v&#10;P11Q4jzTJVOgRUGPwtHrxccPV62ZizFUoEphCYJoN29NQSvvzTzLHK9Ew9wZGKFRKcE2zKNot1lp&#10;WYvojcrGo9Esa8GWxgIXzuHrTVLSRcSXUnB/L6UTnqiCYm4+njaem3Bmiys231pmqpp3abB/yKJh&#10;tcagA9QN84zsbP0HVFNzCw6kP+PQZCBlzUWsAavJR2+qeaqYEbEWJMeZgSb3/2D53f7BkrrEb0eJ&#10;Zg1+okckjemtEiQP9LTGzdHqyTzYTnJ4DbUepG3CP1ZBDpHS40CpOHjC8fF8NjufjaeUcNTl04s8&#10;nwbQ7ORtrPNfBTQkXApqMXpkku1vnU+mvUkI5kDV5bpWKgp2u1kpS/YMP+969WX6edyh/2amdDDW&#10;ENwSYnjJQmWplnjzRyWCndKPQiIlmP04ZhKbUQxxGOdC+zypKlaKFH46wl8fPbRv8IiVRsCALDH+&#10;gN0B9JYJpMdOWXb2wVXEXh6cR39LLDkPHjEyaD84N7UG+x6Awqq6yMm+JylRE1jaQHnEhrGQJskZ&#10;vq7xu90y5x+YxdHBIcN14O/xkAragkJ3o6QC+/O992CPHY1aSlocxYK6HztmBSXqm8Zev8wnkzC7&#10;UZhMz8co2NeazWuN3jUrwHbAfsbs4jXYe9VfpYXmBbfGMkRFFdMcYxeUe9sLK59WBO4dLpbLaIbz&#10;api/1U+GB/DAaujL58MLs6ZrXo9tfwf92LL5mx5OtsFTw3LnQdaxwU+8dnzjrMfG6fZSWCav5Wh1&#10;2p6LXwAAAP//AwBQSwMEFAAGAAgAAAAhAPL1abffAAAACwEAAA8AAABkcnMvZG93bnJldi54bWxM&#10;j8FOwzAQRO9I/IO1SNxauxYNJcSpoBIfkEKBoxO7SUS8NrGbhr9ne4Lb7s5o9k2xnd3AJjvG3qOC&#10;1VIAs9h402Or4O31ZbEBFpNGowePVsGPjbAtr68KnRt/xspO+9QyCsGYawVdSiHnPDaddToufbBI&#10;2tGPTidax5abUZ8p3A1cCpFxp3ukD50OdtfZ5mt/cgqqcaqfZfV5WIfsexcOD+/HD+OUur2Znx6B&#10;JTunPzNc8AkdSmKq/QlNZIOCRUZVEt03cg3sYpBiRVOtQIr7O+Blwf93KH8BAAD//wMAUEsBAi0A&#10;FAAGAAgAAAAhALaDOJL+AAAA4QEAABMAAAAAAAAAAAAAAAAAAAAAAFtDb250ZW50X1R5cGVzXS54&#10;bWxQSwECLQAUAAYACAAAACEAOP0h/9YAAACUAQAACwAAAAAAAAAAAAAAAAAvAQAAX3JlbHMvLnJl&#10;bHNQSwECLQAUAAYACAAAACEAjeN28JcCAACFBQAADgAAAAAAAAAAAAAAAAAuAgAAZHJzL2Uyb0Rv&#10;Yy54bWxQSwECLQAUAAYACAAAACEA8vVpt98AAAALAQAADwAAAAAAAAAAAAAAAADxBAAAZHJzL2Rv&#10;d25yZXYueG1sUEsFBgAAAAAEAAQA8wAAAP0FAAAAAA==&#10;" fillcolor="#fcb532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F404" w14:textId="77777777" w:rsidR="00EB4A6F" w:rsidRDefault="00EB4A6F" w:rsidP="0012291A">
      <w:r>
        <w:separator/>
      </w:r>
    </w:p>
  </w:footnote>
  <w:footnote w:type="continuationSeparator" w:id="0">
    <w:p w14:paraId="7F42F6E7" w14:textId="77777777" w:rsidR="00EB4A6F" w:rsidRDefault="00EB4A6F" w:rsidP="0012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E4F1" w14:textId="44B5CB08" w:rsidR="00081308" w:rsidRDefault="0008130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188F0B8E" wp14:editId="24C6A321">
          <wp:simplePos x="0" y="0"/>
          <wp:positionH relativeFrom="margin">
            <wp:posOffset>83127</wp:posOffset>
          </wp:positionH>
          <wp:positionV relativeFrom="margin">
            <wp:posOffset>-1078840</wp:posOffset>
          </wp:positionV>
          <wp:extent cx="748030" cy="713105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Gdigi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13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9683CC" wp14:editId="1B4AE6A1">
              <wp:simplePos x="0" y="0"/>
              <wp:positionH relativeFrom="column">
                <wp:posOffset>4892634</wp:posOffset>
              </wp:positionH>
              <wp:positionV relativeFrom="paragraph">
                <wp:posOffset>-403761</wp:posOffset>
              </wp:positionV>
              <wp:extent cx="973776" cy="225631"/>
              <wp:effectExtent l="0" t="0" r="0" b="31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3776" cy="225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96E25B" w14:textId="77777777" w:rsidR="00081308" w:rsidRDefault="00081308">
                          <w:r>
                            <w:t>Contd..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683C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85.25pt;margin-top:-31.8pt;width:76.7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FPfQIAAGEFAAAOAAAAZHJzL2Uyb0RvYy54bWysVFFPGzEMfp+0/xDlfVxboB0VV9SBmCYh&#10;QIOJ5zSX0NOSOEvc3nW/Hid3Vyq2F6a93Dn2Z8f+bOf8orWGbVWINbiSj49GnCknoardc8l/PF5/&#10;+sxZROEqYcCpku9U5BeLjx/OGz9XE1iDqVRgFMTFeeNLvkb086KIcq2siEfglSOjhmAF0jE8F1UQ&#10;DUW3ppiMRtOigVD5AFLFSNqrzsgXOb7WSuKd1lEhMyWn3DB/Q/6u0rdYnIv5cxB+Xcs+DfEPWVhR&#10;O7p0H+pKoGCbUP8RytYyQASNRxJsAVrXUuUaqJrx6E01D2vhVa6FyIl+T1P8f2Hl7fY+sLoq+ZQz&#10;Jyy16FG1yL5Ay6aJncbHOYEePMGwJTV1edBHUqaiWx1s+lM5jOzE827PbQomSXk2O57N6A5Jpsnk&#10;dHqcoxSvzj5E/KrAsiSUPFDrMqNiexOREiHoAEl3ObiujcntM441lP/x6Sg77C3kYVzCqjwIfZhU&#10;UJd4lnBnVMIY911pIiLnnxR5BNWlCWwraHiElMrhkHRGJ5SmJN7j2ONfs3qPc1cHeeSbweHe2dYO&#10;Qq7+TdrVzyFl3eGJyIO6k4jtqu0bvYJqR30O0O1J9PK6pm7ciIj3ItBiUGtp2fGOPtoAsQ69xNka&#10;wu+/6ROe5pWsnDW0aCWPvzYiKM7MN0eTfDY+OUmbmQ8np7MJHcKhZXVocRt7CdSOMT0rXmYx4dEM&#10;og5gn+hNWKZbySScpLtLjoN4id3605si1XKZQbSLXuCNe/AyhU70pll7bJ9E8P1AIk3yLQwrKeZv&#10;5rLDJk8Hyw2CrvPQJoI7VnviaY/zLPdvTnooDs8Z9foyLl4AAAD//wMAUEsDBBQABgAIAAAAIQCe&#10;y6a74wAAAAsBAAAPAAAAZHJzL2Rvd25yZXYueG1sTI/BbsIwDIbvk/YOkZF2g5QiSumaIlQJTZq2&#10;A4zLbmkT2orE6ZoA3Z5+3okdbX/6/f35ZrSGXfXgO4cC5rMImMbaqQ4bAceP3TQF5oNEJY1DLeBb&#10;e9gUjw+5zJS74V5fD6FhFII+kwLaEPqMc1+32ko/c71Gup3cYGWgcWi4GuSNwq3hcRQl3MoO6UMr&#10;e122uj4fLlbAa7l7l/sqtumPKV/eTtv+6/i5FOJpMm6fgQU9hjsMf/qkDgU5Ve6CyjMjYLWKloQK&#10;mCaLBBgR63ixBlbRJk7nwIuc/+9Q/AIAAP//AwBQSwECLQAUAAYACAAAACEAtoM4kv4AAADhAQAA&#10;EwAAAAAAAAAAAAAAAAAAAAAAW0NvbnRlbnRfVHlwZXNdLnhtbFBLAQItABQABgAIAAAAIQA4/SH/&#10;1gAAAJQBAAALAAAAAAAAAAAAAAAAAC8BAABfcmVscy8ucmVsc1BLAQItABQABgAIAAAAIQALZoFP&#10;fQIAAGEFAAAOAAAAAAAAAAAAAAAAAC4CAABkcnMvZTJvRG9jLnhtbFBLAQItABQABgAIAAAAIQCe&#10;y6a74wAAAAsBAAAPAAAAAAAAAAAAAAAAANcEAABkcnMvZG93bnJldi54bWxQSwUGAAAAAAQABADz&#10;AAAA5wUAAAAA&#10;" filled="f" stroked="f" strokeweight=".5pt">
              <v:textbox>
                <w:txbxContent>
                  <w:p w14:paraId="7396E25B" w14:textId="77777777" w:rsidR="00081308" w:rsidRDefault="00081308">
                    <w:r>
                      <w:t>Contd..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8924" w14:textId="77777777" w:rsidR="00081308" w:rsidRDefault="0008130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0523596A" wp14:editId="56F69C5B">
          <wp:simplePos x="0" y="0"/>
          <wp:positionH relativeFrom="margin">
            <wp:posOffset>2536190</wp:posOffset>
          </wp:positionH>
          <wp:positionV relativeFrom="page">
            <wp:posOffset>152400</wp:posOffset>
          </wp:positionV>
          <wp:extent cx="1028700" cy="1132205"/>
          <wp:effectExtent l="0" t="0" r="0" b="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G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132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9B"/>
    <w:multiLevelType w:val="hybridMultilevel"/>
    <w:tmpl w:val="1D025FE4"/>
    <w:lvl w:ilvl="0" w:tplc="0F60530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6E2A73"/>
    <w:multiLevelType w:val="hybridMultilevel"/>
    <w:tmpl w:val="8CAE5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3FF"/>
    <w:multiLevelType w:val="hybridMultilevel"/>
    <w:tmpl w:val="6C044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4518"/>
    <w:multiLevelType w:val="multilevel"/>
    <w:tmpl w:val="EE4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6C8E"/>
    <w:multiLevelType w:val="hybridMultilevel"/>
    <w:tmpl w:val="6816AA84"/>
    <w:lvl w:ilvl="0" w:tplc="AB58C8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CB43BB"/>
    <w:multiLevelType w:val="hybridMultilevel"/>
    <w:tmpl w:val="5D20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400F0D"/>
    <w:multiLevelType w:val="hybridMultilevel"/>
    <w:tmpl w:val="19BC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C68"/>
    <w:multiLevelType w:val="hybridMultilevel"/>
    <w:tmpl w:val="B2364948"/>
    <w:lvl w:ilvl="0" w:tplc="C69E57D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13B2ECB0">
      <w:start w:val="11"/>
      <w:numFmt w:val="bullet"/>
      <w:lvlText w:val="·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68478D"/>
    <w:multiLevelType w:val="hybridMultilevel"/>
    <w:tmpl w:val="5E9E37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4417A4"/>
    <w:multiLevelType w:val="multilevel"/>
    <w:tmpl w:val="6ED44BC6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decimal"/>
      <w:lvlText w:val="4.%3"/>
      <w:lvlJc w:val="left"/>
      <w:pPr>
        <w:ind w:left="144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/>
        <w:b/>
      </w:rPr>
    </w:lvl>
  </w:abstractNum>
  <w:abstractNum w:abstractNumId="10" w15:restartNumberingAfterBreak="0">
    <w:nsid w:val="328D0623"/>
    <w:multiLevelType w:val="hybridMultilevel"/>
    <w:tmpl w:val="2F3A3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025D47"/>
    <w:multiLevelType w:val="hybridMultilevel"/>
    <w:tmpl w:val="DCBCC720"/>
    <w:lvl w:ilvl="0" w:tplc="96082322">
      <w:start w:val="1"/>
      <w:numFmt w:val="decimal"/>
      <w:lvlText w:val="%1."/>
      <w:lvlJc w:val="left"/>
      <w:pPr>
        <w:ind w:left="390" w:hanging="360"/>
      </w:pPr>
      <w:rPr>
        <w:rFonts w:ascii="Calibri" w:hAnsi="Calibri" w:cs="Times New Roman" w:hint="default"/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D174CB6"/>
    <w:multiLevelType w:val="hybridMultilevel"/>
    <w:tmpl w:val="2DC6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70D78"/>
    <w:multiLevelType w:val="multilevel"/>
    <w:tmpl w:val="BFCC8AFA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/>
        <w:b/>
      </w:rPr>
    </w:lvl>
  </w:abstractNum>
  <w:abstractNum w:abstractNumId="14" w15:restartNumberingAfterBreak="0">
    <w:nsid w:val="4288174E"/>
    <w:multiLevelType w:val="hybridMultilevel"/>
    <w:tmpl w:val="05445A74"/>
    <w:lvl w:ilvl="0" w:tplc="692ACCF2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8180EDC"/>
    <w:multiLevelType w:val="hybridMultilevel"/>
    <w:tmpl w:val="61D6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C2D2A87"/>
    <w:multiLevelType w:val="hybridMultilevel"/>
    <w:tmpl w:val="5C92B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11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 w15:restartNumberingAfterBreak="0">
    <w:nsid w:val="4F96759C"/>
    <w:multiLevelType w:val="hybridMultilevel"/>
    <w:tmpl w:val="76B6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C2A62"/>
    <w:multiLevelType w:val="hybridMultilevel"/>
    <w:tmpl w:val="97422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E3ECA"/>
    <w:multiLevelType w:val="hybridMultilevel"/>
    <w:tmpl w:val="8618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65BDD"/>
    <w:multiLevelType w:val="hybridMultilevel"/>
    <w:tmpl w:val="3000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BE05741"/>
    <w:multiLevelType w:val="hybridMultilevel"/>
    <w:tmpl w:val="1D9E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E67A5C"/>
    <w:multiLevelType w:val="hybridMultilevel"/>
    <w:tmpl w:val="CCE61B9A"/>
    <w:lvl w:ilvl="0" w:tplc="46B619D6">
      <w:start w:val="10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9462039C">
      <w:start w:val="1"/>
      <w:numFmt w:val="lowerLetter"/>
      <w:lvlText w:val="%2)"/>
      <w:lvlJc w:val="left"/>
      <w:pPr>
        <w:ind w:left="14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 w:tplc="F0188E06">
      <w:start w:val="1"/>
      <w:numFmt w:val="decimal"/>
      <w:lvlText w:val="%3)"/>
      <w:lvlJc w:val="left"/>
      <w:pPr>
        <w:ind w:left="18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 w:tplc="289675C0">
      <w:start w:val="1"/>
      <w:numFmt w:val="upperRoman"/>
      <w:lvlText w:val="%4."/>
      <w:lvlJc w:val="left"/>
      <w:pPr>
        <w:ind w:left="2324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 w:tplc="C8CCB82C">
      <w:start w:val="1"/>
      <w:numFmt w:val="lowerLetter"/>
      <w:lvlText w:val="%5"/>
      <w:lvlJc w:val="left"/>
      <w:pPr>
        <w:ind w:left="280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 w:tplc="E6CA9A6E">
      <w:start w:val="1"/>
      <w:numFmt w:val="lowerRoman"/>
      <w:lvlText w:val="%6"/>
      <w:lvlJc w:val="left"/>
      <w:pPr>
        <w:ind w:left="352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 w:tplc="D69CD7F8">
      <w:start w:val="1"/>
      <w:numFmt w:val="decimal"/>
      <w:lvlText w:val="%7"/>
      <w:lvlJc w:val="left"/>
      <w:pPr>
        <w:ind w:left="424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 w:tplc="C5BEAD38">
      <w:start w:val="1"/>
      <w:numFmt w:val="lowerLetter"/>
      <w:lvlText w:val="%8"/>
      <w:lvlJc w:val="left"/>
      <w:pPr>
        <w:ind w:left="496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 w:tplc="AA0ACB0C">
      <w:start w:val="1"/>
      <w:numFmt w:val="lowerRoman"/>
      <w:lvlText w:val="%9"/>
      <w:lvlJc w:val="left"/>
      <w:pPr>
        <w:ind w:left="568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24" w15:restartNumberingAfterBreak="0">
    <w:nsid w:val="616B02BB"/>
    <w:multiLevelType w:val="hybridMultilevel"/>
    <w:tmpl w:val="D35E6C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B46245"/>
    <w:multiLevelType w:val="hybridMultilevel"/>
    <w:tmpl w:val="9E3CDA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3864F7B"/>
    <w:multiLevelType w:val="hybridMultilevel"/>
    <w:tmpl w:val="979E05D6"/>
    <w:lvl w:ilvl="0" w:tplc="991E90A4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6CC647C2">
      <w:start w:val="1"/>
      <w:numFmt w:val="lowerLetter"/>
      <w:lvlText w:val="%2"/>
      <w:lvlJc w:val="left"/>
      <w:pPr>
        <w:ind w:left="14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 w:tplc="55C83C72">
      <w:start w:val="1"/>
      <w:numFmt w:val="lowerRoman"/>
      <w:lvlText w:val="%3"/>
      <w:lvlJc w:val="left"/>
      <w:pPr>
        <w:ind w:left="21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 w:tplc="6F9AD1D4">
      <w:start w:val="1"/>
      <w:numFmt w:val="decimal"/>
      <w:lvlText w:val="%4"/>
      <w:lvlJc w:val="left"/>
      <w:pPr>
        <w:ind w:left="28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 w:tplc="446C7650">
      <w:start w:val="1"/>
      <w:numFmt w:val="lowerLetter"/>
      <w:lvlText w:val="%5"/>
      <w:lvlJc w:val="left"/>
      <w:pPr>
        <w:ind w:left="36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 w:tplc="5EC40B9E">
      <w:start w:val="1"/>
      <w:numFmt w:val="lowerRoman"/>
      <w:lvlText w:val="%6"/>
      <w:lvlJc w:val="left"/>
      <w:pPr>
        <w:ind w:left="43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 w:tplc="FEDAAD04">
      <w:start w:val="1"/>
      <w:numFmt w:val="decimal"/>
      <w:lvlText w:val="%7"/>
      <w:lvlJc w:val="left"/>
      <w:pPr>
        <w:ind w:left="50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 w:tplc="22BE2DD8">
      <w:start w:val="1"/>
      <w:numFmt w:val="lowerLetter"/>
      <w:lvlText w:val="%8"/>
      <w:lvlJc w:val="left"/>
      <w:pPr>
        <w:ind w:left="57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 w:tplc="11A2D032">
      <w:start w:val="1"/>
      <w:numFmt w:val="lowerRoman"/>
      <w:lvlText w:val="%9"/>
      <w:lvlJc w:val="left"/>
      <w:pPr>
        <w:ind w:left="64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27" w15:restartNumberingAfterBreak="0">
    <w:nsid w:val="675B5BA3"/>
    <w:multiLevelType w:val="hybridMultilevel"/>
    <w:tmpl w:val="93965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D762E"/>
    <w:multiLevelType w:val="hybridMultilevel"/>
    <w:tmpl w:val="19B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AE445C"/>
    <w:multiLevelType w:val="multilevel"/>
    <w:tmpl w:val="F9BAE8EA"/>
    <w:lvl w:ilvl="0">
      <w:start w:val="1"/>
      <w:numFmt w:val="decimal"/>
      <w:lvlText w:val="%1."/>
      <w:lvlJc w:val="left"/>
      <w:pPr>
        <w:ind w:left="705"/>
      </w:pPr>
      <w:rPr>
        <w:rFonts w:asciiTheme="minorHAnsi" w:eastAsia="Times New Roman" w:hAnsiTheme="minorHAnsi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abstractNum w:abstractNumId="30" w15:restartNumberingAfterBreak="0">
    <w:nsid w:val="742B5AB5"/>
    <w:multiLevelType w:val="hybridMultilevel"/>
    <w:tmpl w:val="8B34B7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304C0"/>
    <w:multiLevelType w:val="hybridMultilevel"/>
    <w:tmpl w:val="3E883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6BD7E5D"/>
    <w:multiLevelType w:val="hybridMultilevel"/>
    <w:tmpl w:val="421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8064D28"/>
    <w:multiLevelType w:val="hybridMultilevel"/>
    <w:tmpl w:val="5394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8951B4"/>
    <w:multiLevelType w:val="hybridMultilevel"/>
    <w:tmpl w:val="A1AE33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357ADE"/>
    <w:multiLevelType w:val="hybridMultilevel"/>
    <w:tmpl w:val="DB80742C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num w:numId="1" w16cid:durableId="2139295692">
    <w:abstractNumId w:val="16"/>
  </w:num>
  <w:num w:numId="2" w16cid:durableId="1106119310">
    <w:abstractNumId w:val="30"/>
  </w:num>
  <w:num w:numId="3" w16cid:durableId="1956062360">
    <w:abstractNumId w:val="35"/>
  </w:num>
  <w:num w:numId="4" w16cid:durableId="485098870">
    <w:abstractNumId w:val="22"/>
  </w:num>
  <w:num w:numId="5" w16cid:durableId="1079332568">
    <w:abstractNumId w:val="25"/>
  </w:num>
  <w:num w:numId="6" w16cid:durableId="1026297343">
    <w:abstractNumId w:val="8"/>
  </w:num>
  <w:num w:numId="7" w16cid:durableId="730887035">
    <w:abstractNumId w:val="28"/>
  </w:num>
  <w:num w:numId="8" w16cid:durableId="1354116296">
    <w:abstractNumId w:val="10"/>
  </w:num>
  <w:num w:numId="9" w16cid:durableId="355429886">
    <w:abstractNumId w:val="7"/>
  </w:num>
  <w:num w:numId="10" w16cid:durableId="1258518315">
    <w:abstractNumId w:val="17"/>
  </w:num>
  <w:num w:numId="11" w16cid:durableId="2137795548">
    <w:abstractNumId w:val="5"/>
  </w:num>
  <w:num w:numId="12" w16cid:durableId="1671979351">
    <w:abstractNumId w:val="2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90877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7626074">
    <w:abstractNumId w:val="21"/>
  </w:num>
  <w:num w:numId="15" w16cid:durableId="1460226948">
    <w:abstractNumId w:val="32"/>
  </w:num>
  <w:num w:numId="16" w16cid:durableId="2066833537">
    <w:abstractNumId w:val="31"/>
  </w:num>
  <w:num w:numId="17" w16cid:durableId="603223359">
    <w:abstractNumId w:val="0"/>
  </w:num>
  <w:num w:numId="18" w16cid:durableId="7017109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145069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990504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285435">
    <w:abstractNumId w:val="4"/>
  </w:num>
  <w:num w:numId="22" w16cid:durableId="361983543">
    <w:abstractNumId w:val="14"/>
  </w:num>
  <w:num w:numId="23" w16cid:durableId="11751501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574641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82055441">
    <w:abstractNumId w:val="3"/>
  </w:num>
  <w:num w:numId="26" w16cid:durableId="87890351">
    <w:abstractNumId w:val="24"/>
  </w:num>
  <w:num w:numId="27" w16cid:durableId="253167346">
    <w:abstractNumId w:val="6"/>
  </w:num>
  <w:num w:numId="28" w16cid:durableId="1763406812">
    <w:abstractNumId w:val="18"/>
  </w:num>
  <w:num w:numId="29" w16cid:durableId="2028166873">
    <w:abstractNumId w:val="20"/>
  </w:num>
  <w:num w:numId="30" w16cid:durableId="639657395">
    <w:abstractNumId w:val="2"/>
  </w:num>
  <w:num w:numId="31" w16cid:durableId="1773282103">
    <w:abstractNumId w:val="19"/>
  </w:num>
  <w:num w:numId="32" w16cid:durableId="484511199">
    <w:abstractNumId w:val="34"/>
  </w:num>
  <w:num w:numId="33" w16cid:durableId="1383365073">
    <w:abstractNumId w:val="33"/>
  </w:num>
  <w:num w:numId="34" w16cid:durableId="41946905">
    <w:abstractNumId w:val="12"/>
  </w:num>
  <w:num w:numId="35" w16cid:durableId="1476139815">
    <w:abstractNumId w:val="1"/>
  </w:num>
  <w:num w:numId="36" w16cid:durableId="16116667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3D"/>
    <w:rsid w:val="0000646E"/>
    <w:rsid w:val="00025CD3"/>
    <w:rsid w:val="0003155D"/>
    <w:rsid w:val="00066C72"/>
    <w:rsid w:val="00081308"/>
    <w:rsid w:val="000A0750"/>
    <w:rsid w:val="000A3B3A"/>
    <w:rsid w:val="000B382F"/>
    <w:rsid w:val="000B3C54"/>
    <w:rsid w:val="000D19DD"/>
    <w:rsid w:val="000E1391"/>
    <w:rsid w:val="001011D0"/>
    <w:rsid w:val="001130B6"/>
    <w:rsid w:val="00116AC5"/>
    <w:rsid w:val="0012291A"/>
    <w:rsid w:val="001344C0"/>
    <w:rsid w:val="00142364"/>
    <w:rsid w:val="00172E66"/>
    <w:rsid w:val="001C2648"/>
    <w:rsid w:val="001C4050"/>
    <w:rsid w:val="001E7B78"/>
    <w:rsid w:val="001F75D6"/>
    <w:rsid w:val="002003E5"/>
    <w:rsid w:val="00240E1E"/>
    <w:rsid w:val="002554D9"/>
    <w:rsid w:val="002824A9"/>
    <w:rsid w:val="00286912"/>
    <w:rsid w:val="00297EBA"/>
    <w:rsid w:val="002B29BF"/>
    <w:rsid w:val="002B39C9"/>
    <w:rsid w:val="002B48A1"/>
    <w:rsid w:val="002D3250"/>
    <w:rsid w:val="002E2E22"/>
    <w:rsid w:val="002E3D88"/>
    <w:rsid w:val="00302EC2"/>
    <w:rsid w:val="00324921"/>
    <w:rsid w:val="003521FD"/>
    <w:rsid w:val="00376343"/>
    <w:rsid w:val="00386064"/>
    <w:rsid w:val="003D3D00"/>
    <w:rsid w:val="003D42B8"/>
    <w:rsid w:val="003E023F"/>
    <w:rsid w:val="00402933"/>
    <w:rsid w:val="004408EC"/>
    <w:rsid w:val="00447774"/>
    <w:rsid w:val="00451C92"/>
    <w:rsid w:val="00485CD3"/>
    <w:rsid w:val="004A00E3"/>
    <w:rsid w:val="004B1613"/>
    <w:rsid w:val="004C41E2"/>
    <w:rsid w:val="004C7E46"/>
    <w:rsid w:val="004E28A4"/>
    <w:rsid w:val="00501F01"/>
    <w:rsid w:val="00514986"/>
    <w:rsid w:val="005257F8"/>
    <w:rsid w:val="00533C0A"/>
    <w:rsid w:val="00536B34"/>
    <w:rsid w:val="00545E5C"/>
    <w:rsid w:val="00557771"/>
    <w:rsid w:val="0057065D"/>
    <w:rsid w:val="00580E73"/>
    <w:rsid w:val="005A4187"/>
    <w:rsid w:val="005B7D73"/>
    <w:rsid w:val="005C41D3"/>
    <w:rsid w:val="006214FC"/>
    <w:rsid w:val="006328B8"/>
    <w:rsid w:val="0063384F"/>
    <w:rsid w:val="00635F8B"/>
    <w:rsid w:val="006E5CFC"/>
    <w:rsid w:val="00725D43"/>
    <w:rsid w:val="00734414"/>
    <w:rsid w:val="007467A6"/>
    <w:rsid w:val="007551B4"/>
    <w:rsid w:val="007E7864"/>
    <w:rsid w:val="007F5B7A"/>
    <w:rsid w:val="008011A7"/>
    <w:rsid w:val="0080552E"/>
    <w:rsid w:val="00806516"/>
    <w:rsid w:val="0082181E"/>
    <w:rsid w:val="008A0BAF"/>
    <w:rsid w:val="008C57DC"/>
    <w:rsid w:val="008D2F55"/>
    <w:rsid w:val="008D483D"/>
    <w:rsid w:val="00913871"/>
    <w:rsid w:val="00925256"/>
    <w:rsid w:val="0094636B"/>
    <w:rsid w:val="0099483F"/>
    <w:rsid w:val="009D1F07"/>
    <w:rsid w:val="009F689D"/>
    <w:rsid w:val="00A02151"/>
    <w:rsid w:val="00A640ED"/>
    <w:rsid w:val="00AD0C2B"/>
    <w:rsid w:val="00AD26A2"/>
    <w:rsid w:val="00AE6EB7"/>
    <w:rsid w:val="00B0506E"/>
    <w:rsid w:val="00B16B0F"/>
    <w:rsid w:val="00B30F01"/>
    <w:rsid w:val="00B477F8"/>
    <w:rsid w:val="00B63D39"/>
    <w:rsid w:val="00B96901"/>
    <w:rsid w:val="00BC000B"/>
    <w:rsid w:val="00BD38E0"/>
    <w:rsid w:val="00BE6B64"/>
    <w:rsid w:val="00C33D63"/>
    <w:rsid w:val="00C41D7A"/>
    <w:rsid w:val="00C44016"/>
    <w:rsid w:val="00C45266"/>
    <w:rsid w:val="00C64B12"/>
    <w:rsid w:val="00C7387E"/>
    <w:rsid w:val="00C76127"/>
    <w:rsid w:val="00C7729E"/>
    <w:rsid w:val="00C90E4B"/>
    <w:rsid w:val="00CD229F"/>
    <w:rsid w:val="00D06949"/>
    <w:rsid w:val="00D06AD8"/>
    <w:rsid w:val="00D15684"/>
    <w:rsid w:val="00D253AC"/>
    <w:rsid w:val="00D37D3C"/>
    <w:rsid w:val="00D420A2"/>
    <w:rsid w:val="00D813C4"/>
    <w:rsid w:val="00DD5E16"/>
    <w:rsid w:val="00E11D34"/>
    <w:rsid w:val="00E22E0D"/>
    <w:rsid w:val="00E52EEF"/>
    <w:rsid w:val="00E5336F"/>
    <w:rsid w:val="00E54B54"/>
    <w:rsid w:val="00E619A8"/>
    <w:rsid w:val="00E63485"/>
    <w:rsid w:val="00E66588"/>
    <w:rsid w:val="00E676FE"/>
    <w:rsid w:val="00E951FD"/>
    <w:rsid w:val="00EB4A6F"/>
    <w:rsid w:val="00EB7873"/>
    <w:rsid w:val="00ED03A3"/>
    <w:rsid w:val="00ED26BF"/>
    <w:rsid w:val="00ED7038"/>
    <w:rsid w:val="00ED7171"/>
    <w:rsid w:val="00EE0D21"/>
    <w:rsid w:val="00EE1C9A"/>
    <w:rsid w:val="00EE3F51"/>
    <w:rsid w:val="00F57439"/>
    <w:rsid w:val="00F708B7"/>
    <w:rsid w:val="00F7525A"/>
    <w:rsid w:val="00F776C7"/>
    <w:rsid w:val="00F96DBA"/>
    <w:rsid w:val="00FC296C"/>
    <w:rsid w:val="00F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F8F67"/>
  <w15:chartTrackingRefBased/>
  <w15:docId w15:val="{00544CB9-E69B-48F3-8751-4DC9C479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308"/>
    <w:pPr>
      <w:keepNext/>
      <w:keepLines/>
      <w:spacing w:before="240"/>
      <w:outlineLvl w:val="0"/>
    </w:pPr>
    <w:rPr>
      <w:rFonts w:ascii="Calibri" w:eastAsiaTheme="minorHAnsi" w:hAnsi="Calibri" w:cs="Calibri"/>
      <w:b/>
      <w:color w:val="000000"/>
      <w:sz w:val="22"/>
      <w:szCs w:val="20"/>
      <w:u w:val="single" w:color="000000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08"/>
    <w:pPr>
      <w:keepNext/>
      <w:keepLines/>
      <w:spacing w:before="40"/>
      <w:outlineLvl w:val="1"/>
    </w:pPr>
    <w:rPr>
      <w:rFonts w:ascii="Cambria" w:hAnsi="Cambria" w:cstheme="minorBidi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08"/>
    <w:pPr>
      <w:keepNext/>
      <w:keepLines/>
      <w:spacing w:before="40"/>
      <w:outlineLvl w:val="2"/>
    </w:pPr>
    <w:rPr>
      <w:rFonts w:ascii="Cambria" w:hAnsi="Cambria" w:cstheme="min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08"/>
    <w:pPr>
      <w:keepNext/>
      <w:keepLines/>
      <w:spacing w:before="40"/>
      <w:outlineLvl w:val="3"/>
    </w:pPr>
    <w:rPr>
      <w:rFonts w:ascii="Cambria" w:hAnsi="Cambria" w:cstheme="minorBidi"/>
      <w:i/>
      <w:iCs/>
      <w:color w:val="365F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1A"/>
  </w:style>
  <w:style w:type="paragraph" w:styleId="Footer">
    <w:name w:val="footer"/>
    <w:basedOn w:val="Normal"/>
    <w:link w:val="FooterChar"/>
    <w:uiPriority w:val="99"/>
    <w:unhideWhenUsed/>
    <w:rsid w:val="00122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1A"/>
  </w:style>
  <w:style w:type="paragraph" w:styleId="BalloonText">
    <w:name w:val="Balloon Text"/>
    <w:basedOn w:val="Normal"/>
    <w:link w:val="BalloonTextChar"/>
    <w:uiPriority w:val="99"/>
    <w:semiHidden/>
    <w:unhideWhenUsed/>
    <w:rsid w:val="00C77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580E73"/>
    <w:rPr>
      <w:color w:val="000066"/>
      <w:u w:val="single"/>
    </w:rPr>
  </w:style>
  <w:style w:type="paragraph" w:styleId="BodyText3">
    <w:name w:val="Body Text 3"/>
    <w:basedOn w:val="Normal"/>
    <w:link w:val="BodyText3Char"/>
    <w:rsid w:val="00580E73"/>
    <w:pPr>
      <w:spacing w:before="60" w:after="60"/>
    </w:pPr>
    <w:rPr>
      <w:rFonts w:ascii="Garamond" w:hAnsi="Garamond" w:cs="Garamond"/>
      <w:b/>
      <w:bCs/>
    </w:rPr>
  </w:style>
  <w:style w:type="character" w:customStyle="1" w:styleId="BodyText3Char">
    <w:name w:val="Body Text 3 Char"/>
    <w:basedOn w:val="DefaultParagraphFont"/>
    <w:link w:val="BodyText3"/>
    <w:rsid w:val="00580E73"/>
    <w:rPr>
      <w:rFonts w:ascii="Garamond" w:eastAsia="Times New Roman" w:hAnsi="Garamond" w:cs="Garamond"/>
      <w:b/>
      <w:bCs/>
      <w:sz w:val="24"/>
      <w:szCs w:val="24"/>
      <w:lang w:val="en-US"/>
    </w:r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580E73"/>
    <w:pPr>
      <w:ind w:left="720"/>
      <w:contextualSpacing/>
    </w:pPr>
  </w:style>
  <w:style w:type="paragraph" w:customStyle="1" w:styleId="Heading11">
    <w:name w:val="Heading 11"/>
    <w:basedOn w:val="Normal"/>
    <w:next w:val="Normal"/>
    <w:uiPriority w:val="9"/>
    <w:unhideWhenUsed/>
    <w:qFormat/>
    <w:rsid w:val="00081308"/>
    <w:pPr>
      <w:keepNext/>
      <w:keepLines/>
      <w:spacing w:line="259" w:lineRule="auto"/>
      <w:ind w:left="10" w:right="987" w:hanging="10"/>
      <w:outlineLvl w:val="0"/>
    </w:pPr>
    <w:rPr>
      <w:rFonts w:ascii="Calibri" w:hAnsi="Calibri" w:cs="Calibri"/>
      <w:b/>
      <w:color w:val="000000"/>
      <w:sz w:val="22"/>
      <w:szCs w:val="20"/>
      <w:u w:val="single" w:color="000000"/>
      <w:lang w:val="en-IN" w:eastAsia="en-IN" w:bidi="hi-IN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081308"/>
    <w:pPr>
      <w:keepNext/>
      <w:keepLines/>
      <w:spacing w:before="40" w:line="276" w:lineRule="auto"/>
      <w:outlineLvl w:val="1"/>
    </w:pPr>
    <w:rPr>
      <w:rFonts w:ascii="Cambria" w:hAnsi="Cambria"/>
      <w:color w:val="365F91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081308"/>
    <w:pPr>
      <w:keepNext/>
      <w:keepLines/>
      <w:spacing w:before="40" w:line="276" w:lineRule="auto"/>
      <w:outlineLvl w:val="2"/>
    </w:pPr>
    <w:rPr>
      <w:rFonts w:ascii="Cambria" w:hAnsi="Cambria"/>
      <w:color w:val="243F60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081308"/>
    <w:pPr>
      <w:keepNext/>
      <w:keepLines/>
      <w:spacing w:before="40" w:line="276" w:lineRule="auto"/>
      <w:outlineLvl w:val="3"/>
    </w:pPr>
    <w:rPr>
      <w:rFonts w:ascii="Cambria" w:hAnsi="Cambria"/>
      <w:i/>
      <w:iCs/>
      <w:color w:val="365F91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081308"/>
  </w:style>
  <w:style w:type="character" w:customStyle="1" w:styleId="Heading1Char">
    <w:name w:val="Heading 1 Char"/>
    <w:basedOn w:val="DefaultParagraphFont"/>
    <w:link w:val="Heading1"/>
    <w:uiPriority w:val="9"/>
    <w:rsid w:val="00081308"/>
    <w:rPr>
      <w:rFonts w:ascii="Calibri" w:hAnsi="Calibri" w:cs="Calibri"/>
      <w:b/>
      <w:color w:val="000000"/>
      <w:szCs w:val="20"/>
      <w:u w:val="single" w:color="00000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81308"/>
    <w:rPr>
      <w:rFonts w:ascii="Cambria" w:eastAsia="Times New Roman" w:hAnsi="Cambria"/>
      <w:color w:val="365F9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1308"/>
    <w:rPr>
      <w:rFonts w:ascii="Cambria" w:eastAsia="Times New Roman" w:hAnsi="Cambria"/>
      <w:color w:val="243F6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08"/>
    <w:rPr>
      <w:rFonts w:ascii="Cambria" w:eastAsia="Times New Roman" w:hAnsi="Cambria"/>
      <w:i/>
      <w:iCs/>
      <w:color w:val="365F91"/>
      <w:lang w:val="en-US" w:eastAsia="en-US"/>
    </w:rPr>
  </w:style>
  <w:style w:type="paragraph" w:customStyle="1" w:styleId="NoSpacing1">
    <w:name w:val="No Spacing1"/>
    <w:next w:val="NoSpacing"/>
    <w:uiPriority w:val="1"/>
    <w:qFormat/>
    <w:rsid w:val="000813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0813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8130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08130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0">
    <w:name w:val="TableGrid"/>
    <w:rsid w:val="00081308"/>
    <w:pPr>
      <w:spacing w:after="0" w:line="240" w:lineRule="auto"/>
    </w:pPr>
    <w:rPr>
      <w:rFonts w:eastAsia="Times New Roman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subhead"/>
    <w:basedOn w:val="Normal"/>
    <w:rsid w:val="00081308"/>
    <w:pPr>
      <w:spacing w:before="100" w:beforeAutospacing="1" w:after="100" w:afterAutospacing="1"/>
    </w:pPr>
  </w:style>
  <w:style w:type="character" w:customStyle="1" w:styleId="Heading1Char1">
    <w:name w:val="Heading 1 Char1"/>
    <w:basedOn w:val="DefaultParagraphFont"/>
    <w:uiPriority w:val="9"/>
    <w:rsid w:val="00081308"/>
    <w:rPr>
      <w:rFonts w:asciiTheme="majorHAnsi" w:eastAsiaTheme="majorEastAsia" w:hAnsiTheme="majorHAnsi" w:cstheme="majorBidi"/>
      <w:color w:val="C42617" w:themeColor="accent1" w:themeShade="BF"/>
      <w:sz w:val="32"/>
      <w:szCs w:val="32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color w:val="C42617" w:themeColor="accent1" w:themeShade="BF"/>
      <w:sz w:val="26"/>
      <w:szCs w:val="26"/>
      <w:lang w:val="en-US"/>
    </w:rPr>
  </w:style>
  <w:style w:type="character" w:customStyle="1" w:styleId="Heading3Char1">
    <w:name w:val="Heading 3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color w:val="82190F" w:themeColor="accent1" w:themeShade="7F"/>
      <w:sz w:val="24"/>
      <w:szCs w:val="24"/>
      <w:lang w:val="en-US"/>
    </w:rPr>
  </w:style>
  <w:style w:type="character" w:customStyle="1" w:styleId="Heading4Char1">
    <w:name w:val="Heading 4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i/>
      <w:iCs/>
      <w:color w:val="C42617" w:themeColor="accent1" w:themeShade="BF"/>
      <w:sz w:val="24"/>
      <w:szCs w:val="24"/>
      <w:lang w:val="en-US"/>
    </w:rPr>
  </w:style>
  <w:style w:type="paragraph" w:styleId="NoSpacing">
    <w:name w:val="No Spacing"/>
    <w:uiPriority w:val="1"/>
    <w:qFormat/>
    <w:rsid w:val="00081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54950"/>
      </a:dk2>
      <a:lt2>
        <a:srgbClr val="E7E6E6"/>
      </a:lt2>
      <a:accent1>
        <a:srgbClr val="E84C3D"/>
      </a:accent1>
      <a:accent2>
        <a:srgbClr val="E77E23"/>
      </a:accent2>
      <a:accent3>
        <a:srgbClr val="A5A5A5"/>
      </a:accent3>
      <a:accent4>
        <a:srgbClr val="FCB432"/>
      </a:accent4>
      <a:accent5>
        <a:srgbClr val="A6A6A6"/>
      </a:accent5>
      <a:accent6>
        <a:srgbClr val="2FA757"/>
      </a:accent6>
      <a:hlink>
        <a:srgbClr val="0C59A9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Ghosh</dc:creator>
  <cp:keywords/>
  <dc:description/>
  <cp:lastModifiedBy>Suraj Das</cp:lastModifiedBy>
  <cp:revision>4</cp:revision>
  <cp:lastPrinted>2019-09-13T11:26:00Z</cp:lastPrinted>
  <dcterms:created xsi:type="dcterms:W3CDTF">2020-05-08T11:51:00Z</dcterms:created>
  <dcterms:modified xsi:type="dcterms:W3CDTF">2023-05-05T07:34:00Z</dcterms:modified>
</cp:coreProperties>
</file>