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activeX/_rels/activeX2.xml.rels" ContentType="application/vnd.openxmlformats-package.relationships+xml"/>
  <Override PartName="/word/activeX/_rels/activeX1.xml.rels" ContentType="application/vnd.openxmlformats-package.relationships+xml"/>
  <Override PartName="/word/activeX/activeX1.bin" ContentType="application/vnd.ms-office.activeX"/>
  <Override PartName="/word/activeX/activeX1.xml" ContentType="application/vnd.ms-office.activeX+xml"/>
  <Override PartName="/word/activeX/activeX2.bin" ContentType="application/vnd.ms-office.activeX"/>
  <Override PartName="/word/activeX/activeX2.xml" ContentType="application/vnd.ms-office.activeX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946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44"/>
        <w:gridCol w:w="7221"/>
      </w:tblGrid>
      <w:tr>
        <w:trPr/>
        <w:tc>
          <w:tcPr>
            <w:tcW w:w="9465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32"/>
              </w:rPr>
            </w:pPr>
            <w:r>
              <w:rPr>
                <w:rFonts w:eastAsia="Calibri" w:cs=""/>
                <w:kern w:val="0"/>
                <w:sz w:val="32"/>
                <w:szCs w:val="22"/>
                <w:lang w:val="en-US" w:eastAsia="en-US" w:bidi="ar-SA"/>
              </w:rPr>
              <w:t>Personal Details</w:t>
            </w:r>
          </w:p>
        </w:tc>
      </w:tr>
      <w:tr>
        <w:trPr/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32"/>
              </w:rPr>
            </w:pPr>
            <w:r>
              <w:rPr>
                <w:rFonts w:eastAsia="Calibri" w:cs=""/>
                <w:kern w:val="0"/>
                <w:sz w:val="32"/>
                <w:szCs w:val="22"/>
                <w:lang w:val="en-US" w:eastAsia="en-US" w:bidi="ar-SA"/>
              </w:rPr>
              <w:t xml:space="preserve">First Name; </w:t>
            </w:r>
          </w:p>
        </w:tc>
        <w:tc>
          <w:tcPr>
            <w:tcW w:w="72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32"/>
              </w:rPr>
            </w:pPr>
            <w:sdt>
              <w:sdtPr>
                <w:placeholder>
                  <w:docPart w:val="FD570F6EB6D0421FAE20F114E6D476B7"/>
                </w:placeholder>
                <w:id w:val="-1752876948"/>
                <w:showingPlcHdr/>
                <w:text/>
              </w:sdtPr>
              <w:sdtContent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en-US" w:eastAsia="en-US" w:bidi="ar-SA"/>
                  </w:rPr>
                </w:r>
                <w:r>
                  <w:rPr>
                    <w:rStyle w:val="PlaceholderText"/>
                    <w:rFonts w:eastAsia="Calibri" w:cs=""/>
                    <w:kern w:val="0"/>
                    <w:sz w:val="22"/>
                    <w:szCs w:val="22"/>
                    <w:lang w:val="en-US" w:eastAsia="en-US" w:bidi="ar-SA"/>
                  </w:rPr>
                  <w:t>Click or tap here to enter text.</w:t>
                </w:r>
              </w:sdtContent>
            </w:sdt>
          </w:p>
        </w:tc>
      </w:tr>
      <w:tr>
        <w:trPr/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32"/>
              </w:rPr>
            </w:pPr>
            <w:r>
              <w:rPr>
                <w:rFonts w:eastAsia="Calibri" w:cs=""/>
                <w:kern w:val="0"/>
                <w:sz w:val="32"/>
                <w:szCs w:val="22"/>
                <w:lang w:val="en-US" w:eastAsia="en-US" w:bidi="ar-SA"/>
              </w:rPr>
            </w:r>
            <w:bookmarkStart w:id="0" w:name="_GoBack"/>
            <w:bookmarkStart w:id="1" w:name="_GoBack"/>
            <w:bookmarkEnd w:id="1"/>
          </w:p>
        </w:tc>
        <w:tc>
          <w:tcPr>
            <w:tcW w:w="72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32"/>
              </w:rPr>
            </w:pPr>
            <w:r>
              <w:rPr>
                <w:rFonts w:eastAsia="Calibri" w:cs=""/>
                <w:kern w:val="0"/>
                <w:sz w:val="3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32"/>
              </w:rPr>
            </w:pPr>
            <w:r>
              <w:rPr>
                <w:rFonts w:eastAsia="Calibri" w:cs=""/>
                <w:kern w:val="0"/>
                <w:sz w:val="32"/>
                <w:szCs w:val="22"/>
                <w:lang w:val="en-US" w:eastAsia="en-US" w:bidi="ar-SA"/>
              </w:rPr>
              <w:t>DOB</w:t>
            </w:r>
          </w:p>
        </w:tc>
        <w:tc>
          <w:tcPr>
            <w:tcW w:w="72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32"/>
              </w:rPr>
            </w:pPr>
            <w:sdt>
              <w:sdtPr>
                <w:date>
                  <w:dateFormat w:val="M/d/yyyy"/>
                  <w:lid w:val="en-US"/>
                  <w:storeMappedDataAs w:val="dateTime"/>
                  <w:calendar w:val="gregorian"/>
                </w:date>
                <w:id w:val="-2002033006"/>
                <w:placeholder>
                  <w:docPart w:val="BA7EFEE4EA1F42BF93DCB4F61A94247A"/>
                </w:placeholder>
                <w:showingPlcHdr/>
              </w:sdtPr>
              <w:sdtContent>
                <w:r>
                  <w:rPr>
                    <w:rFonts w:eastAsia="Calibri" w:cs=""/>
                    <w:kern w:val="0"/>
                    <w:sz w:val="32"/>
                    <w:szCs w:val="22"/>
                    <w:lang w:val="en-US" w:eastAsia="en-US" w:bidi="ar-SA"/>
                  </w:rPr>
                </w:r>
                <w:r>
                  <w:rPr>
                    <w:rFonts w:eastAsia="Calibri" w:cs=""/>
                    <w:kern w:val="0"/>
                    <w:sz w:val="32"/>
                    <w:szCs w:val="22"/>
                    <w:lang w:val="en-US" w:eastAsia="en-US" w:bidi="ar-SA"/>
                  </w:rPr>
                  <w:t>Select you Date of Birth</w:t>
                </w:r>
                <w:r/>
              </w:sdtContent>
            </w:sdt>
            <w:r>
              <w:rPr>
                <w:rFonts w:eastAsia="Calibri" w:cs=""/>
                <w:kern w:val="0"/>
                <w:sz w:val="3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32"/>
              </w:rPr>
            </w:pPr>
            <w:r>
              <w:rPr>
                <w:rFonts w:eastAsia="Calibri" w:cs=""/>
                <w:kern w:val="0"/>
                <w:sz w:val="32"/>
                <w:szCs w:val="22"/>
                <w:lang w:val="en-US" w:eastAsia="en-US" w:bidi="ar-SA"/>
              </w:rPr>
              <w:t>Gender</w:t>
            </w:r>
          </w:p>
        </w:tc>
        <w:tc>
          <w:tcPr>
            <w:tcW w:w="72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32"/>
              </w:rPr>
            </w:pPr>
            <w:r>
              <w:rPr>
                <w:rFonts w:eastAsia="Calibri" w:cs=""/>
                <w:kern w:val="0"/>
                <w:szCs w:val="22"/>
                <w:lang w:val="en-US" w:eastAsia="en-US" w:bidi="ar-SA"/>
              </w:rPr>
              <w:obj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control_shape_0" o:allowincell="t" style="width:61.45pt;height:17.95pt" type="#_x0000_t75"/>
                <w:control r:id="rId2" w:name="OptionButton1" w:shapeid="control_shape_0"/>
              </w:object>
            </w:r>
            <w:r>
              <w:rPr>
                <w:rFonts w:eastAsia="Calibri" w:cs=""/>
                <w:kern w:val="0"/>
                <w:szCs w:val="22"/>
                <w:lang w:val="en-US" w:eastAsia="en-US" w:bidi="ar-SA"/>
              </w:rPr>
              <w:object>
                <v:shape id="control_shape_1" o:allowincell="t" style="width:107.95pt;height:17.95pt" type="#_x0000_t75"/>
                <w:control r:id="rId3" w:name="OptionButton2" w:shapeid="control_shape_1"/>
              </w:object>
            </w:r>
          </w:p>
        </w:tc>
      </w:tr>
      <w:tr>
        <w:trPr/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32"/>
              </w:rPr>
            </w:pPr>
            <w:r>
              <w:rPr>
                <w:rFonts w:eastAsia="Calibri" w:cs=""/>
                <w:kern w:val="0"/>
                <w:sz w:val="32"/>
                <w:szCs w:val="22"/>
                <w:lang w:val="en-US" w:eastAsia="en-US" w:bidi="ar-SA"/>
              </w:rPr>
            </w:r>
          </w:p>
        </w:tc>
        <w:tc>
          <w:tcPr>
            <w:tcW w:w="72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32"/>
              </w:rPr>
            </w:pPr>
            <w:r>
              <w:rPr>
                <w:rFonts w:eastAsia="Calibri" w:cs=""/>
                <w:kern w:val="0"/>
                <w:sz w:val="3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9465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32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32"/>
              </w:rPr>
            </w:pPr>
            <w:r>
              <w:rPr>
                <w:rFonts w:eastAsia="Calibri" w:cs=""/>
                <w:kern w:val="0"/>
                <w:sz w:val="32"/>
                <w:szCs w:val="22"/>
                <w:lang w:val="en-US" w:eastAsia="en-US" w:bidi="ar-SA"/>
              </w:rPr>
              <w:t>Community Detail</w:t>
            </w:r>
          </w:p>
        </w:tc>
      </w:tr>
      <w:tr>
        <w:trPr/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32"/>
              </w:rPr>
            </w:pPr>
            <w:r>
              <w:rPr>
                <w:rFonts w:eastAsia="Calibri" w:cs=""/>
                <w:kern w:val="0"/>
                <w:sz w:val="32"/>
                <w:szCs w:val="22"/>
                <w:lang w:val="en-US" w:eastAsia="en-US" w:bidi="ar-SA"/>
              </w:rPr>
              <w:t>Name</w:t>
            </w:r>
          </w:p>
        </w:tc>
        <w:tc>
          <w:tcPr>
            <w:tcW w:w="72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32"/>
              </w:rPr>
            </w:pPr>
            <w:sdt>
              <w:sdtPr>
                <w:alias w:val=""/>
                <w:dropDownList w:lastValue="4">
                  <w:listItem w:value="Choose an item." w:displayText="Choose an item."/>
                  <w:listItem w:value="Fitzhope Housing Development (FHD)" w:displayText="Fitzhope Housing Development (FHD)"/>
                  <w:listItem w:value="Hauraruni Housing Development (HHD)" w:displayText="Hauraruni Housing Development (HHD)"/>
                  <w:listItem w:value=" La Parfaite Harmonie (LPH)" w:displayText=" La Parfaite Harmonie (LPH)"/>
                  <w:listItem w:value="Choose a housing community" w:displayText="Choose a housing community"/>
                </w:dropDownList>
              </w:sdtPr>
              <w:sdtContent>
                <w:r>
                  <w:rPr>
                    <w:rFonts w:eastAsia="Calibri" w:cs=""/>
                    <w:kern w:val="0"/>
                    <w:sz w:val="22"/>
                    <w:szCs w:val="22"/>
                    <w:lang w:val="en-US" w:eastAsia="en-US" w:bidi="ar-SA"/>
                  </w:rPr>
                </w:r>
                <w:r>
                  <w:t>Choose a housing community</w:t>
                </w:r>
              </w:sdtContent>
            </w:sdt>
          </w:p>
        </w:tc>
      </w:tr>
      <w:tr>
        <w:trPr/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32"/>
              </w:rPr>
            </w:pPr>
            <w:r>
              <w:rPr>
                <w:rFonts w:eastAsia="Calibri" w:cs=""/>
                <w:kern w:val="0"/>
                <w:sz w:val="32"/>
                <w:szCs w:val="22"/>
                <w:lang w:val="en-US" w:eastAsia="en-US" w:bidi="ar-SA"/>
              </w:rPr>
            </w:r>
          </w:p>
        </w:tc>
        <w:tc>
          <w:tcPr>
            <w:tcW w:w="72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32"/>
              </w:rPr>
            </w:pPr>
            <w:r>
              <w:rPr>
                <w:rFonts w:eastAsia="Calibri" w:cs=""/>
                <w:kern w:val="0"/>
                <w:sz w:val="32"/>
                <w:szCs w:val="22"/>
                <w:lang w:val="en-US" w:eastAsia="en-US" w:bidi="ar-SA"/>
              </w:rPr>
            </w:r>
          </w:p>
        </w:tc>
      </w:tr>
      <w:tr>
        <w:trPr>
          <w:trHeight w:val="2190" w:hRule="atLeast"/>
        </w:trPr>
        <w:tc>
          <w:tcPr>
            <w:tcW w:w="22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32"/>
              </w:rPr>
            </w:pPr>
            <w:r>
              <w:rPr>
                <w:rFonts w:eastAsia="Calibri" w:cs=""/>
                <w:kern w:val="0"/>
                <w:sz w:val="32"/>
                <w:szCs w:val="22"/>
                <w:lang w:val="en-US" w:eastAsia="en-US" w:bidi="ar-SA"/>
              </w:rPr>
              <w:t>Enter passport size Photo</w:t>
            </w:r>
          </w:p>
        </w:tc>
        <w:tc>
          <w:tcPr>
            <w:tcW w:w="7221" w:type="dxa"/>
            <w:tcBorders/>
            <w:vAlign w:val="center"/>
          </w:tcPr>
          <w:sdt>
            <w:sdtPr>
              <w:picture/>
              <w:id w:val="450905328"/>
              <w:showingPlcHdr/>
            </w:sdtPr>
            <w:sdtContent>
              <w:p>
                <w:pPr>
                  <w:pStyle w:val="Normal"/>
                  <w:widowControl/>
                  <w:spacing w:lineRule="auto" w:line="240" w:before="0" w:after="0"/>
                  <w:jc w:val="center"/>
                  <w:rPr>
                    <w:sz w:val="32"/>
                  </w:rPr>
                </w:pPr>
                <w:r>
                  <w:rPr>
                    <w:rFonts w:eastAsia="Calibri" w:cs=""/>
                    <w:kern w:val="0"/>
                    <w:szCs w:val="22"/>
                    <w:lang w:val="en-US" w:eastAsia="en-US" w:bidi="ar-SA"/>
                  </w:rPr>
                  <w:drawing>
                    <wp:inline distT="0" distB="0" distL="0" distR="0">
                      <wp:extent cx="1381125" cy="1381125"/>
                      <wp:effectExtent l="0" t="0" r="0" b="0"/>
                      <wp:docPr id="1" name="Picture 16" descr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Picture 16" descr="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4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381125" cy="13811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</w:tc>
      </w:tr>
      <w:tr>
        <w:trPr/>
        <w:tc>
          <w:tcPr>
            <w:tcW w:w="2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32"/>
              </w:rPr>
            </w:pPr>
            <w:r>
              <w:rPr>
                <w:rFonts w:eastAsia="Calibri" w:cs=""/>
                <w:kern w:val="0"/>
                <w:sz w:val="32"/>
                <w:szCs w:val="22"/>
                <w:lang w:val="en-US" w:eastAsia="en-US" w:bidi="ar-SA"/>
              </w:rPr>
            </w:r>
          </w:p>
        </w:tc>
        <w:tc>
          <w:tcPr>
            <w:tcW w:w="72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32"/>
              </w:rPr>
            </w:pPr>
            <w:r>
              <w:rPr>
                <w:rFonts w:eastAsia="Calibri" w:cs=""/>
                <w:kern w:val="0"/>
                <w:sz w:val="32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spacing w:before="0" w:after="160"/>
        <w:rPr>
          <w:sz w:val="32"/>
        </w:rPr>
      </w:pPr>
      <w:r>
        <w:rPr>
          <w:sz w:val="32"/>
        </w:rPr>
      </w:r>
    </w:p>
    <w:sectPr>
      <w:headerReference w:type="even" r:id="rId5"/>
      <w:headerReference w:type="default" r:id="rId6"/>
      <w:headerReference w:type="first" r:id="rId7"/>
      <w:type w:val="nextPage"/>
      <w:pgSz w:w="12240" w:h="15840"/>
      <w:pgMar w:left="1440" w:right="1440" w:gutter="0" w:header="72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b/>
        <w:sz w:val="32"/>
        <w:szCs w:val="32"/>
      </w:rPr>
    </w:pPr>
    <w:r>
      <w:drawing>
        <wp:anchor behindDoc="1" distT="0" distB="0" distL="114300" distR="114300" simplePos="0" locked="0" layoutInCell="0" allowOverlap="1" relativeHeight="2">
          <wp:simplePos x="0" y="0"/>
          <wp:positionH relativeFrom="column">
            <wp:posOffset>4716780</wp:posOffset>
          </wp:positionH>
          <wp:positionV relativeFrom="paragraph">
            <wp:posOffset>-19050</wp:posOffset>
          </wp:positionV>
          <wp:extent cx="1725930" cy="1381125"/>
          <wp:effectExtent l="0" t="0" r="0" b="0"/>
          <wp:wrapSquare wrapText="bothSides"/>
          <wp:docPr id="2" name="Picture 1" descr="https://dynamic.design.com/asset/logo/68c16aef-0362-4220-836d-5df421af0e9a/logo-search-grid-2x?logoTemplateVersion=2&amp;v=1765299165507&amp;layout=layout-auto-1-1&amp;text=Authority+of+housing+community&amp;colorpalette=no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https://dynamic.design.com/asset/logo/68c16aef-0362-4220-836d-5df421af0e9a/logo-search-grid-2x?logoTemplateVersion=2&amp;v=1765299165507&amp;layout=layout-auto-1-1&amp;text=Authority+of+housing+community&amp;colorpalette=non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25930" cy="1381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sz w:val="32"/>
        <w:szCs w:val="32"/>
      </w:rPr>
      <w:t>Authority Of Housing Community</w:t>
    </w:r>
  </w:p>
  <w:p>
    <w:pPr>
      <w:pStyle w:val="Header"/>
      <w:jc w:val="center"/>
      <w:rPr>
        <w:b/>
        <w:sz w:val="32"/>
        <w:szCs w:val="32"/>
      </w:rPr>
    </w:pPr>
    <w:r>
      <w:rPr>
        <w:b/>
        <w:sz w:val="32"/>
        <w:szCs w:val="32"/>
      </w:rPr>
      <w:t>305 Diamond housing Scheme</w:t>
    </w:r>
  </w:p>
  <w:p>
    <w:pPr>
      <w:pStyle w:val="Header"/>
      <w:jc w:val="center"/>
      <w:rPr>
        <w:b/>
        <w:sz w:val="32"/>
        <w:szCs w:val="32"/>
      </w:rPr>
    </w:pPr>
    <w:r>
      <w:rPr>
        <w:b/>
        <w:sz w:val="32"/>
        <w:szCs w:val="32"/>
      </w:rPr>
      <w:t>Phone Number: 340-2443</w:t>
    </w:r>
  </w:p>
  <w:p>
    <w:pPr>
      <w:pStyle w:val="Header"/>
      <w:tabs>
        <w:tab w:val="center" w:pos="4680" w:leader="none"/>
        <w:tab w:val="center" w:pos="4968" w:leader="none"/>
        <w:tab w:val="left" w:pos="8175" w:leader="none"/>
        <w:tab w:val="right" w:pos="9360" w:leader="none"/>
      </w:tabs>
      <w:jc w:val="center"/>
      <w:rPr>
        <w:b/>
        <w:sz w:val="32"/>
        <w:szCs w:val="32"/>
      </w:rPr>
    </w:pPr>
    <w:r>
      <w:rPr>
        <w:b/>
        <w:sz w:val="32"/>
        <w:szCs w:val="32"/>
      </w:rPr>
      <w:t xml:space="preserve">e-mail: </w:t>
    </w:r>
    <w:hyperlink r:id="rId2">
      <w:r>
        <w:rPr>
          <w:rStyle w:val="Hyperlink"/>
          <w:b/>
          <w:sz w:val="32"/>
          <w:szCs w:val="32"/>
        </w:rPr>
        <w:t>mailings@mail.com</w:t>
      </w:r>
    </w:hyperlink>
  </w:p>
  <w:p>
    <w:pPr>
      <w:pStyle w:val="Header"/>
      <w:tabs>
        <w:tab w:val="center" w:pos="4680" w:leader="none"/>
        <w:tab w:val="center" w:pos="4968" w:leader="none"/>
        <w:tab w:val="left" w:pos="8175" w:leader="none"/>
        <w:tab w:val="right" w:pos="9360" w:leader="none"/>
      </w:tabs>
      <w:jc w:val="right"/>
      <w:rPr>
        <w:b/>
        <w:sz w:val="32"/>
        <w:szCs w:val="32"/>
      </w:rPr>
    </w:pPr>
    <w:r>
      <w:rPr>
        <w:b/>
        <w:sz w:val="32"/>
        <w:szCs w:val="32"/>
      </w:rPr>
    </w:r>
  </w:p>
  <w:p>
    <w:pPr>
      <w:pStyle w:val="Header"/>
      <w:jc w:val="center"/>
      <w:rPr>
        <w:b/>
        <w:sz w:val="32"/>
        <w:szCs w:val="32"/>
      </w:rPr>
    </w:pPr>
    <w:r>
      <w:rPr>
        <w:b/>
        <w:sz w:val="32"/>
        <w:szCs w:val="32"/>
      </w:rPr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b/>
        <w:sz w:val="32"/>
        <w:szCs w:val="32"/>
      </w:rPr>
    </w:pPr>
    <w:r>
      <w:drawing>
        <wp:anchor behindDoc="1" distT="0" distB="0" distL="114300" distR="114300" simplePos="0" locked="0" layoutInCell="0" allowOverlap="1" relativeHeight="2">
          <wp:simplePos x="0" y="0"/>
          <wp:positionH relativeFrom="column">
            <wp:posOffset>4716780</wp:posOffset>
          </wp:positionH>
          <wp:positionV relativeFrom="paragraph">
            <wp:posOffset>-19050</wp:posOffset>
          </wp:positionV>
          <wp:extent cx="1725930" cy="1381125"/>
          <wp:effectExtent l="0" t="0" r="0" b="0"/>
          <wp:wrapSquare wrapText="bothSides"/>
          <wp:docPr id="3" name="Picture 1" descr="https://dynamic.design.com/asset/logo/68c16aef-0362-4220-836d-5df421af0e9a/logo-search-grid-2x?logoTemplateVersion=2&amp;v=1765299165507&amp;layout=layout-auto-1-1&amp;text=Authority+of+housing+community&amp;colorpalette=no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https://dynamic.design.com/asset/logo/68c16aef-0362-4220-836d-5df421af0e9a/logo-search-grid-2x?logoTemplateVersion=2&amp;v=1765299165507&amp;layout=layout-auto-1-1&amp;text=Authority+of+housing+community&amp;colorpalette=non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25930" cy="1381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sz w:val="32"/>
        <w:szCs w:val="32"/>
      </w:rPr>
      <w:t>Authority Of Housing Community</w:t>
    </w:r>
  </w:p>
  <w:p>
    <w:pPr>
      <w:pStyle w:val="Header"/>
      <w:jc w:val="center"/>
      <w:rPr>
        <w:b/>
        <w:sz w:val="32"/>
        <w:szCs w:val="32"/>
      </w:rPr>
    </w:pPr>
    <w:r>
      <w:rPr>
        <w:b/>
        <w:sz w:val="32"/>
        <w:szCs w:val="32"/>
      </w:rPr>
      <w:t>305 Diamond housing Scheme</w:t>
    </w:r>
  </w:p>
  <w:p>
    <w:pPr>
      <w:pStyle w:val="Header"/>
      <w:jc w:val="center"/>
      <w:rPr>
        <w:b/>
        <w:sz w:val="32"/>
        <w:szCs w:val="32"/>
      </w:rPr>
    </w:pPr>
    <w:r>
      <w:rPr>
        <w:b/>
        <w:sz w:val="32"/>
        <w:szCs w:val="32"/>
      </w:rPr>
      <w:t>Phone Number: 340-2443</w:t>
    </w:r>
  </w:p>
  <w:p>
    <w:pPr>
      <w:pStyle w:val="Header"/>
      <w:tabs>
        <w:tab w:val="center" w:pos="4680" w:leader="none"/>
        <w:tab w:val="center" w:pos="4968" w:leader="none"/>
        <w:tab w:val="left" w:pos="8175" w:leader="none"/>
        <w:tab w:val="right" w:pos="9360" w:leader="none"/>
      </w:tabs>
      <w:jc w:val="center"/>
      <w:rPr>
        <w:b/>
        <w:sz w:val="32"/>
        <w:szCs w:val="32"/>
      </w:rPr>
    </w:pPr>
    <w:r>
      <w:rPr>
        <w:b/>
        <w:sz w:val="32"/>
        <w:szCs w:val="32"/>
      </w:rPr>
      <w:t xml:space="preserve">e-mail: </w:t>
    </w:r>
    <w:hyperlink r:id="rId2">
      <w:r>
        <w:rPr>
          <w:rStyle w:val="Hyperlink"/>
          <w:b/>
          <w:sz w:val="32"/>
          <w:szCs w:val="32"/>
        </w:rPr>
        <w:t>mailings@mail.com</w:t>
      </w:r>
    </w:hyperlink>
  </w:p>
  <w:p>
    <w:pPr>
      <w:pStyle w:val="Header"/>
      <w:tabs>
        <w:tab w:val="center" w:pos="4680" w:leader="none"/>
        <w:tab w:val="center" w:pos="4968" w:leader="none"/>
        <w:tab w:val="left" w:pos="8175" w:leader="none"/>
        <w:tab w:val="right" w:pos="9360" w:leader="none"/>
      </w:tabs>
      <w:jc w:val="right"/>
      <w:rPr>
        <w:b/>
        <w:sz w:val="32"/>
        <w:szCs w:val="32"/>
      </w:rPr>
    </w:pPr>
    <w:r>
      <w:rPr>
        <w:b/>
        <w:sz w:val="32"/>
        <w:szCs w:val="32"/>
      </w:rPr>
    </w:r>
  </w:p>
  <w:p>
    <w:pPr>
      <w:pStyle w:val="Header"/>
      <w:jc w:val="center"/>
      <w:rPr>
        <w:b/>
        <w:sz w:val="32"/>
        <w:szCs w:val="32"/>
      </w:rPr>
    </w:pPr>
    <w:r>
      <w:rPr>
        <w:b/>
        <w:sz w:val="32"/>
        <w:szCs w:val="32"/>
      </w:rPr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b92c9e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b92c9e"/>
    <w:rPr/>
  </w:style>
  <w:style w:type="character" w:styleId="Hyperlink">
    <w:name w:val="Hyperlink"/>
    <w:basedOn w:val="DefaultParagraphFont"/>
    <w:uiPriority w:val="99"/>
    <w:unhideWhenUsed/>
    <w:rsid w:val="00b92c9e"/>
    <w:rPr>
      <w:color w:themeColor="hyperlink" w:val="0563C1"/>
      <w:u w:val="single"/>
    </w:rPr>
  </w:style>
  <w:style w:type="character" w:styleId="PlaceholderText">
    <w:name w:val="Placeholder Text"/>
    <w:basedOn w:val="DefaultParagraphFont"/>
    <w:uiPriority w:val="99"/>
    <w:semiHidden/>
    <w:qFormat/>
    <w:rsid w:val="00b92c9e"/>
    <w:rPr>
      <w:color w:val="808080"/>
    </w:rPr>
  </w:style>
  <w:style w:type="character" w:styleId="z-TopofFormChar" w:customStyle="1">
    <w:name w:val="z-Top of Form Char"/>
    <w:basedOn w:val="DefaultParagraphFont"/>
    <w:link w:val="HTMLTopofForm"/>
    <w:uiPriority w:val="99"/>
    <w:semiHidden/>
    <w:qFormat/>
    <w:rsid w:val="00b92c9e"/>
    <w:rPr>
      <w:rFonts w:ascii="Arial" w:hAnsi="Arial" w:cs="Arial"/>
      <w:vanish/>
      <w:sz w:val="16"/>
      <w:szCs w:val="16"/>
    </w:rPr>
  </w:style>
  <w:style w:type="character" w:styleId="z-BottomofFormChar" w:customStyle="1">
    <w:name w:val="z-Bottom of Form Char"/>
    <w:basedOn w:val="DefaultParagraphFont"/>
    <w:link w:val="HTMLBottomofForm"/>
    <w:uiPriority w:val="99"/>
    <w:semiHidden/>
    <w:qFormat/>
    <w:rsid w:val="00b92c9e"/>
    <w:rPr>
      <w:rFonts w:ascii="Arial" w:hAnsi="Arial" w:cs="Arial"/>
      <w:vanish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b92c9e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b92c9e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TMLTopofForm">
    <w:name w:val="HTML Top of Form"/>
    <w:basedOn w:val="Normal"/>
    <w:next w:val="Normal"/>
    <w:link w:val="z-TopofFormChar"/>
    <w:uiPriority w:val="99"/>
    <w:semiHidden/>
    <w:unhideWhenUsed/>
    <w:qFormat/>
    <w:rsid w:val="00b92c9e"/>
    <w:pPr>
      <w:pBdr>
        <w:bottom w:val="single" w:sz="6" w:space="1" w:color="000000"/>
      </w:pBdr>
      <w:spacing w:before="0" w:after="0"/>
      <w:jc w:val="center"/>
    </w:pPr>
    <w:rPr>
      <w:rFonts w:ascii="Arial" w:hAnsi="Arial" w:cs="Arial"/>
      <w:vanish/>
      <w:sz w:val="16"/>
      <w:szCs w:val="16"/>
    </w:rPr>
  </w:style>
  <w:style w:type="paragraph" w:styleId="HTMLBottomofForm">
    <w:name w:val="HTML Bottom of Form"/>
    <w:basedOn w:val="Normal"/>
    <w:next w:val="Normal"/>
    <w:link w:val="z-BottomofFormChar"/>
    <w:uiPriority w:val="99"/>
    <w:semiHidden/>
    <w:unhideWhenUsed/>
    <w:qFormat/>
    <w:rsid w:val="00b92c9e"/>
    <w:pPr>
      <w:pBdr>
        <w:top w:val="single" w:sz="6" w:space="1" w:color="000000"/>
      </w:pBdr>
      <w:spacing w:before="0" w:after="0"/>
      <w:jc w:val="center"/>
    </w:pPr>
    <w:rPr>
      <w:rFonts w:ascii="Arial" w:hAnsi="Arial" w:cs="Arial"/>
      <w:vanish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b92c9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ntrol" Target="activeX/activeX1.xml"/><Relationship Id="rId3" Type="http://schemas.openxmlformats.org/officeDocument/2006/relationships/control" Target="activeX/activeX2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glossaryDocument" Target="glossary/document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hyperlink" Target="mailto:mailings@ma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hyperlink" Target="mailto:mailings@mail.com" TargetMode="External"/>
</Relationships>
</file>

<file path=word/activeX/_rels/activeX1.xml.rels><?xml version="1.0" encoding="UTF-8"?>
<Relationships xmlns="http://schemas.openxmlformats.org/package/2006/relationships"><Relationship Id="rId1" Type="http://schemas.microsoft.com/office/2006/relationships/activeXControlBinary" Target="activeX1.bin"/>
</Relationships>
</file>

<file path=word/activeX/_rels/activeX2.xml.rels><?xml version="1.0" encoding="UTF-8"?>
<Relationships xmlns="http://schemas.openxmlformats.org/package/2006/relationships"><Relationship Id="rId1" Type="http://schemas.microsoft.com/office/2006/relationships/activeXControlBinary" Target="activeX2.bin"/>
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D570F6EB6D0421FAE20F114E6D476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5AB72B-524A-47D7-AAC4-A3368EEC2694}"/>
      </w:docPartPr>
      <w:docPartBody>
        <w:p w:rsidR="004C239F" w:rsidRDefault="004C239F" w:rsidP="004C239F">
          <w:pPr>
            <w:pStyle w:val="FD570F6EB6D0421FAE20F114E6D476B74"/>
          </w:pPr>
          <w:r w:rsidRPr="00D263E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A7EFEE4EA1F42BF93DCB4F61A9424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D2EFAE-0AFB-4FAC-918B-DE40BECF6490}"/>
      </w:docPartPr>
      <w:docPartBody>
        <w:p w:rsidR="004C239F" w:rsidRDefault="004C239F" w:rsidP="004C239F">
          <w:pPr>
            <w:pStyle w:val="BA7EFEE4EA1F42BF93DCB4F61A94247A3"/>
          </w:pPr>
          <w:r>
            <w:rPr>
              <w:sz w:val="32"/>
            </w:rPr>
            <w:t>Select you Date of Birth</w:t>
          </w:r>
        </w:p>
      </w:docPartBody>
    </w:docPart>
    <w:docPart>
      <w:docPartPr>
        <w:name w:val="43ECB1107B064FB68CC332C40F915F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AE1A05-4B12-4751-A837-C18FE05A39EE}"/>
      </w:docPartPr>
      <w:docPartBody>
        <w:p w:rsidR="004C239F" w:rsidRDefault="004C239F" w:rsidP="004C239F">
          <w:pPr>
            <w:pStyle w:val="43ECB1107B064FB68CC332C40F915F002"/>
          </w:pPr>
          <w:r>
            <w:rPr>
              <w:sz w:val="32"/>
            </w:rPr>
            <w:t>Choose a housing community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39F"/>
    <w:rsid w:val="004C2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C239F"/>
    <w:rPr>
      <w:color w:val="808080"/>
    </w:rPr>
  </w:style>
  <w:style w:type="paragraph" w:customStyle="1" w:styleId="FD570F6EB6D0421FAE20F114E6D476B7">
    <w:name w:val="FD570F6EB6D0421FAE20F114E6D476B7"/>
    <w:rsid w:val="004C239F"/>
    <w:rPr>
      <w:rFonts w:eastAsiaTheme="minorHAnsi"/>
    </w:rPr>
  </w:style>
  <w:style w:type="paragraph" w:customStyle="1" w:styleId="FD570F6EB6D0421FAE20F114E6D476B71">
    <w:name w:val="FD570F6EB6D0421FAE20F114E6D476B71"/>
    <w:rsid w:val="004C239F"/>
    <w:rPr>
      <w:rFonts w:eastAsiaTheme="minorHAnsi"/>
    </w:rPr>
  </w:style>
  <w:style w:type="paragraph" w:customStyle="1" w:styleId="BA7EFEE4EA1F42BF93DCB4F61A94247A">
    <w:name w:val="BA7EFEE4EA1F42BF93DCB4F61A94247A"/>
    <w:rsid w:val="004C239F"/>
    <w:rPr>
      <w:rFonts w:eastAsiaTheme="minorHAnsi"/>
    </w:rPr>
  </w:style>
  <w:style w:type="paragraph" w:customStyle="1" w:styleId="FD570F6EB6D0421FAE20F114E6D476B72">
    <w:name w:val="FD570F6EB6D0421FAE20F114E6D476B72"/>
    <w:rsid w:val="004C239F"/>
    <w:rPr>
      <w:rFonts w:eastAsiaTheme="minorHAnsi"/>
    </w:rPr>
  </w:style>
  <w:style w:type="paragraph" w:customStyle="1" w:styleId="BA7EFEE4EA1F42BF93DCB4F61A94247A1">
    <w:name w:val="BA7EFEE4EA1F42BF93DCB4F61A94247A1"/>
    <w:rsid w:val="004C239F"/>
    <w:rPr>
      <w:rFonts w:eastAsiaTheme="minorHAnsi"/>
    </w:rPr>
  </w:style>
  <w:style w:type="paragraph" w:customStyle="1" w:styleId="43ECB1107B064FB68CC332C40F915F00">
    <w:name w:val="43ECB1107B064FB68CC332C40F915F00"/>
    <w:rsid w:val="004C239F"/>
    <w:rPr>
      <w:rFonts w:eastAsiaTheme="minorHAnsi"/>
    </w:rPr>
  </w:style>
  <w:style w:type="paragraph" w:customStyle="1" w:styleId="FD570F6EB6D0421FAE20F114E6D476B73">
    <w:name w:val="FD570F6EB6D0421FAE20F114E6D476B73"/>
    <w:rsid w:val="004C239F"/>
    <w:rPr>
      <w:rFonts w:eastAsiaTheme="minorHAnsi"/>
    </w:rPr>
  </w:style>
  <w:style w:type="paragraph" w:customStyle="1" w:styleId="BA7EFEE4EA1F42BF93DCB4F61A94247A2">
    <w:name w:val="BA7EFEE4EA1F42BF93DCB4F61A94247A2"/>
    <w:rsid w:val="004C239F"/>
    <w:rPr>
      <w:rFonts w:eastAsiaTheme="minorHAnsi"/>
    </w:rPr>
  </w:style>
  <w:style w:type="paragraph" w:customStyle="1" w:styleId="43ECB1107B064FB68CC332C40F915F001">
    <w:name w:val="43ECB1107B064FB68CC332C40F915F001"/>
    <w:rsid w:val="004C239F"/>
    <w:rPr>
      <w:rFonts w:eastAsiaTheme="minorHAnsi"/>
    </w:rPr>
  </w:style>
  <w:style w:type="paragraph" w:customStyle="1" w:styleId="FD570F6EB6D0421FAE20F114E6D476B74">
    <w:name w:val="FD570F6EB6D0421FAE20F114E6D476B74"/>
    <w:rsid w:val="004C239F"/>
    <w:rPr>
      <w:rFonts w:eastAsiaTheme="minorHAnsi"/>
    </w:rPr>
  </w:style>
  <w:style w:type="paragraph" w:customStyle="1" w:styleId="BA7EFEE4EA1F42BF93DCB4F61A94247A3">
    <w:name w:val="BA7EFEE4EA1F42BF93DCB4F61A94247A3"/>
    <w:rsid w:val="004C239F"/>
    <w:rPr>
      <w:rFonts w:eastAsiaTheme="minorHAnsi"/>
    </w:rPr>
  </w:style>
  <w:style w:type="paragraph" w:customStyle="1" w:styleId="43ECB1107B064FB68CC332C40F915F002">
    <w:name w:val="43ECB1107B064FB68CC332C40F915F002"/>
    <w:rsid w:val="004C239F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Application>LibreOffice/24.2.7.2$Linux_X86_64 LibreOffice_project/420$Build-2</Application>
  <AppVersion>15.0000</AppVersion>
  <Pages>1</Pages>
  <Words>42</Words>
  <Characters>238</Characters>
  <CharactersWithSpaces>268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2025-12-09T16:59:00Z</dcterms:created>
  <dc:creator>PC30</dc:creator>
  <dc:description/>
  <dc:language>en-US</dc:language>
  <cp:lastModifiedBy/>
  <dcterms:modified xsi:type="dcterms:W3CDTF">2026-03-04T12:53:46Z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