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Préparer ton projet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Utiliser l’IA pour créer 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page sommaire simple en html et en css contenant un sommaire avec un menu déroulant, séparer les fichier html et css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 ton site web en local ( index.hml et style.css)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Mets tous tes fichiers dans un seul dossier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5774690" cy="889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3660" y="3740580"/>
                          <a:ext cx="5764680" cy="788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5774690" cy="88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469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Créer un dépôt GitHub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Connecte-toi sur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 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un nom à ton dépôt (ex : mon-site).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 l’option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(si tu veux que ton site soit visible par tout le monde).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 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5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