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6089" w14:textId="77777777" w:rsidR="00152CCC" w:rsidRDefault="00152CCC" w:rsidP="00152CCC">
      <w:pPr>
        <w:jc w:val="right"/>
      </w:pPr>
      <w:r>
        <w:rPr>
          <w:noProof/>
        </w:rPr>
        <w:drawing>
          <wp:inline distT="0" distB="0" distL="0" distR="0" wp14:anchorId="21827C85" wp14:editId="25EFCD1D">
            <wp:extent cx="4353560" cy="9378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0476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3560" cy="937895"/>
                    </a:xfrm>
                    <a:prstGeom prst="rect">
                      <a:avLst/>
                    </a:prstGeom>
                    <a:noFill/>
                    <a:ln>
                      <a:noFill/>
                    </a:ln>
                  </pic:spPr>
                </pic:pic>
              </a:graphicData>
            </a:graphic>
          </wp:inline>
        </w:drawing>
      </w:r>
    </w:p>
    <w:p w14:paraId="31BE5577" w14:textId="77777777" w:rsidR="00152CCC" w:rsidRDefault="00152CCC" w:rsidP="00152CCC">
      <w:pPr>
        <w:jc w:val="right"/>
        <w:rPr>
          <w:rFonts w:ascii="Arial Rounded MT Bold" w:eastAsia="Arial Rounded MT Bold" w:hAnsi="Arial Rounded MT Bold" w:cs="Arial Rounded MT Bold"/>
          <w:color w:val="2F5496" w:themeColor="accent1" w:themeShade="BF"/>
          <w:sz w:val="48"/>
          <w:szCs w:val="48"/>
          <w:lang w:val="es-ES"/>
        </w:rPr>
      </w:pPr>
      <w:r>
        <w:rPr>
          <w:rFonts w:ascii="Arial Rounded MT Bold" w:eastAsia="Arial Rounded MT Bold" w:hAnsi="Arial Rounded MT Bold" w:cs="Arial Rounded MT Bold"/>
          <w:color w:val="2F5496" w:themeColor="accent1" w:themeShade="BF"/>
          <w:sz w:val="48"/>
          <w:szCs w:val="48"/>
          <w:lang w:val="es-ES"/>
        </w:rPr>
        <w:t>Sede Central Cartago</w:t>
      </w:r>
    </w:p>
    <w:p w14:paraId="6DE18D12" w14:textId="033DD394" w:rsidR="00152CCC" w:rsidRDefault="00152CCC" w:rsidP="00152CCC">
      <w:pPr>
        <w:jc w:val="right"/>
        <w:rPr>
          <w:sz w:val="48"/>
          <w:szCs w:val="48"/>
        </w:rPr>
      </w:pPr>
      <w:r>
        <w:rPr>
          <w:rFonts w:ascii="Arial Rounded MT Bold" w:eastAsia="Arial Rounded MT Bold" w:hAnsi="Arial Rounded MT Bold" w:cs="Arial Rounded MT Bold"/>
          <w:color w:val="2F5496" w:themeColor="accent1" w:themeShade="BF"/>
          <w:sz w:val="48"/>
          <w:szCs w:val="48"/>
          <w:lang w:val="es-ES"/>
        </w:rPr>
        <w:t xml:space="preserve"> </w:t>
      </w:r>
      <w:r w:rsidR="00B445EB">
        <w:rPr>
          <w:rFonts w:ascii="Arial Rounded MT Bold" w:eastAsia="Arial Rounded MT Bold" w:hAnsi="Arial Rounded MT Bold" w:cs="Arial Rounded MT Bold"/>
          <w:color w:val="2F5496" w:themeColor="accent1" w:themeShade="BF"/>
          <w:sz w:val="48"/>
          <w:szCs w:val="48"/>
          <w:lang w:val="es-ES"/>
        </w:rPr>
        <w:t>Taller de Programación</w:t>
      </w:r>
    </w:p>
    <w:p w14:paraId="0DAFB1BA" w14:textId="0153B470" w:rsidR="00D816EA" w:rsidRDefault="00152CCC" w:rsidP="00CF7973">
      <w:pPr>
        <w:jc w:val="right"/>
        <w:rPr>
          <w:rFonts w:ascii="Arial Rounded MT Bold" w:eastAsia="Arial Rounded MT Bold" w:hAnsi="Arial Rounded MT Bold" w:cs="Arial Rounded MT Bold"/>
          <w:color w:val="2F5496" w:themeColor="accent1" w:themeShade="BF"/>
          <w:sz w:val="48"/>
          <w:szCs w:val="48"/>
          <w:lang w:val="es-ES"/>
        </w:rPr>
      </w:pPr>
      <w:r>
        <w:rPr>
          <w:rFonts w:ascii="Arial Rounded MT Bold" w:eastAsia="Arial Rounded MT Bold" w:hAnsi="Arial Rounded MT Bold" w:cs="Arial Rounded MT Bold"/>
          <w:color w:val="2F5496" w:themeColor="accent1" w:themeShade="BF"/>
          <w:sz w:val="48"/>
          <w:szCs w:val="48"/>
          <w:lang w:val="es-ES"/>
        </w:rPr>
        <w:t>Escuela de Computación</w:t>
      </w:r>
    </w:p>
    <w:p w14:paraId="5B404444" w14:textId="345C92B0" w:rsidR="00D816EA" w:rsidRDefault="00D816EA" w:rsidP="00D816EA">
      <w:pPr>
        <w:jc w:val="right"/>
        <w:rPr>
          <w:rFonts w:ascii="Arial Rounded MT Bold" w:eastAsia="Arial Rounded MT Bold" w:hAnsi="Arial Rounded MT Bold" w:cs="Arial Rounded MT Bold"/>
          <w:color w:val="2F5496" w:themeColor="accent1" w:themeShade="BF"/>
          <w:sz w:val="48"/>
          <w:szCs w:val="48"/>
          <w:lang w:val="es-ES"/>
        </w:rPr>
      </w:pPr>
      <w:r>
        <w:rPr>
          <w:rFonts w:ascii="Arial Rounded MT Bold" w:eastAsia="Arial Rounded MT Bold" w:hAnsi="Arial Rounded MT Bold" w:cs="Arial Rounded MT Bold"/>
          <w:color w:val="2F5496" w:themeColor="accent1" w:themeShade="BF"/>
          <w:sz w:val="48"/>
          <w:szCs w:val="48"/>
          <w:lang w:val="es-ES"/>
        </w:rPr>
        <w:t>Proyecto #</w:t>
      </w:r>
      <w:r w:rsidR="00AA5C29">
        <w:rPr>
          <w:rFonts w:ascii="Arial Rounded MT Bold" w:eastAsia="Arial Rounded MT Bold" w:hAnsi="Arial Rounded MT Bold" w:cs="Arial Rounded MT Bold"/>
          <w:color w:val="2F5496" w:themeColor="accent1" w:themeShade="BF"/>
          <w:sz w:val="48"/>
          <w:szCs w:val="48"/>
          <w:lang w:val="es-ES"/>
        </w:rPr>
        <w:t>3</w:t>
      </w:r>
      <w:r>
        <w:rPr>
          <w:rFonts w:ascii="Arial Rounded MT Bold" w:eastAsia="Arial Rounded MT Bold" w:hAnsi="Arial Rounded MT Bold" w:cs="Arial Rounded MT Bold"/>
          <w:color w:val="2F5496" w:themeColor="accent1" w:themeShade="BF"/>
          <w:sz w:val="48"/>
          <w:szCs w:val="48"/>
          <w:lang w:val="es-ES"/>
        </w:rPr>
        <w:t xml:space="preserve">: </w:t>
      </w:r>
      <w:r w:rsidR="00AA5C29">
        <w:rPr>
          <w:rFonts w:ascii="Arial Rounded MT Bold" w:eastAsia="Arial Rounded MT Bold" w:hAnsi="Arial Rounded MT Bold" w:cs="Arial Rounded MT Bold"/>
          <w:color w:val="2F5496" w:themeColor="accent1" w:themeShade="BF"/>
          <w:sz w:val="48"/>
          <w:szCs w:val="48"/>
          <w:lang w:val="es-ES"/>
        </w:rPr>
        <w:t>Comic Universe</w:t>
      </w:r>
    </w:p>
    <w:p w14:paraId="4F751F58" w14:textId="77777777" w:rsidR="00D816EA" w:rsidRDefault="00D816EA" w:rsidP="00B445EB">
      <w:pPr>
        <w:jc w:val="right"/>
        <w:rPr>
          <w:rFonts w:ascii="Arial Rounded MT Bold" w:eastAsia="Arial Rounded MT Bold" w:hAnsi="Arial Rounded MT Bold" w:cs="Arial Rounded MT Bold"/>
          <w:color w:val="2F5496" w:themeColor="accent1" w:themeShade="BF"/>
          <w:sz w:val="48"/>
          <w:szCs w:val="48"/>
          <w:lang w:val="es-ES"/>
        </w:rPr>
      </w:pPr>
    </w:p>
    <w:p w14:paraId="23B4E310" w14:textId="77777777" w:rsidR="00F11AD0" w:rsidRDefault="00F11AD0" w:rsidP="00B445EB">
      <w:pPr>
        <w:jc w:val="right"/>
        <w:rPr>
          <w:rFonts w:ascii="Arial Rounded MT Bold" w:eastAsia="Arial Rounded MT Bold" w:hAnsi="Arial Rounded MT Bold" w:cs="Arial Rounded MT Bold"/>
          <w:color w:val="2F5496" w:themeColor="accent1" w:themeShade="BF"/>
          <w:sz w:val="48"/>
          <w:szCs w:val="48"/>
          <w:lang w:val="es-ES"/>
        </w:rPr>
      </w:pPr>
    </w:p>
    <w:p w14:paraId="79B78122" w14:textId="77777777" w:rsidR="00CF7973" w:rsidRDefault="00CF7973" w:rsidP="00B445EB">
      <w:pPr>
        <w:jc w:val="right"/>
        <w:rPr>
          <w:rFonts w:ascii="Arial Rounded MT Bold" w:eastAsia="Arial Rounded MT Bold" w:hAnsi="Arial Rounded MT Bold" w:cs="Arial Rounded MT Bold"/>
          <w:color w:val="2F5496" w:themeColor="accent1" w:themeShade="BF"/>
          <w:sz w:val="48"/>
          <w:szCs w:val="48"/>
          <w:lang w:val="es-ES"/>
        </w:rPr>
      </w:pPr>
    </w:p>
    <w:p w14:paraId="20E9C168" w14:textId="77777777" w:rsidR="00F11AD0" w:rsidRDefault="00F11AD0" w:rsidP="00B445EB">
      <w:pPr>
        <w:jc w:val="right"/>
        <w:rPr>
          <w:rFonts w:ascii="Arial Rounded MT Bold" w:eastAsia="Arial Rounded MT Bold" w:hAnsi="Arial Rounded MT Bold" w:cs="Arial Rounded MT Bold"/>
          <w:color w:val="2F5496" w:themeColor="accent1" w:themeShade="BF"/>
          <w:sz w:val="48"/>
          <w:szCs w:val="48"/>
          <w:lang w:val="es-ES"/>
        </w:rPr>
      </w:pPr>
    </w:p>
    <w:p w14:paraId="650B7B43" w14:textId="77777777" w:rsidR="00F11AD0" w:rsidRDefault="00F11AD0" w:rsidP="00B445EB">
      <w:pPr>
        <w:jc w:val="right"/>
        <w:rPr>
          <w:rFonts w:ascii="Arial Rounded MT Bold" w:eastAsia="Arial Rounded MT Bold" w:hAnsi="Arial Rounded MT Bold" w:cs="Arial Rounded MT Bold"/>
          <w:color w:val="2F5496" w:themeColor="accent1" w:themeShade="BF"/>
          <w:sz w:val="48"/>
          <w:szCs w:val="48"/>
          <w:lang w:val="es-ES"/>
        </w:rPr>
      </w:pPr>
    </w:p>
    <w:p w14:paraId="1E879484" w14:textId="77777777" w:rsidR="00F11AD0" w:rsidRDefault="00F11AD0" w:rsidP="00B445EB">
      <w:pPr>
        <w:jc w:val="right"/>
        <w:rPr>
          <w:rFonts w:ascii="Arial Rounded MT Bold" w:eastAsia="Arial Rounded MT Bold" w:hAnsi="Arial Rounded MT Bold" w:cs="Arial Rounded MT Bold"/>
          <w:color w:val="2F5496" w:themeColor="accent1" w:themeShade="BF"/>
          <w:sz w:val="48"/>
          <w:szCs w:val="48"/>
          <w:lang w:val="es-ES"/>
        </w:rPr>
      </w:pPr>
    </w:p>
    <w:p w14:paraId="738D8607" w14:textId="77777777" w:rsidR="00152CCC" w:rsidRDefault="00152CCC" w:rsidP="00152CCC">
      <w:pPr>
        <w:jc w:val="right"/>
        <w:rPr>
          <w:rFonts w:ascii="Arial Rounded MT Bold" w:eastAsia="Arial Rounded MT Bold" w:hAnsi="Arial Rounded MT Bold" w:cs="Arial Rounded MT Bold"/>
          <w:color w:val="2F5496" w:themeColor="accent1" w:themeShade="BF"/>
          <w:sz w:val="52"/>
          <w:szCs w:val="52"/>
          <w:lang w:val="es-ES"/>
        </w:rPr>
      </w:pPr>
    </w:p>
    <w:p w14:paraId="31F2CE3D" w14:textId="77777777" w:rsidR="00D816EA" w:rsidRDefault="00D816EA" w:rsidP="00152CCC">
      <w:pPr>
        <w:rPr>
          <w:rFonts w:ascii="Arial Rounded MT Bold" w:eastAsia="Arial Rounded MT Bold" w:hAnsi="Arial Rounded MT Bold" w:cs="Arial Rounded MT Bold"/>
          <w:color w:val="2F5496" w:themeColor="accent1" w:themeShade="BF"/>
          <w:sz w:val="32"/>
          <w:szCs w:val="32"/>
          <w:lang w:val="es-ES"/>
        </w:rPr>
      </w:pPr>
    </w:p>
    <w:p w14:paraId="175BABD6" w14:textId="4ADEC979" w:rsidR="00152CCC" w:rsidRPr="00066270" w:rsidRDefault="00152CCC" w:rsidP="00152CCC">
      <w:pPr>
        <w:rPr>
          <w:sz w:val="32"/>
          <w:szCs w:val="32"/>
        </w:rPr>
      </w:pPr>
      <w:r w:rsidRPr="00066270">
        <w:rPr>
          <w:rFonts w:ascii="Arial Rounded MT Bold" w:eastAsia="Arial Rounded MT Bold" w:hAnsi="Arial Rounded MT Bold" w:cs="Arial Rounded MT Bold"/>
          <w:color w:val="2F5496" w:themeColor="accent1" w:themeShade="BF"/>
          <w:sz w:val="32"/>
          <w:szCs w:val="32"/>
          <w:lang w:val="es-ES"/>
        </w:rPr>
        <w:t xml:space="preserve">Estudiante: </w:t>
      </w:r>
    </w:p>
    <w:p w14:paraId="0AB071B9" w14:textId="15A689EA" w:rsidR="00152CCC" w:rsidRPr="00066270" w:rsidRDefault="00B445EB" w:rsidP="00152CCC">
      <w:pPr>
        <w:rPr>
          <w:rFonts w:ascii="Arial Rounded MT Bold" w:eastAsia="Arial Rounded MT Bold" w:hAnsi="Arial Rounded MT Bold" w:cs="Arial Rounded MT Bold"/>
          <w:color w:val="2F5496" w:themeColor="accent1" w:themeShade="BF"/>
          <w:sz w:val="32"/>
          <w:szCs w:val="32"/>
          <w:lang w:val="es-ES"/>
        </w:rPr>
      </w:pPr>
      <w:r>
        <w:rPr>
          <w:rFonts w:ascii="Arial Rounded MT Bold" w:eastAsia="Arial Rounded MT Bold" w:hAnsi="Arial Rounded MT Bold" w:cs="Arial Rounded MT Bold"/>
          <w:color w:val="2F5496" w:themeColor="accent1" w:themeShade="BF"/>
          <w:sz w:val="32"/>
          <w:szCs w:val="32"/>
          <w:lang w:val="es-ES"/>
        </w:rPr>
        <w:t>Deyton Hernández Córdoba</w:t>
      </w:r>
    </w:p>
    <w:p w14:paraId="43F7C0FB" w14:textId="5FF5BC35" w:rsidR="00152CCC" w:rsidRPr="00066270" w:rsidRDefault="00152CCC" w:rsidP="00152CCC">
      <w:pPr>
        <w:rPr>
          <w:rFonts w:ascii="Arial Rounded MT Bold" w:eastAsia="Arial Rounded MT Bold" w:hAnsi="Arial Rounded MT Bold" w:cs="Arial Rounded MT Bold"/>
          <w:color w:val="2F5496" w:themeColor="accent1" w:themeShade="BF"/>
          <w:sz w:val="32"/>
          <w:szCs w:val="32"/>
          <w:lang w:val="es-ES"/>
        </w:rPr>
      </w:pPr>
      <w:r w:rsidRPr="00066270">
        <w:rPr>
          <w:rFonts w:ascii="Arial Rounded MT Bold" w:eastAsia="Arial Rounded MT Bold" w:hAnsi="Arial Rounded MT Bold" w:cs="Arial Rounded MT Bold"/>
          <w:color w:val="2F5496" w:themeColor="accent1" w:themeShade="BF"/>
          <w:sz w:val="32"/>
          <w:szCs w:val="32"/>
          <w:lang w:val="es-ES"/>
        </w:rPr>
        <w:t xml:space="preserve">Profesor: </w:t>
      </w:r>
      <w:r w:rsidR="00066270" w:rsidRPr="00066270">
        <w:rPr>
          <w:rFonts w:ascii="Arial Rounded MT Bold" w:eastAsia="Arial Rounded MT Bold" w:hAnsi="Arial Rounded MT Bold" w:cs="Arial Rounded MT Bold"/>
          <w:color w:val="2F5496" w:themeColor="accent1" w:themeShade="BF"/>
          <w:sz w:val="32"/>
          <w:szCs w:val="32"/>
          <w:lang w:val="es-ES"/>
        </w:rPr>
        <w:t>Ing. Diego Mora Rojas</w:t>
      </w:r>
    </w:p>
    <w:p w14:paraId="4C6A79B4" w14:textId="22C3DFDD" w:rsidR="00066270" w:rsidRPr="00CF7973" w:rsidRDefault="00152CCC" w:rsidP="00263CA4">
      <w:pPr>
        <w:rPr>
          <w:sz w:val="32"/>
          <w:szCs w:val="32"/>
        </w:rPr>
      </w:pPr>
      <w:r w:rsidRPr="00066270">
        <w:rPr>
          <w:rFonts w:ascii="Arial Rounded MT Bold" w:eastAsia="Arial Rounded MT Bold" w:hAnsi="Arial Rounded MT Bold" w:cs="Arial Rounded MT Bold"/>
          <w:color w:val="2F5496" w:themeColor="accent1" w:themeShade="BF"/>
          <w:sz w:val="32"/>
          <w:szCs w:val="32"/>
          <w:lang w:val="es-ES"/>
        </w:rPr>
        <w:t xml:space="preserve">Fecha de entrega: </w:t>
      </w:r>
      <w:r w:rsidR="00AA5C29">
        <w:rPr>
          <w:rFonts w:ascii="Arial Rounded MT Bold" w:eastAsia="Arial Rounded MT Bold" w:hAnsi="Arial Rounded MT Bold" w:cs="Arial Rounded MT Bold"/>
          <w:color w:val="2F5496" w:themeColor="accent1" w:themeShade="BF"/>
          <w:sz w:val="32"/>
          <w:szCs w:val="32"/>
          <w:lang w:val="es-ES"/>
        </w:rPr>
        <w:t>21</w:t>
      </w:r>
      <w:r w:rsidR="00B445EB">
        <w:rPr>
          <w:rFonts w:ascii="Arial Rounded MT Bold" w:eastAsia="Arial Rounded MT Bold" w:hAnsi="Arial Rounded MT Bold" w:cs="Arial Rounded MT Bold"/>
          <w:color w:val="2F5496" w:themeColor="accent1" w:themeShade="BF"/>
          <w:sz w:val="32"/>
          <w:szCs w:val="32"/>
          <w:lang w:val="es-ES"/>
        </w:rPr>
        <w:t xml:space="preserve"> de </w:t>
      </w:r>
      <w:r w:rsidR="006D1E23">
        <w:rPr>
          <w:rFonts w:ascii="Arial Rounded MT Bold" w:eastAsia="Arial Rounded MT Bold" w:hAnsi="Arial Rounded MT Bold" w:cs="Arial Rounded MT Bold"/>
          <w:color w:val="2F5496" w:themeColor="accent1" w:themeShade="BF"/>
          <w:sz w:val="32"/>
          <w:szCs w:val="32"/>
          <w:lang w:val="es-ES"/>
        </w:rPr>
        <w:t>junio</w:t>
      </w:r>
      <w:r w:rsidR="00B445EB">
        <w:rPr>
          <w:rFonts w:ascii="Arial Rounded MT Bold" w:eastAsia="Arial Rounded MT Bold" w:hAnsi="Arial Rounded MT Bold" w:cs="Arial Rounded MT Bold"/>
          <w:color w:val="2F5496" w:themeColor="accent1" w:themeShade="BF"/>
          <w:sz w:val="32"/>
          <w:szCs w:val="32"/>
          <w:lang w:val="es-ES"/>
        </w:rPr>
        <w:t xml:space="preserve"> de 2023</w:t>
      </w:r>
    </w:p>
    <w:p w14:paraId="21E8D27F" w14:textId="7BE02322" w:rsidR="00066270" w:rsidRDefault="00066270" w:rsidP="00263CA4">
      <w:pPr>
        <w:rPr>
          <w:rFonts w:ascii="Arial Rounded MT Bold" w:eastAsia="Arial Rounded MT Bold" w:hAnsi="Arial Rounded MT Bold" w:cs="Arial Rounded MT Bold"/>
          <w:color w:val="2F5496" w:themeColor="accent1" w:themeShade="BF"/>
          <w:sz w:val="32"/>
          <w:szCs w:val="32"/>
          <w:lang w:val="es-ES"/>
        </w:rPr>
      </w:pPr>
    </w:p>
    <w:sdt>
      <w:sdtPr>
        <w:rPr>
          <w:rFonts w:asciiTheme="minorHAnsi" w:eastAsiaTheme="minorHAnsi" w:hAnsiTheme="minorHAnsi" w:cstheme="minorBidi"/>
          <w:color w:val="auto"/>
          <w:sz w:val="22"/>
          <w:szCs w:val="22"/>
          <w:lang w:val="es-MX"/>
        </w:rPr>
        <w:id w:val="-558713577"/>
        <w:docPartObj>
          <w:docPartGallery w:val="Table of Contents"/>
          <w:docPartUnique/>
        </w:docPartObj>
      </w:sdtPr>
      <w:sdtEndPr>
        <w:rPr>
          <w:b/>
          <w:bCs/>
          <w:noProof/>
        </w:rPr>
      </w:sdtEndPr>
      <w:sdtContent>
        <w:p w14:paraId="68D5160F" w14:textId="04C9A140" w:rsidR="00066270" w:rsidRDefault="00066270">
          <w:pPr>
            <w:pStyle w:val="TtuloTDC"/>
          </w:pPr>
          <w:r>
            <w:t>Tabla de Contenidos</w:t>
          </w:r>
        </w:p>
        <w:p w14:paraId="27A55711" w14:textId="1E3CCB1C" w:rsidR="00A84703" w:rsidRDefault="00066270">
          <w:pPr>
            <w:pStyle w:val="TDC1"/>
            <w:tabs>
              <w:tab w:val="right" w:leader="dot" w:pos="9350"/>
            </w:tabs>
            <w:rPr>
              <w:rFonts w:eastAsiaTheme="minorEastAsia"/>
              <w:noProof/>
              <w:kern w:val="2"/>
              <w:lang w:val="es-CR" w:eastAsia="es-CR"/>
              <w14:ligatures w14:val="standardContextual"/>
            </w:rPr>
          </w:pPr>
          <w:r>
            <w:fldChar w:fldCharType="begin"/>
          </w:r>
          <w:r w:rsidRPr="00066270">
            <w:rPr>
              <w:lang w:val="en-US"/>
            </w:rPr>
            <w:instrText xml:space="preserve"> TOC \o "1-3" \h \z \u </w:instrText>
          </w:r>
          <w:r>
            <w:fldChar w:fldCharType="separate"/>
          </w:r>
          <w:hyperlink w:anchor="_Toc138108419" w:history="1">
            <w:r w:rsidR="00A84703" w:rsidRPr="006B273A">
              <w:rPr>
                <w:rStyle w:val="Hipervnculo"/>
                <w:rFonts w:eastAsia="Arial Rounded MT Bold"/>
                <w:b/>
                <w:bCs/>
                <w:noProof/>
                <w:lang w:val="en-US"/>
              </w:rPr>
              <w:t>Introducción:</w:t>
            </w:r>
            <w:r w:rsidR="00A84703">
              <w:rPr>
                <w:noProof/>
                <w:webHidden/>
              </w:rPr>
              <w:tab/>
            </w:r>
            <w:r w:rsidR="00A84703">
              <w:rPr>
                <w:noProof/>
                <w:webHidden/>
              </w:rPr>
              <w:fldChar w:fldCharType="begin"/>
            </w:r>
            <w:r w:rsidR="00A84703">
              <w:rPr>
                <w:noProof/>
                <w:webHidden/>
              </w:rPr>
              <w:instrText xml:space="preserve"> PAGEREF _Toc138108419 \h </w:instrText>
            </w:r>
            <w:r w:rsidR="00A84703">
              <w:rPr>
                <w:noProof/>
                <w:webHidden/>
              </w:rPr>
            </w:r>
            <w:r w:rsidR="00A84703">
              <w:rPr>
                <w:noProof/>
                <w:webHidden/>
              </w:rPr>
              <w:fldChar w:fldCharType="separate"/>
            </w:r>
            <w:r w:rsidR="00E36A3D">
              <w:rPr>
                <w:noProof/>
                <w:webHidden/>
              </w:rPr>
              <w:t>3</w:t>
            </w:r>
            <w:r w:rsidR="00A84703">
              <w:rPr>
                <w:noProof/>
                <w:webHidden/>
              </w:rPr>
              <w:fldChar w:fldCharType="end"/>
            </w:r>
          </w:hyperlink>
        </w:p>
        <w:p w14:paraId="0D09DCAE" w14:textId="431ABCC2" w:rsidR="00A84703" w:rsidRDefault="00A84703">
          <w:pPr>
            <w:pStyle w:val="TDC1"/>
            <w:tabs>
              <w:tab w:val="right" w:leader="dot" w:pos="9350"/>
            </w:tabs>
            <w:rPr>
              <w:rFonts w:eastAsiaTheme="minorEastAsia"/>
              <w:noProof/>
              <w:kern w:val="2"/>
              <w:lang w:val="es-CR" w:eastAsia="es-CR"/>
              <w14:ligatures w14:val="standardContextual"/>
            </w:rPr>
          </w:pPr>
          <w:hyperlink w:anchor="_Toc138108420" w:history="1">
            <w:r w:rsidRPr="006B273A">
              <w:rPr>
                <w:rStyle w:val="Hipervnculo"/>
                <w:b/>
                <w:bCs/>
                <w:noProof/>
                <w:lang w:val="es-ES"/>
              </w:rPr>
              <w:t>Análisis de Resultados:</w:t>
            </w:r>
            <w:r>
              <w:rPr>
                <w:noProof/>
                <w:webHidden/>
              </w:rPr>
              <w:tab/>
            </w:r>
            <w:r>
              <w:rPr>
                <w:noProof/>
                <w:webHidden/>
              </w:rPr>
              <w:fldChar w:fldCharType="begin"/>
            </w:r>
            <w:r>
              <w:rPr>
                <w:noProof/>
                <w:webHidden/>
              </w:rPr>
              <w:instrText xml:space="preserve"> PAGEREF _Toc138108420 \h </w:instrText>
            </w:r>
            <w:r>
              <w:rPr>
                <w:noProof/>
                <w:webHidden/>
              </w:rPr>
            </w:r>
            <w:r>
              <w:rPr>
                <w:noProof/>
                <w:webHidden/>
              </w:rPr>
              <w:fldChar w:fldCharType="separate"/>
            </w:r>
            <w:r w:rsidR="00E36A3D">
              <w:rPr>
                <w:noProof/>
                <w:webHidden/>
              </w:rPr>
              <w:t>4</w:t>
            </w:r>
            <w:r>
              <w:rPr>
                <w:noProof/>
                <w:webHidden/>
              </w:rPr>
              <w:fldChar w:fldCharType="end"/>
            </w:r>
          </w:hyperlink>
        </w:p>
        <w:p w14:paraId="51BC357C" w14:textId="4E63A6D9" w:rsidR="00066270" w:rsidRPr="00066270" w:rsidRDefault="00066270">
          <w:pPr>
            <w:rPr>
              <w:lang w:val="en-US"/>
            </w:rPr>
          </w:pPr>
          <w:r>
            <w:rPr>
              <w:b/>
              <w:bCs/>
              <w:noProof/>
            </w:rPr>
            <w:fldChar w:fldCharType="end"/>
          </w:r>
        </w:p>
      </w:sdtContent>
    </w:sdt>
    <w:p w14:paraId="60B0B6C0" w14:textId="765FD710" w:rsidR="00066270" w:rsidRPr="00066270" w:rsidRDefault="00066270" w:rsidP="00263CA4">
      <w:pPr>
        <w:rPr>
          <w:rFonts w:ascii="Arial Rounded MT Bold" w:eastAsia="Arial Rounded MT Bold" w:hAnsi="Arial Rounded MT Bold" w:cs="Arial Rounded MT Bold"/>
          <w:color w:val="2F5496" w:themeColor="accent1" w:themeShade="BF"/>
          <w:sz w:val="32"/>
          <w:szCs w:val="32"/>
          <w:lang w:val="en-US"/>
        </w:rPr>
      </w:pPr>
    </w:p>
    <w:p w14:paraId="55CA6F8E" w14:textId="2EE07552" w:rsidR="00066270" w:rsidRDefault="00066270" w:rsidP="00263CA4">
      <w:pPr>
        <w:rPr>
          <w:rFonts w:ascii="Arial Rounded MT Bold" w:eastAsia="Arial Rounded MT Bold" w:hAnsi="Arial Rounded MT Bold" w:cs="Arial Rounded MT Bold"/>
          <w:color w:val="2F5496" w:themeColor="accent1" w:themeShade="BF"/>
          <w:sz w:val="32"/>
          <w:szCs w:val="32"/>
          <w:lang w:val="en-US"/>
        </w:rPr>
      </w:pPr>
    </w:p>
    <w:p w14:paraId="7401A526" w14:textId="7E29A540" w:rsidR="00066270" w:rsidRPr="00066270" w:rsidRDefault="00066270" w:rsidP="00066270">
      <w:pPr>
        <w:rPr>
          <w:rFonts w:ascii="Arial Rounded MT Bold" w:eastAsia="Arial Rounded MT Bold" w:hAnsi="Arial Rounded MT Bold" w:cs="Arial Rounded MT Bold"/>
          <w:sz w:val="32"/>
          <w:szCs w:val="32"/>
          <w:lang w:val="en-US"/>
        </w:rPr>
      </w:pPr>
    </w:p>
    <w:p w14:paraId="1EB59199" w14:textId="369F4C1C" w:rsidR="00066270" w:rsidRPr="00066270" w:rsidRDefault="00066270" w:rsidP="00066270">
      <w:pPr>
        <w:rPr>
          <w:rFonts w:ascii="Arial Rounded MT Bold" w:eastAsia="Arial Rounded MT Bold" w:hAnsi="Arial Rounded MT Bold" w:cs="Arial Rounded MT Bold"/>
          <w:sz w:val="32"/>
          <w:szCs w:val="32"/>
          <w:lang w:val="en-US"/>
        </w:rPr>
      </w:pPr>
    </w:p>
    <w:p w14:paraId="1837AA7C" w14:textId="2A94287F" w:rsidR="00066270" w:rsidRPr="00066270" w:rsidRDefault="00066270" w:rsidP="00066270">
      <w:pPr>
        <w:rPr>
          <w:rFonts w:ascii="Arial Rounded MT Bold" w:eastAsia="Arial Rounded MT Bold" w:hAnsi="Arial Rounded MT Bold" w:cs="Arial Rounded MT Bold"/>
          <w:sz w:val="32"/>
          <w:szCs w:val="32"/>
          <w:lang w:val="en-US"/>
        </w:rPr>
      </w:pPr>
    </w:p>
    <w:p w14:paraId="10E254A0" w14:textId="55D53259" w:rsidR="00066270" w:rsidRPr="00066270" w:rsidRDefault="00066270" w:rsidP="00066270">
      <w:pPr>
        <w:rPr>
          <w:rFonts w:ascii="Arial Rounded MT Bold" w:eastAsia="Arial Rounded MT Bold" w:hAnsi="Arial Rounded MT Bold" w:cs="Arial Rounded MT Bold"/>
          <w:sz w:val="32"/>
          <w:szCs w:val="32"/>
          <w:lang w:val="en-US"/>
        </w:rPr>
      </w:pPr>
    </w:p>
    <w:p w14:paraId="6EF97152" w14:textId="727D53B1" w:rsidR="00066270" w:rsidRPr="00066270" w:rsidRDefault="00066270" w:rsidP="00066270">
      <w:pPr>
        <w:rPr>
          <w:rFonts w:ascii="Arial Rounded MT Bold" w:eastAsia="Arial Rounded MT Bold" w:hAnsi="Arial Rounded MT Bold" w:cs="Arial Rounded MT Bold"/>
          <w:sz w:val="32"/>
          <w:szCs w:val="32"/>
          <w:lang w:val="en-US"/>
        </w:rPr>
      </w:pPr>
    </w:p>
    <w:p w14:paraId="4D00A5B6" w14:textId="2CE20D10" w:rsidR="00066270" w:rsidRPr="00066270" w:rsidRDefault="00066270" w:rsidP="00066270">
      <w:pPr>
        <w:rPr>
          <w:rFonts w:ascii="Arial Rounded MT Bold" w:eastAsia="Arial Rounded MT Bold" w:hAnsi="Arial Rounded MT Bold" w:cs="Arial Rounded MT Bold"/>
          <w:sz w:val="32"/>
          <w:szCs w:val="32"/>
          <w:lang w:val="en-US"/>
        </w:rPr>
      </w:pPr>
    </w:p>
    <w:p w14:paraId="771BDF66" w14:textId="03563BED" w:rsidR="00066270" w:rsidRPr="00066270" w:rsidRDefault="00066270" w:rsidP="00066270">
      <w:pPr>
        <w:rPr>
          <w:rFonts w:ascii="Arial Rounded MT Bold" w:eastAsia="Arial Rounded MT Bold" w:hAnsi="Arial Rounded MT Bold" w:cs="Arial Rounded MT Bold"/>
          <w:sz w:val="32"/>
          <w:szCs w:val="32"/>
          <w:lang w:val="en-US"/>
        </w:rPr>
      </w:pPr>
    </w:p>
    <w:p w14:paraId="1E45ADEB" w14:textId="722DDA66" w:rsidR="00066270" w:rsidRPr="00066270" w:rsidRDefault="00066270" w:rsidP="00066270">
      <w:pPr>
        <w:rPr>
          <w:rFonts w:ascii="Arial Rounded MT Bold" w:eastAsia="Arial Rounded MT Bold" w:hAnsi="Arial Rounded MT Bold" w:cs="Arial Rounded MT Bold"/>
          <w:sz w:val="32"/>
          <w:szCs w:val="32"/>
          <w:lang w:val="en-US"/>
        </w:rPr>
      </w:pPr>
    </w:p>
    <w:p w14:paraId="64206693" w14:textId="4A0C086B" w:rsidR="00066270" w:rsidRPr="00066270" w:rsidRDefault="00066270" w:rsidP="00066270">
      <w:pPr>
        <w:rPr>
          <w:rFonts w:ascii="Arial Rounded MT Bold" w:eastAsia="Arial Rounded MT Bold" w:hAnsi="Arial Rounded MT Bold" w:cs="Arial Rounded MT Bold"/>
          <w:sz w:val="32"/>
          <w:szCs w:val="32"/>
          <w:lang w:val="en-US"/>
        </w:rPr>
      </w:pPr>
    </w:p>
    <w:p w14:paraId="4AABC3BE" w14:textId="3A8125D1" w:rsidR="00066270" w:rsidRPr="00066270" w:rsidRDefault="00066270" w:rsidP="00066270">
      <w:pPr>
        <w:rPr>
          <w:rFonts w:ascii="Arial Rounded MT Bold" w:eastAsia="Arial Rounded MT Bold" w:hAnsi="Arial Rounded MT Bold" w:cs="Arial Rounded MT Bold"/>
          <w:sz w:val="32"/>
          <w:szCs w:val="32"/>
          <w:lang w:val="en-US"/>
        </w:rPr>
      </w:pPr>
    </w:p>
    <w:p w14:paraId="07949BF2" w14:textId="6B2F3E4C" w:rsidR="00066270" w:rsidRPr="00066270" w:rsidRDefault="00066270" w:rsidP="00066270">
      <w:pPr>
        <w:rPr>
          <w:rFonts w:ascii="Arial Rounded MT Bold" w:eastAsia="Arial Rounded MT Bold" w:hAnsi="Arial Rounded MT Bold" w:cs="Arial Rounded MT Bold"/>
          <w:sz w:val="32"/>
          <w:szCs w:val="32"/>
          <w:lang w:val="en-US"/>
        </w:rPr>
      </w:pPr>
    </w:p>
    <w:p w14:paraId="0E75C9F8" w14:textId="57D1F959" w:rsidR="00066270" w:rsidRPr="00066270" w:rsidRDefault="00066270" w:rsidP="00066270">
      <w:pPr>
        <w:rPr>
          <w:rFonts w:ascii="Arial Rounded MT Bold" w:eastAsia="Arial Rounded MT Bold" w:hAnsi="Arial Rounded MT Bold" w:cs="Arial Rounded MT Bold"/>
          <w:sz w:val="32"/>
          <w:szCs w:val="32"/>
          <w:lang w:val="en-US"/>
        </w:rPr>
      </w:pPr>
    </w:p>
    <w:p w14:paraId="2D57A566" w14:textId="1670FA45" w:rsidR="00066270" w:rsidRPr="00066270" w:rsidRDefault="00066270" w:rsidP="00066270">
      <w:pPr>
        <w:rPr>
          <w:rFonts w:ascii="Arial Rounded MT Bold" w:eastAsia="Arial Rounded MT Bold" w:hAnsi="Arial Rounded MT Bold" w:cs="Arial Rounded MT Bold"/>
          <w:sz w:val="32"/>
          <w:szCs w:val="32"/>
          <w:lang w:val="en-US"/>
        </w:rPr>
      </w:pPr>
    </w:p>
    <w:p w14:paraId="5F48D0F6" w14:textId="1D3B356B" w:rsidR="00066270" w:rsidRDefault="00066270" w:rsidP="00066270">
      <w:pPr>
        <w:tabs>
          <w:tab w:val="left" w:pos="1524"/>
        </w:tabs>
        <w:rPr>
          <w:rFonts w:ascii="Arial Rounded MT Bold" w:eastAsia="Arial Rounded MT Bold" w:hAnsi="Arial Rounded MT Bold" w:cs="Arial Rounded MT Bold"/>
          <w:sz w:val="32"/>
          <w:szCs w:val="32"/>
          <w:lang w:val="en-US"/>
        </w:rPr>
      </w:pPr>
    </w:p>
    <w:p w14:paraId="1E2C0E55" w14:textId="77777777" w:rsidR="00A84703" w:rsidRDefault="00A84703" w:rsidP="00066270">
      <w:pPr>
        <w:tabs>
          <w:tab w:val="left" w:pos="1524"/>
        </w:tabs>
        <w:rPr>
          <w:rFonts w:ascii="Arial Rounded MT Bold" w:eastAsia="Arial Rounded MT Bold" w:hAnsi="Arial Rounded MT Bold" w:cs="Arial Rounded MT Bold"/>
          <w:sz w:val="32"/>
          <w:szCs w:val="32"/>
          <w:lang w:val="en-US"/>
        </w:rPr>
      </w:pPr>
    </w:p>
    <w:p w14:paraId="0F8387B7" w14:textId="77777777" w:rsidR="00A84703" w:rsidRDefault="00A84703" w:rsidP="00066270">
      <w:pPr>
        <w:tabs>
          <w:tab w:val="left" w:pos="1524"/>
        </w:tabs>
        <w:rPr>
          <w:rFonts w:ascii="Arial Rounded MT Bold" w:eastAsia="Arial Rounded MT Bold" w:hAnsi="Arial Rounded MT Bold" w:cs="Arial Rounded MT Bold"/>
          <w:sz w:val="32"/>
          <w:szCs w:val="32"/>
          <w:lang w:val="en-US"/>
        </w:rPr>
      </w:pPr>
    </w:p>
    <w:p w14:paraId="216532C5" w14:textId="2D960C88" w:rsidR="00066270" w:rsidRPr="00066270" w:rsidRDefault="00066270" w:rsidP="00066270">
      <w:pPr>
        <w:pStyle w:val="Ttulo1"/>
        <w:rPr>
          <w:rFonts w:eastAsia="Arial Rounded MT Bold"/>
          <w:b/>
          <w:bCs/>
          <w:sz w:val="40"/>
          <w:szCs w:val="40"/>
          <w:lang w:val="en-US"/>
        </w:rPr>
      </w:pPr>
      <w:bookmarkStart w:id="0" w:name="_Toc138108419"/>
      <w:proofErr w:type="spellStart"/>
      <w:r w:rsidRPr="00066270">
        <w:rPr>
          <w:rFonts w:eastAsia="Arial Rounded MT Bold"/>
          <w:b/>
          <w:bCs/>
          <w:sz w:val="40"/>
          <w:szCs w:val="40"/>
          <w:lang w:val="en-US"/>
        </w:rPr>
        <w:lastRenderedPageBreak/>
        <w:t>Introducción</w:t>
      </w:r>
      <w:proofErr w:type="spellEnd"/>
      <w:r w:rsidRPr="00066270">
        <w:rPr>
          <w:rFonts w:eastAsia="Arial Rounded MT Bold"/>
          <w:b/>
          <w:bCs/>
          <w:sz w:val="40"/>
          <w:szCs w:val="40"/>
          <w:lang w:val="en-US"/>
        </w:rPr>
        <w:t>:</w:t>
      </w:r>
      <w:bookmarkEnd w:id="0"/>
    </w:p>
    <w:p w14:paraId="5E6D357B" w14:textId="77777777" w:rsidR="00AA5C29" w:rsidRDefault="00AA5C29" w:rsidP="00AA5C29">
      <w:pPr>
        <w:ind w:firstLine="720"/>
        <w:jc w:val="both"/>
        <w:rPr>
          <w:sz w:val="28"/>
          <w:szCs w:val="28"/>
          <w:lang w:val="es-ES"/>
        </w:rPr>
      </w:pPr>
    </w:p>
    <w:p w14:paraId="77E7C304" w14:textId="0A0E3754" w:rsidR="003351ED" w:rsidRDefault="00AA5C29" w:rsidP="00AA5C29">
      <w:pPr>
        <w:ind w:firstLine="720"/>
        <w:jc w:val="both"/>
        <w:rPr>
          <w:sz w:val="28"/>
          <w:szCs w:val="28"/>
          <w:lang w:val="es-ES"/>
        </w:rPr>
      </w:pPr>
      <w:r>
        <w:rPr>
          <w:sz w:val="28"/>
          <w:szCs w:val="28"/>
          <w:lang w:val="es-ES"/>
        </w:rPr>
        <w:t xml:space="preserve">Comic Universe es un sistema que permite el manejo de comics para distintos tipos de usuarios, tanto para los que gustan leer de un cómic, como para los que desean crear el propio. Tiene distintas funciones especializadas para cada tipo de usuario, que le permiten hacer distintos trabajos con los comics. Para los lectores, se les da la posibilidad de leer comics de distintas maneras, ya sea página por página, escena por escena o diálogo por diálogo, también se le da la posibilidad de hacer consulta a los personajes que se trabajan en el cómic. </w:t>
      </w:r>
    </w:p>
    <w:p w14:paraId="1DC1E0F9" w14:textId="37443DF9" w:rsidR="008946F6" w:rsidRDefault="008946F6" w:rsidP="00AA5C29">
      <w:pPr>
        <w:ind w:firstLine="720"/>
        <w:jc w:val="both"/>
        <w:rPr>
          <w:sz w:val="28"/>
          <w:szCs w:val="28"/>
          <w:lang w:val="es-ES"/>
        </w:rPr>
      </w:pPr>
      <w:r>
        <w:rPr>
          <w:sz w:val="28"/>
          <w:szCs w:val="28"/>
          <w:lang w:val="es-ES"/>
        </w:rPr>
        <w:t xml:space="preserve">Para los escritores, se da la posibilidad de crear nuevos comics desde cero y editar los que ya se encuentran creados en la base de comics del programa. También se les permite editar los personajes de la base de personajes y la información que contienen. </w:t>
      </w:r>
    </w:p>
    <w:p w14:paraId="5C577AD0" w14:textId="4BACCD81" w:rsidR="008946F6" w:rsidRDefault="008946F6" w:rsidP="008946F6">
      <w:pPr>
        <w:ind w:firstLine="720"/>
        <w:jc w:val="both"/>
        <w:rPr>
          <w:sz w:val="28"/>
          <w:szCs w:val="28"/>
          <w:lang w:val="es-ES"/>
        </w:rPr>
      </w:pPr>
      <w:r>
        <w:rPr>
          <w:sz w:val="28"/>
          <w:szCs w:val="28"/>
          <w:lang w:val="es-ES"/>
        </w:rPr>
        <w:t xml:space="preserve">También hay un tipo de usuario al cual se le denominó “versátil” el cual tiene la opción de trabajar las opciones del lector y el escritor al mismo tiempo. Por último, está el </w:t>
      </w:r>
      <w:proofErr w:type="spellStart"/>
      <w:r>
        <w:rPr>
          <w:sz w:val="28"/>
          <w:szCs w:val="28"/>
          <w:lang w:val="es-ES"/>
        </w:rPr>
        <w:t>admin</w:t>
      </w:r>
      <w:proofErr w:type="spellEnd"/>
      <w:r>
        <w:rPr>
          <w:sz w:val="28"/>
          <w:szCs w:val="28"/>
          <w:lang w:val="es-ES"/>
        </w:rPr>
        <w:t xml:space="preserve">, el cuál tiene la única posibilidad de trabajar con los usuarios del sistema. </w:t>
      </w:r>
    </w:p>
    <w:p w14:paraId="1AC7BB3D" w14:textId="77777777" w:rsidR="00AA5C29" w:rsidRDefault="00AA5C29" w:rsidP="00AA5C29">
      <w:pPr>
        <w:ind w:firstLine="720"/>
        <w:jc w:val="both"/>
        <w:rPr>
          <w:sz w:val="28"/>
          <w:szCs w:val="28"/>
          <w:lang w:val="es-ES"/>
        </w:rPr>
      </w:pPr>
    </w:p>
    <w:p w14:paraId="3562B8E6" w14:textId="77777777" w:rsidR="00AA5C29" w:rsidRDefault="00AA5C29" w:rsidP="00AA5C29">
      <w:pPr>
        <w:ind w:firstLine="720"/>
        <w:jc w:val="both"/>
        <w:rPr>
          <w:sz w:val="28"/>
          <w:szCs w:val="28"/>
          <w:lang w:val="es-ES"/>
        </w:rPr>
      </w:pPr>
    </w:p>
    <w:p w14:paraId="148D664C" w14:textId="77777777" w:rsidR="00AA5C29" w:rsidRDefault="00AA5C29" w:rsidP="00AA5C29">
      <w:pPr>
        <w:ind w:firstLine="720"/>
        <w:jc w:val="both"/>
        <w:rPr>
          <w:sz w:val="28"/>
          <w:szCs w:val="28"/>
          <w:lang w:val="es-ES"/>
        </w:rPr>
      </w:pPr>
    </w:p>
    <w:p w14:paraId="2BC09E4C" w14:textId="77777777" w:rsidR="00AA5C29" w:rsidRDefault="00AA5C29" w:rsidP="00AA5C29">
      <w:pPr>
        <w:ind w:firstLine="720"/>
        <w:jc w:val="both"/>
        <w:rPr>
          <w:sz w:val="28"/>
          <w:szCs w:val="28"/>
          <w:lang w:val="es-ES"/>
        </w:rPr>
      </w:pPr>
    </w:p>
    <w:p w14:paraId="7BC850DC" w14:textId="77777777" w:rsidR="00AA5C29" w:rsidRDefault="00AA5C29" w:rsidP="00AA5C29">
      <w:pPr>
        <w:ind w:firstLine="720"/>
        <w:jc w:val="both"/>
        <w:rPr>
          <w:sz w:val="28"/>
          <w:szCs w:val="28"/>
          <w:lang w:val="es-ES"/>
        </w:rPr>
      </w:pPr>
    </w:p>
    <w:p w14:paraId="12A63175" w14:textId="77777777" w:rsidR="00AA5C29" w:rsidRDefault="00AA5C29" w:rsidP="00AA5C29">
      <w:pPr>
        <w:ind w:firstLine="720"/>
        <w:jc w:val="both"/>
        <w:rPr>
          <w:sz w:val="28"/>
          <w:szCs w:val="28"/>
          <w:lang w:val="es-ES"/>
        </w:rPr>
      </w:pPr>
    </w:p>
    <w:p w14:paraId="5B340D57" w14:textId="77777777" w:rsidR="00AA5C29" w:rsidRPr="003351ED" w:rsidRDefault="00AA5C29" w:rsidP="00AA5C29">
      <w:pPr>
        <w:ind w:firstLine="720"/>
        <w:jc w:val="both"/>
        <w:rPr>
          <w:sz w:val="28"/>
          <w:szCs w:val="28"/>
          <w:lang w:val="es-ES"/>
        </w:rPr>
      </w:pPr>
    </w:p>
    <w:p w14:paraId="2DA25279" w14:textId="4742BED4" w:rsidR="003351ED" w:rsidRPr="003351ED" w:rsidRDefault="003351ED" w:rsidP="003351ED">
      <w:pPr>
        <w:rPr>
          <w:sz w:val="28"/>
          <w:szCs w:val="28"/>
          <w:lang w:val="es-ES"/>
        </w:rPr>
      </w:pPr>
    </w:p>
    <w:p w14:paraId="669FA0CE" w14:textId="14E8FE38" w:rsidR="003351ED" w:rsidRPr="003351ED" w:rsidRDefault="003351ED" w:rsidP="003351ED">
      <w:pPr>
        <w:rPr>
          <w:sz w:val="28"/>
          <w:szCs w:val="28"/>
          <w:lang w:val="es-ES"/>
        </w:rPr>
      </w:pPr>
    </w:p>
    <w:p w14:paraId="496D55BA" w14:textId="027EA0EF" w:rsidR="003351ED" w:rsidRPr="003351ED" w:rsidRDefault="003351ED" w:rsidP="003351ED">
      <w:pPr>
        <w:rPr>
          <w:sz w:val="28"/>
          <w:szCs w:val="28"/>
          <w:lang w:val="es-ES"/>
        </w:rPr>
      </w:pPr>
    </w:p>
    <w:p w14:paraId="4EF09490" w14:textId="7E804ACD" w:rsidR="003351ED" w:rsidRPr="003351ED" w:rsidRDefault="003351ED" w:rsidP="003351ED">
      <w:pPr>
        <w:rPr>
          <w:sz w:val="28"/>
          <w:szCs w:val="28"/>
          <w:lang w:val="es-ES"/>
        </w:rPr>
      </w:pPr>
    </w:p>
    <w:p w14:paraId="590AF166" w14:textId="77777777" w:rsidR="00034668" w:rsidRDefault="00034668" w:rsidP="00034668">
      <w:pPr>
        <w:rPr>
          <w:lang w:val="es-ES"/>
        </w:rPr>
      </w:pPr>
    </w:p>
    <w:p w14:paraId="29484667" w14:textId="1CDAA5A4" w:rsidR="003351ED" w:rsidRDefault="003351ED" w:rsidP="003351ED">
      <w:pPr>
        <w:pStyle w:val="Ttulo1"/>
        <w:rPr>
          <w:b/>
          <w:bCs/>
          <w:sz w:val="40"/>
          <w:szCs w:val="40"/>
          <w:lang w:val="es-ES"/>
        </w:rPr>
      </w:pPr>
      <w:bookmarkStart w:id="1" w:name="_Toc138108420"/>
      <w:r w:rsidRPr="003351ED">
        <w:rPr>
          <w:b/>
          <w:bCs/>
          <w:sz w:val="40"/>
          <w:szCs w:val="40"/>
          <w:lang w:val="es-ES"/>
        </w:rPr>
        <w:t>Análisis de Resultados:</w:t>
      </w:r>
      <w:bookmarkEnd w:id="1"/>
    </w:p>
    <w:p w14:paraId="04EFF406" w14:textId="0CC5D720" w:rsidR="003351ED" w:rsidRPr="00A84703" w:rsidRDefault="003351ED" w:rsidP="003351ED">
      <w:pPr>
        <w:rPr>
          <w:sz w:val="36"/>
          <w:szCs w:val="36"/>
          <w:lang w:val="es-ES"/>
        </w:rPr>
      </w:pPr>
    </w:p>
    <w:p w14:paraId="0066EF4D" w14:textId="680D2193" w:rsidR="00A84703" w:rsidRDefault="00A84703" w:rsidP="008946F6">
      <w:pPr>
        <w:pStyle w:val="Prrafodelista"/>
        <w:numPr>
          <w:ilvl w:val="0"/>
          <w:numId w:val="4"/>
        </w:numPr>
        <w:rPr>
          <w:sz w:val="32"/>
          <w:szCs w:val="32"/>
          <w:lang w:val="es-ES"/>
        </w:rPr>
      </w:pPr>
      <w:r>
        <w:rPr>
          <w:sz w:val="32"/>
          <w:szCs w:val="32"/>
          <w:lang w:val="es-ES"/>
        </w:rPr>
        <w:t xml:space="preserve">Se pudo hacer un </w:t>
      </w:r>
      <w:proofErr w:type="spellStart"/>
      <w:r>
        <w:rPr>
          <w:sz w:val="32"/>
          <w:szCs w:val="32"/>
          <w:lang w:val="es-ES"/>
        </w:rPr>
        <w:t>login</w:t>
      </w:r>
      <w:proofErr w:type="spellEnd"/>
      <w:r>
        <w:rPr>
          <w:sz w:val="32"/>
          <w:szCs w:val="32"/>
          <w:lang w:val="es-ES"/>
        </w:rPr>
        <w:t xml:space="preserve"> por medio de usuario y contraseña</w:t>
      </w:r>
    </w:p>
    <w:p w14:paraId="49C5A8C5" w14:textId="2ED6C597" w:rsidR="008946F6" w:rsidRPr="00A84703" w:rsidRDefault="008946F6" w:rsidP="008946F6">
      <w:pPr>
        <w:pStyle w:val="Prrafodelista"/>
        <w:numPr>
          <w:ilvl w:val="0"/>
          <w:numId w:val="4"/>
        </w:numPr>
        <w:rPr>
          <w:sz w:val="32"/>
          <w:szCs w:val="32"/>
          <w:lang w:val="es-ES"/>
        </w:rPr>
      </w:pPr>
      <w:r w:rsidRPr="00A84703">
        <w:rPr>
          <w:sz w:val="32"/>
          <w:szCs w:val="32"/>
          <w:lang w:val="es-ES"/>
        </w:rPr>
        <w:t xml:space="preserve">Se logró crear distintos tipos de usuarios para trabajar el sistema de diferente manera. </w:t>
      </w:r>
    </w:p>
    <w:p w14:paraId="34619507" w14:textId="5E4699BE" w:rsidR="008946F6" w:rsidRPr="00A84703" w:rsidRDefault="008946F6" w:rsidP="008946F6">
      <w:pPr>
        <w:pStyle w:val="Prrafodelista"/>
        <w:numPr>
          <w:ilvl w:val="0"/>
          <w:numId w:val="4"/>
        </w:numPr>
        <w:rPr>
          <w:sz w:val="32"/>
          <w:szCs w:val="32"/>
          <w:lang w:val="es-ES"/>
        </w:rPr>
      </w:pPr>
      <w:r w:rsidRPr="00A84703">
        <w:rPr>
          <w:sz w:val="32"/>
          <w:szCs w:val="32"/>
          <w:lang w:val="es-ES"/>
        </w:rPr>
        <w:t>Se pudo hacer las opciones para el trabajo de usuarios.</w:t>
      </w:r>
    </w:p>
    <w:p w14:paraId="02826D71" w14:textId="20646C66" w:rsidR="008946F6" w:rsidRPr="00A84703" w:rsidRDefault="008946F6" w:rsidP="008946F6">
      <w:pPr>
        <w:pStyle w:val="Prrafodelista"/>
        <w:numPr>
          <w:ilvl w:val="0"/>
          <w:numId w:val="4"/>
        </w:numPr>
        <w:rPr>
          <w:sz w:val="32"/>
          <w:szCs w:val="32"/>
          <w:lang w:val="es-ES"/>
        </w:rPr>
      </w:pPr>
      <w:r w:rsidRPr="00A84703">
        <w:rPr>
          <w:sz w:val="32"/>
          <w:szCs w:val="32"/>
          <w:lang w:val="es-ES"/>
        </w:rPr>
        <w:t xml:space="preserve">Se lograron exitosamente las funciones para leer los cómics de manera distinta. </w:t>
      </w:r>
    </w:p>
    <w:p w14:paraId="467B9AB6" w14:textId="2CA361BC" w:rsidR="008946F6" w:rsidRPr="00A84703" w:rsidRDefault="008946F6" w:rsidP="008946F6">
      <w:pPr>
        <w:pStyle w:val="Prrafodelista"/>
        <w:numPr>
          <w:ilvl w:val="0"/>
          <w:numId w:val="4"/>
        </w:numPr>
        <w:rPr>
          <w:sz w:val="32"/>
          <w:szCs w:val="32"/>
          <w:lang w:val="es-ES"/>
        </w:rPr>
      </w:pPr>
      <w:r w:rsidRPr="00A84703">
        <w:rPr>
          <w:sz w:val="32"/>
          <w:szCs w:val="32"/>
          <w:lang w:val="es-ES"/>
        </w:rPr>
        <w:t>Se pudo crear las distintas formas de editar los comics, haciendo los movimientos de posiciones solicitados y cambiando la información de diálogos y personajes</w:t>
      </w:r>
    </w:p>
    <w:p w14:paraId="2B944A94" w14:textId="1BAAA9FE" w:rsidR="008946F6" w:rsidRPr="00A84703" w:rsidRDefault="008946F6" w:rsidP="008946F6">
      <w:pPr>
        <w:pStyle w:val="Prrafodelista"/>
        <w:numPr>
          <w:ilvl w:val="0"/>
          <w:numId w:val="4"/>
        </w:numPr>
        <w:rPr>
          <w:sz w:val="32"/>
          <w:szCs w:val="32"/>
          <w:lang w:val="es-ES"/>
        </w:rPr>
      </w:pPr>
      <w:r w:rsidRPr="00A84703">
        <w:rPr>
          <w:sz w:val="32"/>
          <w:szCs w:val="32"/>
          <w:lang w:val="es-ES"/>
        </w:rPr>
        <w:t xml:space="preserve">Se pudo hacer la sección para la creación de cómics desde cero. </w:t>
      </w:r>
    </w:p>
    <w:p w14:paraId="3ED28F78" w14:textId="4F1BCD2F" w:rsidR="00A84703" w:rsidRDefault="00A84703" w:rsidP="00A84703">
      <w:pPr>
        <w:pStyle w:val="Prrafodelista"/>
        <w:numPr>
          <w:ilvl w:val="0"/>
          <w:numId w:val="4"/>
        </w:numPr>
        <w:rPr>
          <w:sz w:val="32"/>
          <w:szCs w:val="32"/>
          <w:lang w:val="es-ES"/>
        </w:rPr>
      </w:pPr>
      <w:r w:rsidRPr="00A84703">
        <w:rPr>
          <w:sz w:val="32"/>
          <w:szCs w:val="32"/>
          <w:lang w:val="es-ES"/>
        </w:rPr>
        <w:t>Se pudo hacer la sección para la edición de la información de cada personaje.</w:t>
      </w:r>
    </w:p>
    <w:p w14:paraId="7EC18565" w14:textId="11EFE198" w:rsidR="00A84703" w:rsidRDefault="00A84703" w:rsidP="00A84703">
      <w:pPr>
        <w:pStyle w:val="Prrafodelista"/>
        <w:numPr>
          <w:ilvl w:val="0"/>
          <w:numId w:val="4"/>
        </w:numPr>
        <w:rPr>
          <w:sz w:val="32"/>
          <w:szCs w:val="32"/>
          <w:lang w:val="es-ES"/>
        </w:rPr>
      </w:pPr>
      <w:r>
        <w:rPr>
          <w:sz w:val="32"/>
          <w:szCs w:val="32"/>
          <w:lang w:val="es-ES"/>
        </w:rPr>
        <w:t>Se pudo manejar por medio de archivos el almacenamiento de información.</w:t>
      </w:r>
    </w:p>
    <w:p w14:paraId="498A0E9A" w14:textId="71F19AFB" w:rsidR="00A84703" w:rsidRPr="00A84703" w:rsidRDefault="00A84703" w:rsidP="00A84703">
      <w:pPr>
        <w:pStyle w:val="Prrafodelista"/>
        <w:numPr>
          <w:ilvl w:val="0"/>
          <w:numId w:val="4"/>
        </w:numPr>
        <w:rPr>
          <w:sz w:val="32"/>
          <w:szCs w:val="32"/>
          <w:lang w:val="es-ES"/>
        </w:rPr>
      </w:pPr>
      <w:r>
        <w:rPr>
          <w:sz w:val="32"/>
          <w:szCs w:val="32"/>
          <w:lang w:val="es-ES"/>
        </w:rPr>
        <w:t xml:space="preserve">Se pudo crear los 5 comics y los 12 personajes previo a la entrega. </w:t>
      </w:r>
    </w:p>
    <w:p w14:paraId="3A4DD954" w14:textId="57974B0D" w:rsidR="00190618" w:rsidRPr="00A84703" w:rsidRDefault="00190618" w:rsidP="00190618">
      <w:pPr>
        <w:rPr>
          <w:sz w:val="36"/>
          <w:szCs w:val="36"/>
          <w:lang w:val="es-ES"/>
        </w:rPr>
      </w:pPr>
    </w:p>
    <w:p w14:paraId="282D91AA" w14:textId="77777777" w:rsidR="00D326E5" w:rsidRPr="00A84703" w:rsidRDefault="00D326E5" w:rsidP="00190618">
      <w:pPr>
        <w:tabs>
          <w:tab w:val="left" w:pos="2040"/>
        </w:tabs>
        <w:rPr>
          <w:sz w:val="36"/>
          <w:szCs w:val="36"/>
          <w:lang w:val="es-ES"/>
        </w:rPr>
      </w:pPr>
    </w:p>
    <w:p w14:paraId="15A17FF5" w14:textId="77777777" w:rsidR="00D1798B" w:rsidRDefault="00D1798B" w:rsidP="00190618">
      <w:pPr>
        <w:tabs>
          <w:tab w:val="left" w:pos="2040"/>
        </w:tabs>
        <w:rPr>
          <w:sz w:val="28"/>
          <w:szCs w:val="28"/>
          <w:lang w:val="es-ES"/>
        </w:rPr>
      </w:pPr>
    </w:p>
    <w:p w14:paraId="4D410C9C" w14:textId="77777777" w:rsidR="00D1798B" w:rsidRDefault="00D1798B" w:rsidP="00190618">
      <w:pPr>
        <w:tabs>
          <w:tab w:val="left" w:pos="2040"/>
        </w:tabs>
        <w:rPr>
          <w:sz w:val="28"/>
          <w:szCs w:val="28"/>
          <w:lang w:val="es-ES"/>
        </w:rPr>
      </w:pPr>
    </w:p>
    <w:p w14:paraId="1813B195" w14:textId="77777777" w:rsidR="00D1798B" w:rsidRDefault="00D1798B" w:rsidP="00190618">
      <w:pPr>
        <w:tabs>
          <w:tab w:val="left" w:pos="2040"/>
        </w:tabs>
        <w:rPr>
          <w:sz w:val="28"/>
          <w:szCs w:val="28"/>
          <w:lang w:val="es-ES"/>
        </w:rPr>
      </w:pPr>
    </w:p>
    <w:p w14:paraId="2F7EA599" w14:textId="77777777" w:rsidR="00D1798B" w:rsidRDefault="00D1798B" w:rsidP="00190618">
      <w:pPr>
        <w:tabs>
          <w:tab w:val="left" w:pos="2040"/>
        </w:tabs>
        <w:rPr>
          <w:sz w:val="28"/>
          <w:szCs w:val="28"/>
          <w:lang w:val="es-ES"/>
        </w:rPr>
      </w:pPr>
    </w:p>
    <w:p w14:paraId="2D627BE1" w14:textId="77777777" w:rsidR="00D1798B" w:rsidRDefault="00D1798B" w:rsidP="00190618">
      <w:pPr>
        <w:tabs>
          <w:tab w:val="left" w:pos="2040"/>
        </w:tabs>
        <w:rPr>
          <w:sz w:val="28"/>
          <w:szCs w:val="28"/>
          <w:lang w:val="es-ES"/>
        </w:rPr>
      </w:pPr>
    </w:p>
    <w:sectPr w:rsidR="00D179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0ED6" w14:textId="77777777" w:rsidR="00F660D8" w:rsidRDefault="00F660D8" w:rsidP="003351ED">
      <w:pPr>
        <w:spacing w:after="0" w:line="240" w:lineRule="auto"/>
      </w:pPr>
      <w:r>
        <w:separator/>
      </w:r>
    </w:p>
  </w:endnote>
  <w:endnote w:type="continuationSeparator" w:id="0">
    <w:p w14:paraId="452E8E2E" w14:textId="77777777" w:rsidR="00F660D8" w:rsidRDefault="00F660D8" w:rsidP="0033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7F744" w14:textId="77777777" w:rsidR="00F660D8" w:rsidRDefault="00F660D8" w:rsidP="003351ED">
      <w:pPr>
        <w:spacing w:after="0" w:line="240" w:lineRule="auto"/>
      </w:pPr>
      <w:r>
        <w:separator/>
      </w:r>
    </w:p>
  </w:footnote>
  <w:footnote w:type="continuationSeparator" w:id="0">
    <w:p w14:paraId="56D6204B" w14:textId="77777777" w:rsidR="00F660D8" w:rsidRDefault="00F660D8" w:rsidP="0033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85479456"/>
      <w:docPartObj>
        <w:docPartGallery w:val="Page Numbers (Top of Page)"/>
        <w:docPartUnique/>
      </w:docPartObj>
    </w:sdtPr>
    <w:sdtEndPr>
      <w:rPr>
        <w:b/>
        <w:bCs/>
        <w:noProof/>
        <w:color w:val="auto"/>
        <w:spacing w:val="0"/>
      </w:rPr>
    </w:sdtEndPr>
    <w:sdtContent>
      <w:p w14:paraId="2A2EC172" w14:textId="08412FB0" w:rsidR="003351ED" w:rsidRDefault="003351ED">
        <w:pPr>
          <w:pStyle w:val="Encabezado"/>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96B6DB" w14:textId="77777777" w:rsidR="003351ED" w:rsidRDefault="003351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BCE"/>
    <w:multiLevelType w:val="hybridMultilevel"/>
    <w:tmpl w:val="914C76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82E27E0"/>
    <w:multiLevelType w:val="hybridMultilevel"/>
    <w:tmpl w:val="5CAA4582"/>
    <w:lvl w:ilvl="0" w:tplc="CCECFA20">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746102FB"/>
    <w:multiLevelType w:val="hybridMultilevel"/>
    <w:tmpl w:val="049662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F0831EB"/>
    <w:multiLevelType w:val="hybridMultilevel"/>
    <w:tmpl w:val="7B0AC1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598372866">
    <w:abstractNumId w:val="3"/>
  </w:num>
  <w:num w:numId="2" w16cid:durableId="381297087">
    <w:abstractNumId w:val="1"/>
  </w:num>
  <w:num w:numId="3" w16cid:durableId="129176580">
    <w:abstractNumId w:val="0"/>
  </w:num>
  <w:num w:numId="4" w16cid:durableId="40980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CC"/>
    <w:rsid w:val="00034668"/>
    <w:rsid w:val="00050E9A"/>
    <w:rsid w:val="00066270"/>
    <w:rsid w:val="00152CCC"/>
    <w:rsid w:val="00190618"/>
    <w:rsid w:val="00263CA4"/>
    <w:rsid w:val="00312522"/>
    <w:rsid w:val="003351ED"/>
    <w:rsid w:val="00487A7C"/>
    <w:rsid w:val="004E40D3"/>
    <w:rsid w:val="005120E2"/>
    <w:rsid w:val="00676CCB"/>
    <w:rsid w:val="00681C71"/>
    <w:rsid w:val="006C1AAB"/>
    <w:rsid w:val="006D1E23"/>
    <w:rsid w:val="00745C11"/>
    <w:rsid w:val="007C57B9"/>
    <w:rsid w:val="00843679"/>
    <w:rsid w:val="008946F6"/>
    <w:rsid w:val="008D7FEA"/>
    <w:rsid w:val="009627C2"/>
    <w:rsid w:val="00A47123"/>
    <w:rsid w:val="00A47C9E"/>
    <w:rsid w:val="00A678BC"/>
    <w:rsid w:val="00A84703"/>
    <w:rsid w:val="00AA5376"/>
    <w:rsid w:val="00AA5C29"/>
    <w:rsid w:val="00AC5603"/>
    <w:rsid w:val="00B445EB"/>
    <w:rsid w:val="00BB60C9"/>
    <w:rsid w:val="00C60D29"/>
    <w:rsid w:val="00C92F7B"/>
    <w:rsid w:val="00CF7973"/>
    <w:rsid w:val="00D1798B"/>
    <w:rsid w:val="00D326E5"/>
    <w:rsid w:val="00D816EA"/>
    <w:rsid w:val="00D901E0"/>
    <w:rsid w:val="00DC3EE9"/>
    <w:rsid w:val="00DD3C22"/>
    <w:rsid w:val="00E06C40"/>
    <w:rsid w:val="00E130C6"/>
    <w:rsid w:val="00E22284"/>
    <w:rsid w:val="00E36A2E"/>
    <w:rsid w:val="00E36A3D"/>
    <w:rsid w:val="00E66F30"/>
    <w:rsid w:val="00F11AD0"/>
    <w:rsid w:val="00F660D8"/>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C875"/>
  <w15:chartTrackingRefBased/>
  <w15:docId w15:val="{90A1D714-5E6A-43CD-8081-0C2C6AE5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CCC"/>
    <w:pPr>
      <w:spacing w:line="256" w:lineRule="auto"/>
    </w:pPr>
    <w:rPr>
      <w:lang w:val="es-MX"/>
    </w:rPr>
  </w:style>
  <w:style w:type="paragraph" w:styleId="Ttulo1">
    <w:name w:val="heading 1"/>
    <w:basedOn w:val="Normal"/>
    <w:next w:val="Normal"/>
    <w:link w:val="Ttulo1Car"/>
    <w:uiPriority w:val="9"/>
    <w:qFormat/>
    <w:rsid w:val="00066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270"/>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66270"/>
    <w:pPr>
      <w:spacing w:line="259" w:lineRule="auto"/>
      <w:outlineLvl w:val="9"/>
    </w:pPr>
    <w:rPr>
      <w:lang w:val="en-US"/>
    </w:rPr>
  </w:style>
  <w:style w:type="paragraph" w:styleId="Encabezado">
    <w:name w:val="header"/>
    <w:basedOn w:val="Normal"/>
    <w:link w:val="EncabezadoCar"/>
    <w:uiPriority w:val="99"/>
    <w:unhideWhenUsed/>
    <w:rsid w:val="003351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1ED"/>
    <w:rPr>
      <w:lang w:val="es-MX"/>
    </w:rPr>
  </w:style>
  <w:style w:type="paragraph" w:styleId="Piedepgina">
    <w:name w:val="footer"/>
    <w:basedOn w:val="Normal"/>
    <w:link w:val="PiedepginaCar"/>
    <w:uiPriority w:val="99"/>
    <w:unhideWhenUsed/>
    <w:rsid w:val="003351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1ED"/>
    <w:rPr>
      <w:lang w:val="es-MX"/>
    </w:rPr>
  </w:style>
  <w:style w:type="paragraph" w:styleId="TDC1">
    <w:name w:val="toc 1"/>
    <w:basedOn w:val="Normal"/>
    <w:next w:val="Normal"/>
    <w:autoRedefine/>
    <w:uiPriority w:val="39"/>
    <w:unhideWhenUsed/>
    <w:rsid w:val="003351ED"/>
    <w:pPr>
      <w:spacing w:after="100"/>
    </w:pPr>
  </w:style>
  <w:style w:type="character" w:styleId="Hipervnculo">
    <w:name w:val="Hyperlink"/>
    <w:basedOn w:val="Fuentedeprrafopredeter"/>
    <w:uiPriority w:val="99"/>
    <w:unhideWhenUsed/>
    <w:rsid w:val="003351ED"/>
    <w:rPr>
      <w:color w:val="0563C1" w:themeColor="hyperlink"/>
      <w:u w:val="single"/>
    </w:rPr>
  </w:style>
  <w:style w:type="paragraph" w:styleId="Prrafodelista">
    <w:name w:val="List Paragraph"/>
    <w:basedOn w:val="Normal"/>
    <w:uiPriority w:val="34"/>
    <w:qFormat/>
    <w:rsid w:val="00C6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4</Pages>
  <Words>354</Words>
  <Characters>1953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 Oconi</dc:creator>
  <cp:keywords/>
  <dc:description/>
  <cp:lastModifiedBy>Deyton Hernández Córdoba</cp:lastModifiedBy>
  <cp:revision>19</cp:revision>
  <cp:lastPrinted>2023-06-20T05:07:00Z</cp:lastPrinted>
  <dcterms:created xsi:type="dcterms:W3CDTF">2021-06-06T03:50:00Z</dcterms:created>
  <dcterms:modified xsi:type="dcterms:W3CDTF">2023-06-20T05:12:00Z</dcterms:modified>
</cp:coreProperties>
</file>