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A45" w:rsidRDefault="00E1533B">
      <w:r>
        <w:rPr>
          <w:noProof/>
        </w:rPr>
        <w:drawing>
          <wp:inline distT="0" distB="0" distL="0" distR="0">
            <wp:extent cx="6840855" cy="38455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84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870" w:rsidRDefault="00E1533B">
      <w:r>
        <w:t xml:space="preserve">For import </w:t>
      </w:r>
      <w:proofErr w:type="spellStart"/>
      <w:r>
        <w:t>flast</w:t>
      </w:r>
      <w:proofErr w:type="spellEnd"/>
      <w:r>
        <w:t xml:space="preserve"> </w:t>
      </w:r>
    </w:p>
    <w:p w:rsidR="00E1533B" w:rsidRDefault="00E1533B">
      <w:proofErr w:type="gramStart"/>
      <w:r>
        <w:t>app=</w:t>
      </w:r>
      <w:proofErr w:type="gramEnd"/>
      <w:r>
        <w:t>Flask(__name__)</w:t>
      </w:r>
      <w:r w:rsidR="003B7870">
        <w:t xml:space="preserve"> :for </w:t>
      </w:r>
      <w:r w:rsidR="003B7870">
        <w:rPr>
          <w:rFonts w:ascii="Arial" w:hAnsi="Arial" w:cs="Arial"/>
          <w:b/>
          <w:bCs/>
          <w:color w:val="202124"/>
          <w:sz w:val="17"/>
          <w:szCs w:val="17"/>
          <w:shd w:val="clear" w:color="auto" w:fill="FFFFFF"/>
        </w:rPr>
        <w:t>Flask constructor takes the name of current module (__name__) as argument</w:t>
      </w:r>
      <w:r w:rsidR="003B7870">
        <w:rPr>
          <w:rFonts w:ascii="Arial" w:hAnsi="Arial" w:cs="Arial"/>
          <w:color w:val="202124"/>
          <w:sz w:val="17"/>
          <w:szCs w:val="17"/>
          <w:shd w:val="clear" w:color="auto" w:fill="FFFFFF"/>
        </w:rPr>
        <w:t>.</w:t>
      </w:r>
    </w:p>
    <w:p w:rsidR="003B7870" w:rsidRPr="003B7870" w:rsidRDefault="00E1533B" w:rsidP="003B7870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  <w:sz w:val="17"/>
          <w:szCs w:val="17"/>
        </w:rPr>
      </w:pPr>
      <w:r>
        <w:t xml:space="preserve">Address responding </w:t>
      </w:r>
      <w:proofErr w:type="spellStart"/>
      <w:r>
        <w:t>uase</w:t>
      </w:r>
      <w:proofErr w:type="spellEnd"/>
      <w:r>
        <w:t xml:space="preserve"> </w:t>
      </w:r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 xml:space="preserve">) </w:t>
      </w:r>
      <w:r w:rsidR="003B7870">
        <w:t>:</w:t>
      </w:r>
      <w:r w:rsidR="003B7870" w:rsidRPr="003B7870">
        <w:rPr>
          <w:rFonts w:ascii="Arial" w:hAnsi="Arial" w:cs="Arial"/>
          <w:color w:val="000000"/>
          <w:sz w:val="17"/>
          <w:szCs w:val="17"/>
        </w:rPr>
        <w:t xml:space="preserve"> The </w:t>
      </w:r>
      <w:r w:rsidR="003B7870" w:rsidRPr="003B7870">
        <w:rPr>
          <w:rFonts w:ascii="Arial" w:hAnsi="Arial" w:cs="Arial"/>
          <w:b/>
          <w:bCs/>
          <w:color w:val="000000"/>
          <w:sz w:val="17"/>
          <w:szCs w:val="17"/>
        </w:rPr>
        <w:t>route()</w:t>
      </w:r>
      <w:r w:rsidR="003B7870" w:rsidRPr="003B7870">
        <w:rPr>
          <w:rFonts w:ascii="Arial" w:hAnsi="Arial" w:cs="Arial"/>
          <w:color w:val="000000"/>
          <w:sz w:val="17"/>
          <w:szCs w:val="17"/>
        </w:rPr>
        <w:t> function of the Flask class is a decorator, which tells the application which URL should call the associated function.</w:t>
      </w:r>
    </w:p>
    <w:p w:rsidR="003B7870" w:rsidRPr="003B7870" w:rsidRDefault="003B7870" w:rsidP="003B7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16"/>
          <w:szCs w:val="16"/>
        </w:rPr>
      </w:pPr>
      <w:proofErr w:type="spellStart"/>
      <w:proofErr w:type="gramStart"/>
      <w:r w:rsidRPr="003B7870">
        <w:rPr>
          <w:rFonts w:ascii="var(--bs-font-monospace)" w:eastAsia="Times New Roman" w:hAnsi="var(--bs-font-monospace)" w:cs="Courier New"/>
          <w:color w:val="000000"/>
          <w:sz w:val="16"/>
          <w:szCs w:val="16"/>
        </w:rPr>
        <w:t>app.route</w:t>
      </w:r>
      <w:proofErr w:type="spellEnd"/>
      <w:r w:rsidRPr="003B7870">
        <w:rPr>
          <w:rFonts w:ascii="var(--bs-font-monospace)" w:eastAsia="Times New Roman" w:hAnsi="var(--bs-font-monospace)" w:cs="Courier New"/>
          <w:color w:val="000000"/>
          <w:sz w:val="16"/>
          <w:szCs w:val="16"/>
        </w:rPr>
        <w:t>(</w:t>
      </w:r>
      <w:proofErr w:type="gramEnd"/>
      <w:r w:rsidRPr="003B7870">
        <w:rPr>
          <w:rFonts w:ascii="var(--bs-font-monospace)" w:eastAsia="Times New Roman" w:hAnsi="var(--bs-font-monospace)" w:cs="Courier New"/>
          <w:color w:val="000000"/>
          <w:sz w:val="16"/>
          <w:szCs w:val="16"/>
        </w:rPr>
        <w:t>rule, options)</w:t>
      </w:r>
    </w:p>
    <w:p w:rsidR="003B7870" w:rsidRPr="003B7870" w:rsidRDefault="003B7870" w:rsidP="003B7870">
      <w:pPr>
        <w:numPr>
          <w:ilvl w:val="0"/>
          <w:numId w:val="1"/>
        </w:numPr>
        <w:spacing w:after="0" w:line="240" w:lineRule="auto"/>
        <w:ind w:left="484"/>
        <w:jc w:val="both"/>
        <w:rPr>
          <w:rFonts w:ascii="Arial" w:eastAsia="Times New Roman" w:hAnsi="Arial" w:cs="Arial"/>
          <w:color w:val="000000"/>
          <w:sz w:val="17"/>
          <w:szCs w:val="17"/>
        </w:rPr>
      </w:pPr>
      <w:r w:rsidRPr="003B7870">
        <w:rPr>
          <w:rFonts w:ascii="Arial" w:eastAsia="Times New Roman" w:hAnsi="Arial" w:cs="Arial"/>
          <w:color w:val="000000"/>
          <w:sz w:val="17"/>
          <w:szCs w:val="17"/>
        </w:rPr>
        <w:t>The </w:t>
      </w:r>
      <w:r w:rsidRPr="003B7870">
        <w:rPr>
          <w:rFonts w:ascii="Arial" w:eastAsia="Times New Roman" w:hAnsi="Arial" w:cs="Arial"/>
          <w:b/>
          <w:bCs/>
          <w:color w:val="000000"/>
          <w:sz w:val="17"/>
          <w:szCs w:val="17"/>
        </w:rPr>
        <w:t>rule</w:t>
      </w:r>
      <w:r w:rsidRPr="003B7870">
        <w:rPr>
          <w:rFonts w:ascii="Arial" w:eastAsia="Times New Roman" w:hAnsi="Arial" w:cs="Arial"/>
          <w:color w:val="000000"/>
          <w:sz w:val="17"/>
          <w:szCs w:val="17"/>
        </w:rPr>
        <w:t> parameter represents URL binding with the function.</w:t>
      </w:r>
    </w:p>
    <w:p w:rsidR="003B7870" w:rsidRPr="003B7870" w:rsidRDefault="003B7870" w:rsidP="003B7870">
      <w:pPr>
        <w:numPr>
          <w:ilvl w:val="0"/>
          <w:numId w:val="1"/>
        </w:numPr>
        <w:spacing w:after="0" w:line="240" w:lineRule="auto"/>
        <w:ind w:left="484"/>
        <w:jc w:val="both"/>
        <w:rPr>
          <w:rFonts w:ascii="Arial" w:eastAsia="Times New Roman" w:hAnsi="Arial" w:cs="Arial"/>
          <w:color w:val="000000"/>
          <w:sz w:val="17"/>
          <w:szCs w:val="17"/>
        </w:rPr>
      </w:pPr>
      <w:r w:rsidRPr="003B7870">
        <w:rPr>
          <w:rFonts w:ascii="Arial" w:eastAsia="Times New Roman" w:hAnsi="Arial" w:cs="Arial"/>
          <w:color w:val="000000"/>
          <w:sz w:val="17"/>
          <w:szCs w:val="17"/>
        </w:rPr>
        <w:t>The </w:t>
      </w:r>
      <w:proofErr w:type="gramStart"/>
      <w:r w:rsidRPr="003B7870">
        <w:rPr>
          <w:rFonts w:ascii="Arial" w:eastAsia="Times New Roman" w:hAnsi="Arial" w:cs="Arial"/>
          <w:b/>
          <w:bCs/>
          <w:color w:val="000000"/>
          <w:sz w:val="17"/>
          <w:szCs w:val="17"/>
        </w:rPr>
        <w:t>options</w:t>
      </w:r>
      <w:r w:rsidRPr="003B7870">
        <w:rPr>
          <w:rFonts w:ascii="Arial" w:eastAsia="Times New Roman" w:hAnsi="Arial" w:cs="Arial"/>
          <w:color w:val="000000"/>
          <w:sz w:val="17"/>
          <w:szCs w:val="17"/>
        </w:rPr>
        <w:t> is</w:t>
      </w:r>
      <w:proofErr w:type="gramEnd"/>
      <w:r w:rsidRPr="003B7870">
        <w:rPr>
          <w:rFonts w:ascii="Arial" w:eastAsia="Times New Roman" w:hAnsi="Arial" w:cs="Arial"/>
          <w:color w:val="000000"/>
          <w:sz w:val="17"/>
          <w:szCs w:val="17"/>
        </w:rPr>
        <w:t xml:space="preserve"> a list of parameters to be forwarded to the underlying Rule object.</w:t>
      </w:r>
    </w:p>
    <w:p w:rsidR="00E1533B" w:rsidRDefault="00E1533B"/>
    <w:p w:rsidR="00E1533B" w:rsidRDefault="00E1533B">
      <w:hyperlink r:id="rId6" w:history="1">
        <w:r w:rsidRPr="00846B8B">
          <w:rPr>
            <w:rStyle w:val="Hyperlink"/>
          </w:rPr>
          <w:t>Ex.@app.rount(localhostaddress/about)--&gt;output(this</w:t>
        </w:r>
      </w:hyperlink>
      <w:r>
        <w:t xml:space="preserve"> is about </w:t>
      </w:r>
      <w:proofErr w:type="gramStart"/>
      <w:r>
        <w:t>page  )</w:t>
      </w:r>
      <w:proofErr w:type="gramEnd"/>
    </w:p>
    <w:p w:rsidR="00E1533B" w:rsidRDefault="00E1533B">
      <w:r>
        <w:rPr>
          <w:noProof/>
        </w:rPr>
        <w:drawing>
          <wp:inline distT="0" distB="0" distL="0" distR="0">
            <wp:extent cx="6840855" cy="384554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84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533B" w:rsidRDefault="00E1533B">
      <w:r>
        <w:lastRenderedPageBreak/>
        <w:t>Debug mode activate for main file</w:t>
      </w:r>
    </w:p>
    <w:p w:rsidR="00E1533B" w:rsidRDefault="00E1533B">
      <w:r>
        <w:rPr>
          <w:noProof/>
        </w:rPr>
        <w:drawing>
          <wp:inline distT="0" distB="0" distL="0" distR="0">
            <wp:extent cx="6840855" cy="38455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84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533B" w:rsidRDefault="00E1533B">
      <w:r>
        <w:rPr>
          <w:noProof/>
        </w:rPr>
        <w:drawing>
          <wp:inline distT="0" distB="0" distL="0" distR="0">
            <wp:extent cx="6840855" cy="384554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84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533B" w:rsidSect="00C13141">
      <w:pgSz w:w="11907" w:h="16840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966180"/>
    <w:multiLevelType w:val="multilevel"/>
    <w:tmpl w:val="57FA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/>
  <w:rsids>
    <w:rsidRoot w:val="00E1533B"/>
    <w:rsid w:val="000A611C"/>
    <w:rsid w:val="003B7870"/>
    <w:rsid w:val="004214F6"/>
    <w:rsid w:val="005A4EF3"/>
    <w:rsid w:val="006E0A45"/>
    <w:rsid w:val="007C49D3"/>
    <w:rsid w:val="00947632"/>
    <w:rsid w:val="00A65837"/>
    <w:rsid w:val="00C13141"/>
    <w:rsid w:val="00E153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1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33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1533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B7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8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8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x.@app.rount(localhostaddress/about)--%3eoutput(thi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2022-08-06T06:49:00Z</dcterms:created>
  <dcterms:modified xsi:type="dcterms:W3CDTF">2022-08-06T07:43:00Z</dcterms:modified>
</cp:coreProperties>
</file>