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Funzionalità dell’applicazione per il calciatore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Creare il profilo del calciatore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inserimento foto calciatore, nome, età, città, ruolo, piede preferito, altezza,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società attuale, numero di maglia, categoria e campionato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Inserire le proprie caratteristiche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velocità, tecnica, tiro, passaggio, dribbling, forza fisica, resistenza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Inserire le proprie statistiche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presenze, gol, assist, minuti giocati, ammonizioni, espulsioni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Inserire video e highlights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Ricevere messaggi da uno scout, o una società, avendo la possibilità di accettare o rifiutare la richiesta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di indicare se è disponibile per provini o trasferimenti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Indicare le preferenze riguardanti la città, società o categoria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Grafici che permettono di capire meglio i miglioramenti nel corso del tempo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Funzionalità dell’applicazione per lo scout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Ricerca dei calciatori attraverso filtri come: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età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ruolo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città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piede preferito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caratteristiche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statistiche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Salvare i giocatori interessati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Creare liste di giocatori che si vogliono osservare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Contattare il giocatore tramite una richiesta, avendo la possibilità di chattare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Verificare il profilo, lo scout di una società ha la possibilità di confermare le informazioni di un calciatore appartenente alla stessa società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Confrontare giocatori attraverso statistiche e caratteristiche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di ricevere notifiche riguardanti giocatori compatibili con i propri interessi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Cercare i giocatori disponibili in una determinata zona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Trovare giocatori disponibili per provini o trasferimenti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