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0"/>
          <w:szCs w:val="40"/>
          <w:lang w:val="pl-PL"/>
        </w:rPr>
      </w:pPr>
      <w:r>
        <w:rPr>
          <w:sz w:val="40"/>
          <w:szCs w:val="40"/>
          <w:lang w:val="pl-PL"/>
        </w:rPr>
        <w:t>KONSTYTUCJA</w:t>
      </w:r>
    </w:p>
    <w:p>
      <w:pPr>
        <w:pStyle w:val="Normal"/>
        <w:jc w:val="left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 xml:space="preserve">Wstęp 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Drużyna Wędrownicza o numerze 40 nosi nazwę „Ardenti Caelum” (łac. Płonące Niebo), co nawiązuje do barw drużyny: czarny, bordowy i fioletowy. Została powołana na okres próbny 3 września 2022 roku z inicjatywy 3 harcerzy z 27 SDHiZ i pierwotnie składała się z chętnych osób z 27 SDH i 132 SDHiZ. Działa koedukacyjnie i bezpośrednio pod Hufcem Zielonka i zrzesza członków z Zielonki, Ząbek, Kobyłki, Warszawy i Piastowa. </w:t>
      </w:r>
    </w:p>
    <w:p>
      <w:pPr>
        <w:pStyle w:val="ListParagraph"/>
        <w:numPr>
          <w:ilvl w:val="0"/>
          <w:numId w:val="0"/>
        </w:numPr>
        <w:ind w:left="720" w:hanging="0"/>
        <w:rPr>
          <w:b/>
          <w:b/>
          <w:bCs/>
          <w:sz w:val="24"/>
          <w:szCs w:val="24"/>
          <w:lang w:val="pl-PL"/>
        </w:rPr>
      </w:pPr>
      <w:r>
        <w:rPr>
          <w:b/>
          <w:bCs/>
          <w:sz w:val="24"/>
          <w:szCs w:val="24"/>
          <w:lang w:val="pl-PL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>Kto może przystąpić?</w:t>
      </w:r>
    </w:p>
    <w:p>
      <w:pPr>
        <w:pStyle w:val="Normal"/>
        <w:ind w:left="36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Osoba 16 lat – max 21, najlepiej z wcześniejszym doświadczeniem harcerskim</w:t>
      </w:r>
    </w:p>
    <w:p>
      <w:pPr>
        <w:pStyle w:val="Normal"/>
        <w:ind w:left="36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osoba 15 lat za zgodą swojego drużynowego oraz aktualnego drużynowego 40DW</w:t>
      </w:r>
    </w:p>
    <w:p>
      <w:pPr>
        <w:pStyle w:val="Normal"/>
        <w:ind w:left="36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Aby przystąpić do drużyny należy zgłosić się osobiście lub napisać do Drużynowego i przejść rozmowę wstępną</w:t>
      </w:r>
    </w:p>
    <w:p>
      <w:pPr>
        <w:pStyle w:val="Normal"/>
        <w:ind w:left="36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Aby zostać wpisanym w ewidencję i przyjętym do drużyny należy aktywnie </w:t>
      </w:r>
      <w:r>
        <w:rPr>
          <w:sz w:val="24"/>
          <w:szCs w:val="24"/>
          <w:lang w:val="pl-PL"/>
        </w:rPr>
        <w:t>uczestniczyć</w:t>
      </w:r>
      <w:r>
        <w:rPr>
          <w:sz w:val="24"/>
          <w:szCs w:val="24"/>
          <w:lang w:val="pl-PL"/>
        </w:rPr>
        <w:t xml:space="preserve"> w min 3 zbiórkach, po tym czasie zostaje się wpisanym do ewidencji i przyjętym rozkazem, następnie w najbliższym czasie można otrzymać czarną chustę</w:t>
      </w:r>
    </w:p>
    <w:p>
      <w:pPr>
        <w:pStyle w:val="Normal"/>
        <w:ind w:left="36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Późnej to Drużynowy decyduje o nadaniu pełnych barw drużyny i pozwoleniu na otwarcie próby na Naramiennik</w:t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 xml:space="preserve">Obrzędowość 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Nazwa: 40 Drużyna Wędrownicza „</w:t>
      </w:r>
      <w:r>
        <w:rPr>
          <w:sz w:val="24"/>
          <w:szCs w:val="24"/>
          <w:lang w:val="pl-PL"/>
        </w:rPr>
        <w:t>Ardenti Caelum”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Mundur składa się z: koszuli mundurowej, bojówek (chłopaki moro, dziewczyny czarne), pas harcerski (odpowiedniego koloru), odpowiednie buty (trepy ewentualnie ciemne), plakietka WAG</w:t>
      </w:r>
      <w:r>
        <w:rPr>
          <w:sz w:val="24"/>
          <w:szCs w:val="24"/>
          <w:lang w:val="pl-PL"/>
        </w:rPr>
        <w:t>G</w:t>
      </w:r>
      <w:r>
        <w:rPr>
          <w:sz w:val="24"/>
          <w:szCs w:val="24"/>
          <w:lang w:val="pl-PL"/>
        </w:rPr>
        <w:t>GS/WOSM, lilijka/krzyż harcerski, pagon drużyny (czwórka bordo, zero fiolet), chusta w barwach drużyny, pierścień czarny lub po zdobyciu lagi drewniany, sznur odpowiadający funkcji, Naramiennik Wędrowniczy jeśli zdobyty, nakrycie głowy (rogatywka lub odpowiednie do funkcji w innej drużynie), wszystkie guziki.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>
        <w:rPr>
          <w:sz w:val="24"/>
          <w:szCs w:val="24"/>
          <w:lang w:val="pl-PL"/>
        </w:rPr>
        <w:t>Jeśli dany członek posiada funcję/przydział służbowy w innej drużynie jest to ważniejsze niż działalność tutaj. Obowiązuje go regulamin mundurowy danej drużyny oraz jej barwy, toteż nie musi robić/posiadać/nosić lagi, zaś naszą chustę może zawiązaną węzłem przyjaźni nosić na wierzchu munduru.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Chusta drużyny obowiązuje w barwach: czarna chusta z obszyciem bordo po lewej stronie i fioletowym po prawej.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Lag</w:t>
      </w:r>
      <w:r>
        <w:rPr>
          <w:sz w:val="24"/>
          <w:szCs w:val="24"/>
          <w:lang w:val="pl-PL"/>
        </w:rPr>
        <w:t>a jest ostatnią próbą przed zdobyciem Naramiennika</w:t>
      </w:r>
      <w:r>
        <w:rPr>
          <w:sz w:val="24"/>
          <w:szCs w:val="24"/>
          <w:lang w:val="pl-PL"/>
        </w:rPr>
        <w:t xml:space="preserve">. Powinna być ona zrobiona ręcznie, sięgać do czoła oraz przejść 3 próby w trakcie tworzenia (wody, słońca, ziemi, </w:t>
      </w:r>
      <w:r>
        <w:rPr>
          <w:sz w:val="24"/>
          <w:szCs w:val="24"/>
          <w:lang w:val="pl-PL"/>
        </w:rPr>
        <w:t>po 3 dni</w:t>
      </w:r>
      <w:r>
        <w:rPr>
          <w:sz w:val="24"/>
          <w:szCs w:val="24"/>
          <w:lang w:val="pl-PL"/>
        </w:rPr>
        <w:t xml:space="preserve">). Na ladze oznacza się liczbę przebytych obozów (oprócz zuchowych) za pomocą wyrzeźbienia pierścienia na górnej części lagi i zabarwienie go na kolor chusty noszony w tamtym czasie. </w:t>
      </w:r>
      <w:r>
        <w:rPr>
          <w:sz w:val="24"/>
          <w:szCs w:val="24"/>
          <w:lang w:val="pl-PL"/>
        </w:rPr>
        <w:t>Laga nie jest obowiązkowa dla członków drużyny posiadających funkcje w innych drużynach.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Nadanie Naramiennika </w:t>
      </w:r>
      <w:r>
        <w:rPr>
          <w:sz w:val="24"/>
          <w:szCs w:val="24"/>
          <w:lang w:val="pl-PL"/>
        </w:rPr>
        <w:t>odbywa się po pozytywnym wykonaniu Próby na NW (oraz ewentualnym zrobieniu lagi). Następuje również wtedy pierwsze przypalenie lagi oraz pierwsze wypowiedzenie Słów.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Rada Drużyny składa się ze wszystkich dostępnych w tym momencie członków drużyny.</w:t>
      </w:r>
      <w:r>
        <w:rPr>
          <w:sz w:val="24"/>
          <w:szCs w:val="24"/>
          <w:lang w:val="pl-PL"/>
        </w:rPr>
        <w:t xml:space="preserve"> 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>
        <w:rPr>
          <w:sz w:val="24"/>
          <w:szCs w:val="24"/>
          <w:lang w:val="pl-PL"/>
        </w:rPr>
        <w:t>Członków Drużyny obowiązuje nasza wersja Bratniego Słowa (chyba że sąfunjkcyjnymi w innej drużynie).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Obowiązuje punktacja całoroczna (aka. Naklejki)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>Punktacja całoroczna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Brokatowa różowa – przeszkadzanie na zbiórce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Różowa – nie bycie na zbiórce bez poinformowania drużynowego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Fioletowa – nie bycie na zbrce z wczesniejszym poinformowaniem drużynowego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Bordowa – bycie na zbiórce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Czarna – aktywne uczestniczenie w zbiórce</w:t>
      </w:r>
    </w:p>
    <w:p>
      <w:pPr>
        <w:pStyle w:val="ListParagraph"/>
        <w:numPr>
          <w:ilvl w:val="0"/>
          <w:numId w:val="0"/>
        </w:numPr>
        <w:ind w:left="720"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Dwu-kolorowa – organizacja/ pomoc w organizjacji zbiórki, akcji, wyjazdu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1 różową można odpracować 3 bordowymi lub 1 czarną</w:t>
      </w:r>
    </w:p>
    <w:p>
      <w:pPr>
        <w:pStyle w:val="ListParagraph"/>
        <w:ind w:hanging="0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ab/>
        <w:t xml:space="preserve">Po zdobyciu 5 różowych/ brokatowych naklejek przez członka Drużyny zostanie </w:t>
        <w:tab/>
        <w:t>przeprowadzona z nim rozmowa na ten temat.</w:t>
      </w:r>
    </w:p>
    <w:p>
      <w:pPr>
        <w:pStyle w:val="ListParagraph"/>
        <w:ind w:hanging="0"/>
        <w:rPr>
          <w:sz w:val="24"/>
          <w:szCs w:val="24"/>
          <w:lang w:val="pl-PL"/>
        </w:rPr>
      </w:pPr>
      <w:r>
        <w:rPr>
          <w:b w:val="false"/>
          <w:bCs w:val="false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>Dekalog</w:t>
      </w:r>
    </w:p>
    <w:p>
      <w:pPr>
        <w:pStyle w:val="ListParagraph"/>
        <w:numPr>
          <w:ilvl w:val="0"/>
          <w:numId w:val="0"/>
        </w:numPr>
        <w:ind w:left="72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Najważniejsze zasady których powinien przestrzegać członek Drużyny zawierają się w Dekalogu Wędrowniczym, na którego punkty zgadzasz się poprzez podpisanie go po przyjęciu do drużyny.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Laga jest ostatnią próbą przed zdobyciem Naramiennika Wędrowniczego.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Nie uznajemy faworyzacji. Głos każdego ma taką samą wagę.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Każdy ma prawo do wypowiedzenia się i własnej opini.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Przykładamy dużą wagę do poprawnego i pełnego umundurowania swojego i innych.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Sumiennie i w terminie wykonujemy powierzone nam zadania.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Wprowadzamy punktację całoroczną (aka. Naklejki).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Wypowiadamy jedynie konstruktywną krytykę i opinię.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Aktywnie uczestniczymy w zbiórkach i życiu Drużyny.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Aktualności i problemy omawiamy w gronie Drużyny.</w:t>
      </w:r>
    </w:p>
    <w:p>
      <w:pPr>
        <w:pStyle w:val="ListParagraph"/>
        <w:numPr>
          <w:ilvl w:val="0"/>
          <w:numId w:val="9"/>
        </w:numPr>
        <w:ind w:hanging="0"/>
        <w:rPr/>
      </w:pPr>
      <w:r>
        <w:rPr/>
        <w:t>Dążymy do bycia wzorem dla innych.</w:t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>Prawa i obowiązki członka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Prawa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Do wypowiedzenia swojego zdania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Zorganizowania/zaproponowania zbiórki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Objęcie funkcji w drużynie za zgodą Drużynowego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Zaproponowanie nowego członka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Zgłoszenie swojej kandydatury na Drużynowego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>
        <w:rPr>
          <w:sz w:val="24"/>
          <w:szCs w:val="24"/>
          <w:lang w:val="pl-PL"/>
        </w:rPr>
        <w:t>Zaproponowanie zmiany do Konstytucji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Obowiązki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Płacenie składek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- </w:t>
      </w:r>
      <w:r>
        <w:rPr>
          <w:sz w:val="24"/>
          <w:szCs w:val="24"/>
          <w:lang w:val="pl-PL"/>
        </w:rPr>
        <w:t>i</w:t>
      </w:r>
      <w:r>
        <w:rPr>
          <w:sz w:val="24"/>
          <w:szCs w:val="24"/>
          <w:lang w:val="pl-PL"/>
        </w:rPr>
        <w:t xml:space="preserve">nformowanie Drużynowego </w:t>
      </w:r>
      <w:r>
        <w:rPr>
          <w:sz w:val="24"/>
          <w:szCs w:val="24"/>
          <w:lang w:val="pl-PL"/>
        </w:rPr>
        <w:t>o</w:t>
      </w:r>
      <w:r>
        <w:rPr>
          <w:sz w:val="24"/>
          <w:szCs w:val="24"/>
          <w:lang w:val="pl-PL"/>
        </w:rPr>
        <w:t xml:space="preserve"> swojej nieobecności na zbiórce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Posiadanie pełnego munduru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Szanowanie innych członków drużyny i Kadry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Podporządkowanie się swoim przełożonym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>Struktura i praca drużyny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Pracujemy w losowanych/dobieranych patrolach zadaniowych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Funkcyjni muszą zostać zatwierdzeni przez Drużynowego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Przyboczni są wybierani przez Drużynowego za zgodą większości Rady Drużyny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Aby zgłosić się na funkcję Drużynowego należy: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Ogłosić to Radzie i obecnemu Drużynowemu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Mieć przynajmniej otwartą próbę pwd i ukończyć wszystkie potrzebne kursy w ciągu następnego roku 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Przebyć rok na funkcji przybocznego</w:t>
      </w:r>
    </w:p>
    <w:p>
      <w:pPr>
        <w:pStyle w:val="ListParagraph"/>
        <w:numPr>
          <w:ilvl w:val="0"/>
          <w:numId w:val="2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Zostać zatwierdzonym większością głosów przez Radę Drużyny</w:t>
      </w:r>
    </w:p>
    <w:p>
      <w:pPr>
        <w:pStyle w:val="ListParagraph"/>
        <w:ind w:left="1500" w:hanging="0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>Funkcyjni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Drużynowy:</w:t>
      </w:r>
    </w:p>
    <w:p>
      <w:pPr>
        <w:pStyle w:val="ListParagraph"/>
        <w:numPr>
          <w:ilvl w:val="0"/>
          <w:numId w:val="3"/>
        </w:numPr>
        <w:rPr/>
      </w:pPr>
      <w:r>
        <w:rPr/>
        <w:t>Odpowiedzialność za koordynację i wyniki pracy drużyny</w:t>
      </w:r>
    </w:p>
    <w:p>
      <w:pPr>
        <w:pStyle w:val="ListParagraph"/>
        <w:numPr>
          <w:ilvl w:val="0"/>
          <w:numId w:val="3"/>
        </w:numPr>
        <w:rPr/>
      </w:pPr>
      <w:r>
        <w:rPr/>
        <w:t>Wspieranie wędrowników w pracach indywidualnych i projektach</w:t>
      </w:r>
    </w:p>
    <w:p>
      <w:pPr>
        <w:pStyle w:val="ListParagraph"/>
        <w:numPr>
          <w:ilvl w:val="0"/>
          <w:numId w:val="3"/>
        </w:numPr>
        <w:rPr/>
      </w:pPr>
      <w:r>
        <w:rPr/>
        <w:t>Godne reprezentowanie drużyny</w:t>
      </w:r>
    </w:p>
    <w:p>
      <w:pPr>
        <w:pStyle w:val="ListParagraph"/>
        <w:numPr>
          <w:ilvl w:val="0"/>
          <w:numId w:val="3"/>
        </w:numPr>
        <w:rPr/>
      </w:pPr>
      <w:r>
        <w:rPr/>
        <w:t>Pomoc i opieka przy rozpisywaniu prób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Przyboczny</w:t>
      </w:r>
    </w:p>
    <w:p>
      <w:pPr>
        <w:pStyle w:val="ListParagraph"/>
        <w:numPr>
          <w:ilvl w:val="0"/>
          <w:numId w:val="4"/>
        </w:numPr>
        <w:rPr/>
      </w:pPr>
      <w:r>
        <w:rPr/>
        <w:t>D</w:t>
      </w:r>
      <w:r>
        <w:rPr/>
        <w:t>o ustalenia z danym drużynowym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Kronikarz drużyny</w:t>
      </w:r>
    </w:p>
    <w:p>
      <w:pPr>
        <w:pStyle w:val="ListParagraph"/>
        <w:numPr>
          <w:ilvl w:val="0"/>
          <w:numId w:val="5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Regularne uzupełnianie Kroniki Drużyny, bezpieczne jej przechowywanie i transport, dbanie o jej wygląd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Fotograf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wykonywanie zdjęć na spotkaniach i wyjazdach Drużyny, które potem trafiają na strony drużyny i do Kroniki</w:t>
      </w:r>
    </w:p>
    <w:p>
      <w:pPr>
        <w:pStyle w:val="ListParagraph"/>
        <w:numPr>
          <w:ilvl w:val="0"/>
          <w:numId w:val="6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Ewentualna edycja i selekcja zdjęć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Kwatermistrz</w:t>
      </w:r>
    </w:p>
    <w:p>
      <w:pPr>
        <w:pStyle w:val="ListParagraph"/>
        <w:numPr>
          <w:ilvl w:val="0"/>
          <w:numId w:val="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Utrzymywanie aktualnego spisu sprzętu w posiadaniu drużyny</w:t>
      </w:r>
    </w:p>
    <w:p>
      <w:pPr>
        <w:pStyle w:val="ListParagraph"/>
        <w:numPr>
          <w:ilvl w:val="0"/>
          <w:numId w:val="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Przeprowadzenie inspekcji i konserwacji sprzętu min 2 razy w roku</w:t>
      </w:r>
    </w:p>
    <w:p>
      <w:pPr>
        <w:pStyle w:val="ListParagraph"/>
        <w:numPr>
          <w:ilvl w:val="0"/>
          <w:numId w:val="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Zgłaszanie potrzebnych rzeczy do kupienia Drużynowemu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Social media</w:t>
      </w:r>
    </w:p>
    <w:p>
      <w:pPr>
        <w:pStyle w:val="ListParagraph"/>
        <w:numPr>
          <w:ilvl w:val="0"/>
          <w:numId w:val="8"/>
        </w:numPr>
        <w:rPr/>
      </w:pPr>
      <w:r>
        <w:rPr/>
        <w:t>Dobieranie zdjęć, pisanie i publikacja postów z ważnych wydarzeń z życia Drużyny na naszych stronach</w:t>
      </w:r>
    </w:p>
    <w:p>
      <w:pPr>
        <w:pStyle w:val="ListParagraph"/>
        <w:spacing w:before="0" w:after="160"/>
        <w:contextualSpacing/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- inne funkcje będą tworzone, obsadzane i definiowane w miarę potrzeby za zgodą i wiedzą Drużynowego</w:t>
      </w:r>
    </w:p>
    <w:p>
      <w:pPr>
        <w:pStyle w:val="ListParagraph"/>
        <w:ind w:hanging="0"/>
        <w:rPr>
          <w:sz w:val="24"/>
          <w:szCs w:val="24"/>
          <w:lang w:val="pl-PL"/>
        </w:rPr>
      </w:pPr>
      <w:r>
        <w:rPr>
          <w:b/>
          <w:bCs/>
        </w:rPr>
      </w:r>
    </w:p>
    <w:p>
      <w:pPr>
        <w:pStyle w:val="ListParagraph"/>
        <w:ind w:hanging="0"/>
        <w:rPr>
          <w:sz w:val="24"/>
          <w:szCs w:val="24"/>
          <w:lang w:val="pl-PL"/>
        </w:rPr>
      </w:pPr>
      <w:r>
        <w:rPr>
          <w:b/>
          <w:bCs/>
        </w:rPr>
      </w:r>
    </w:p>
    <w:p>
      <w:pPr>
        <w:pStyle w:val="ListParagraph"/>
        <w:numPr>
          <w:ilvl w:val="0"/>
          <w:numId w:val="1"/>
        </w:numPr>
        <w:rPr>
          <w:b/>
          <w:b/>
          <w:bCs/>
        </w:rPr>
      </w:pPr>
      <w:r>
        <w:rPr>
          <w:b/>
          <w:bCs/>
          <w:sz w:val="24"/>
          <w:szCs w:val="24"/>
          <w:lang w:val="pl-PL"/>
        </w:rPr>
        <w:t>Bratnie Słowo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b/>
          <w:bCs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1. Bratnie Słowo sobie dajem,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że pomagać będziem wzajem.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Druh druhowi, druh nie druh.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Hasło: znaj, czuj duch.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2. Na nowego życia drogach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i na swoich własnych nogach.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Z wiatrem czy pod wiatr.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Przemierzajmy świat.</w:t>
      </w:r>
    </w:p>
    <w:p>
      <w:pPr>
        <w:pStyle w:val="ListParagraph"/>
        <w:rPr>
          <w:sz w:val="24"/>
          <w:szCs w:val="24"/>
          <w:lang w:val="pl-PL"/>
        </w:rPr>
      </w:pPr>
      <w:r>
        <w:rPr>
          <w:b w:val="false"/>
          <w:bCs w:val="false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3. Wędrowanie – nasze życie.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Walka, męstwo, serca bicie.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Druh druhowi, druh nie druh.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24"/>
          <w:szCs w:val="24"/>
          <w:lang w:val="pl-PL"/>
        </w:rPr>
        <w:t>Hasło: znaj, czuj duch.</w:t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OpenSymbol">
    <w:altName w:val="Arial Unicode MS"/>
    <w:charset w:val="ee"/>
    <w:family w:val="roman"/>
    <w:pitch w:val="variable"/>
  </w:font>
  <w:font w:name="Liberation Sans">
    <w:altName w:val="Arial"/>
    <w:charset w:val="ee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15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2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9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1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5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6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1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GB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583590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rdowy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3D5D9E-A128-4766-84F9-A44949344D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Application>LibreOffice/7.4.2.3$Windows_X86_64 LibreOffice_project/382eef1f22670f7f4118c8c2dd222ec7ad009daf</Application>
  <AppVersion>15.0000</AppVersion>
  <Pages>4</Pages>
  <Words>939</Words>
  <Characters>5561</Characters>
  <CharactersWithSpaces>6384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2023-03-14T18:56:00Z</dcterms:created>
  <dc:creator>Michał Puchalski</dc:creator>
  <dc:description/>
  <dc:language>en-GB</dc:language>
  <cp:lastModifiedBy/>
  <dcterms:modified xsi:type="dcterms:W3CDTF">2023-10-05T23:07:24Z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