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71D" w:rsidRDefault="00C76CAA">
      <w:pPr>
        <w:jc w:val="center"/>
        <w:rPr>
          <w:rFonts w:ascii="Raleway" w:eastAsia="Raleway" w:hAnsi="Raleway" w:cs="Raleway"/>
          <w:b/>
          <w:sz w:val="18"/>
          <w:szCs w:val="18"/>
        </w:rPr>
      </w:pPr>
      <w:r>
        <w:rPr>
          <w:rFonts w:ascii="Raleway" w:eastAsia="Raleway" w:hAnsi="Raleway" w:cs="Raleway"/>
          <w:b/>
          <w:sz w:val="18"/>
          <w:szCs w:val="18"/>
        </w:rPr>
        <w:t>Programa TecVoc</w:t>
      </w:r>
    </w:p>
    <w:p w:rsidR="00A0771D" w:rsidRDefault="00C76CAA">
      <w:pPr>
        <w:jc w:val="center"/>
        <w:rPr>
          <w:rFonts w:ascii="Raleway" w:eastAsia="Raleway" w:hAnsi="Raleway" w:cs="Raleway"/>
          <w:b/>
          <w:sz w:val="18"/>
          <w:szCs w:val="18"/>
          <w:highlight w:val="white"/>
        </w:rPr>
      </w:pPr>
      <w:r>
        <w:rPr>
          <w:rFonts w:ascii="Raleway" w:eastAsia="Raleway" w:hAnsi="Raleway" w:cs="Raleway"/>
          <w:b/>
          <w:sz w:val="18"/>
          <w:szCs w:val="18"/>
          <w:highlight w:val="white"/>
        </w:rPr>
        <w:t>INTERFAZ DE USUARIO</w:t>
      </w:r>
    </w:p>
    <w:p w:rsidR="00A0771D" w:rsidRDefault="00C76CAA">
      <w:pPr>
        <w:jc w:val="center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18"/>
          <w:szCs w:val="18"/>
        </w:rPr>
        <w:t>SEGUNDO EXAMEN PARCIAL (Valor 25%)</w:t>
      </w:r>
    </w:p>
    <w:p w:rsidR="00A0771D" w:rsidRDefault="00A0771D">
      <w:pPr>
        <w:rPr>
          <w:rFonts w:ascii="Raleway" w:eastAsia="Raleway" w:hAnsi="Raleway" w:cs="Raleway"/>
          <w:sz w:val="24"/>
          <w:szCs w:val="24"/>
        </w:rPr>
      </w:pPr>
    </w:p>
    <w:tbl>
      <w:tblPr>
        <w:tblStyle w:val="a"/>
        <w:tblW w:w="984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815"/>
        <w:gridCol w:w="3345"/>
      </w:tblGrid>
      <w:tr w:rsidR="00A0771D">
        <w:trPr>
          <w:trHeight w:val="700"/>
        </w:trPr>
        <w:tc>
          <w:tcPr>
            <w:tcW w:w="6495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C76CAA">
            <w:pPr>
              <w:ind w:left="120" w:right="120"/>
              <w:rPr>
                <w:rFonts w:ascii="Raleway" w:eastAsia="Raleway" w:hAnsi="Raleway" w:cs="Raleway"/>
                <w:b/>
                <w:sz w:val="18"/>
                <w:szCs w:val="18"/>
              </w:rPr>
            </w:pPr>
            <w:r>
              <w:rPr>
                <w:rFonts w:ascii="Raleway" w:eastAsia="Raleway" w:hAnsi="Raleway" w:cs="Raleway"/>
                <w:b/>
                <w:sz w:val="18"/>
                <w:szCs w:val="18"/>
              </w:rPr>
              <w:t>Nombre del estudiante: ________</w:t>
            </w:r>
            <w:r w:rsidR="006219A7">
              <w:rPr>
                <w:rFonts w:asciiTheme="minorHAnsi" w:eastAsia="Raleway" w:hAnsiTheme="minorHAnsi" w:cs="Raleway"/>
                <w:b/>
                <w:sz w:val="18"/>
                <w:szCs w:val="18"/>
                <w:lang w:val="es-HN"/>
              </w:rPr>
              <w:t>Deyvi Roniel Tabora Paz</w:t>
            </w:r>
            <w:r>
              <w:rPr>
                <w:rFonts w:ascii="Raleway" w:eastAsia="Raleway" w:hAnsi="Raleway" w:cs="Raleway"/>
                <w:b/>
                <w:sz w:val="18"/>
                <w:szCs w:val="18"/>
              </w:rPr>
              <w:t>_______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C76CAA">
            <w:pPr>
              <w:ind w:right="120"/>
              <w:rPr>
                <w:rFonts w:ascii="Raleway" w:eastAsia="Raleway" w:hAnsi="Raleway" w:cs="Raleway"/>
                <w:b/>
                <w:sz w:val="18"/>
                <w:szCs w:val="18"/>
              </w:rPr>
            </w:pPr>
            <w:r>
              <w:rPr>
                <w:rFonts w:ascii="Raleway" w:eastAsia="Raleway" w:hAnsi="Raleway" w:cs="Raleway"/>
                <w:b/>
                <w:sz w:val="18"/>
                <w:szCs w:val="18"/>
              </w:rPr>
              <w:t>No. Cuenta:__</w:t>
            </w:r>
            <w:r w:rsidR="006219A7">
              <w:rPr>
                <w:rFonts w:asciiTheme="minorHAnsi" w:eastAsia="Raleway" w:hAnsiTheme="minorHAnsi" w:cs="Raleway"/>
                <w:b/>
                <w:sz w:val="18"/>
                <w:szCs w:val="18"/>
                <w:lang w:val="es-HN"/>
              </w:rPr>
              <w:t>T61811061</w:t>
            </w:r>
            <w:r>
              <w:rPr>
                <w:rFonts w:ascii="Raleway" w:eastAsia="Raleway" w:hAnsi="Raleway" w:cs="Raleway"/>
                <w:b/>
                <w:sz w:val="18"/>
                <w:szCs w:val="18"/>
              </w:rPr>
              <w:t>______</w:t>
            </w:r>
          </w:p>
        </w:tc>
      </w:tr>
      <w:tr w:rsidR="00A0771D">
        <w:trPr>
          <w:trHeight w:val="540"/>
        </w:trPr>
        <w:tc>
          <w:tcPr>
            <w:tcW w:w="984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C76CAA">
            <w:pPr>
              <w:ind w:left="120" w:right="120"/>
              <w:rPr>
                <w:rFonts w:ascii="Raleway" w:eastAsia="Raleway" w:hAnsi="Raleway" w:cs="Raleway"/>
                <w:sz w:val="18"/>
                <w:szCs w:val="18"/>
                <w:highlight w:val="yellow"/>
              </w:rPr>
            </w:pPr>
            <w:r>
              <w:rPr>
                <w:rFonts w:ascii="Raleway" w:eastAsia="Raleway" w:hAnsi="Raleway" w:cs="Raleway"/>
                <w:b/>
                <w:sz w:val="18"/>
                <w:szCs w:val="18"/>
              </w:rPr>
              <w:t>Docente: Sergio Peralta</w:t>
            </w:r>
          </w:p>
        </w:tc>
      </w:tr>
      <w:tr w:rsidR="00A0771D">
        <w:trPr>
          <w:trHeight w:val="620"/>
        </w:trPr>
        <w:tc>
          <w:tcPr>
            <w:tcW w:w="46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C76CAA">
            <w:pPr>
              <w:ind w:left="120" w:right="120"/>
              <w:rPr>
                <w:rFonts w:ascii="Raleway" w:eastAsia="Raleway" w:hAnsi="Raleway" w:cs="Raleway"/>
                <w:sz w:val="18"/>
                <w:szCs w:val="18"/>
              </w:rPr>
            </w:pPr>
            <w:r>
              <w:rPr>
                <w:rFonts w:ascii="Raleway" w:eastAsia="Raleway" w:hAnsi="Raleway" w:cs="Raleway"/>
                <w:b/>
                <w:sz w:val="18"/>
                <w:szCs w:val="18"/>
              </w:rPr>
              <w:t xml:space="preserve">Fecha de Examen: </w:t>
            </w:r>
            <w:r>
              <w:rPr>
                <w:rFonts w:ascii="Raleway" w:eastAsia="Raleway" w:hAnsi="Raleway" w:cs="Raleway"/>
                <w:sz w:val="18"/>
                <w:szCs w:val="18"/>
              </w:rPr>
              <w:t xml:space="preserve"> 12/12/2018</w:t>
            </w:r>
          </w:p>
        </w:tc>
        <w:tc>
          <w:tcPr>
            <w:tcW w:w="516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C76CAA">
            <w:pPr>
              <w:ind w:right="120"/>
              <w:rPr>
                <w:rFonts w:ascii="Raleway" w:eastAsia="Raleway" w:hAnsi="Raleway" w:cs="Raleway"/>
                <w:b/>
                <w:sz w:val="18"/>
                <w:szCs w:val="18"/>
              </w:rPr>
            </w:pPr>
            <w:r>
              <w:rPr>
                <w:rFonts w:ascii="Raleway" w:eastAsia="Raleway" w:hAnsi="Raleway" w:cs="Raleway"/>
                <w:b/>
                <w:sz w:val="18"/>
                <w:szCs w:val="18"/>
              </w:rPr>
              <w:t>Fecha y firma de Revisión:</w:t>
            </w:r>
          </w:p>
          <w:p w:rsidR="00A0771D" w:rsidRDefault="00C76CAA">
            <w:pPr>
              <w:ind w:right="120"/>
              <w:rPr>
                <w:rFonts w:ascii="Raleway" w:eastAsia="Raleway" w:hAnsi="Raleway" w:cs="Raleway"/>
                <w:sz w:val="18"/>
                <w:szCs w:val="18"/>
              </w:rPr>
            </w:pPr>
            <w:r>
              <w:rPr>
                <w:rFonts w:ascii="Raleway" w:eastAsia="Raleway" w:hAnsi="Raleway" w:cs="Raleway"/>
                <w:sz w:val="18"/>
                <w:szCs w:val="18"/>
              </w:rPr>
              <w:t>_______________________________________________</w:t>
            </w:r>
          </w:p>
        </w:tc>
      </w:tr>
      <w:tr w:rsidR="00A0771D">
        <w:trPr>
          <w:trHeight w:val="20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A0771D">
            <w:pPr>
              <w:ind w:right="120"/>
              <w:rPr>
                <w:rFonts w:ascii="Raleway" w:eastAsia="Raleway" w:hAnsi="Raleway" w:cs="Raleway"/>
                <w:sz w:val="24"/>
                <w:szCs w:val="24"/>
              </w:rPr>
            </w:pPr>
          </w:p>
          <w:p w:rsidR="00A0771D" w:rsidRDefault="00C76CAA">
            <w:pPr>
              <w:ind w:right="12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Tipo Teorico: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A0771D">
            <w:pPr>
              <w:ind w:left="120" w:right="120"/>
              <w:rPr>
                <w:rFonts w:ascii="Raleway" w:eastAsia="Raleway" w:hAnsi="Raleway" w:cs="Raleway"/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71D" w:rsidRDefault="00A0771D">
            <w:pPr>
              <w:ind w:left="120" w:right="120"/>
              <w:rPr>
                <w:rFonts w:ascii="Raleway" w:eastAsia="Raleway" w:hAnsi="Raleway" w:cs="Raleway"/>
                <w:sz w:val="24"/>
                <w:szCs w:val="24"/>
              </w:rPr>
            </w:pPr>
          </w:p>
        </w:tc>
      </w:tr>
    </w:tbl>
    <w:p w:rsidR="00A0771D" w:rsidRDefault="00A0771D">
      <w:pPr>
        <w:rPr>
          <w:rFonts w:ascii="Raleway" w:eastAsia="Raleway" w:hAnsi="Raleway" w:cs="Raleway"/>
          <w:color w:val="454545"/>
          <w:sz w:val="18"/>
          <w:szCs w:val="18"/>
        </w:rPr>
      </w:pPr>
    </w:p>
    <w:p w:rsidR="00A0771D" w:rsidRPr="006219A7" w:rsidRDefault="00C76CAA">
      <w:pPr>
        <w:numPr>
          <w:ilvl w:val="0"/>
          <w:numId w:val="1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Para que se usa la palabra extends?</w:t>
      </w:r>
      <w:r>
        <w:rPr>
          <w:rFonts w:ascii="Raleway" w:eastAsia="Raleway" w:hAnsi="Raleway" w:cs="Raleway"/>
          <w:b/>
          <w:color w:val="454545"/>
        </w:rPr>
        <w:t xml:space="preserve"> (2)</w:t>
      </w:r>
    </w:p>
    <w:p w:rsidR="006219A7" w:rsidRPr="006219A7" w:rsidRDefault="006219A7" w:rsidP="006219A7">
      <w:pPr>
        <w:ind w:left="720"/>
        <w:rPr>
          <w:rFonts w:asciiTheme="minorHAnsi" w:eastAsia="Raleway" w:hAnsiTheme="minorHAnsi" w:cs="Raleway"/>
          <w:color w:val="454545"/>
          <w:lang w:val="es-HN"/>
        </w:rPr>
      </w:pPr>
      <w:r>
        <w:rPr>
          <w:rFonts w:asciiTheme="minorHAnsi" w:eastAsia="Raleway" w:hAnsiTheme="minorHAnsi" w:cs="Raleway"/>
          <w:color w:val="454545"/>
          <w:lang w:val="es-HN"/>
        </w:rPr>
        <w:t>Para extender de una clase padre</w:t>
      </w:r>
    </w:p>
    <w:p w:rsidR="00A0771D" w:rsidRPr="006219A7" w:rsidRDefault="00C76CAA">
      <w:pPr>
        <w:numPr>
          <w:ilvl w:val="0"/>
          <w:numId w:val="1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 xml:space="preserve">Caracteristicas de una clase abstracta? </w:t>
      </w:r>
      <w:r>
        <w:rPr>
          <w:rFonts w:ascii="Raleway" w:eastAsia="Raleway" w:hAnsi="Raleway" w:cs="Raleway"/>
          <w:b/>
          <w:color w:val="454545"/>
        </w:rPr>
        <w:t>(2)</w:t>
      </w:r>
    </w:p>
    <w:p w:rsidR="006219A7" w:rsidRDefault="006219A7" w:rsidP="006219A7">
      <w:pPr>
        <w:ind w:left="720"/>
        <w:rPr>
          <w:rFonts w:asciiTheme="minorHAnsi" w:eastAsia="Raleway" w:hAnsiTheme="minorHAnsi" w:cs="Raleway"/>
          <w:color w:val="454545"/>
          <w:lang w:val="es-HN"/>
        </w:rPr>
      </w:pPr>
      <w:r>
        <w:rPr>
          <w:rFonts w:asciiTheme="minorHAnsi" w:eastAsia="Raleway" w:hAnsiTheme="minorHAnsi" w:cs="Raleway"/>
          <w:color w:val="454545"/>
          <w:lang w:val="es-HN"/>
        </w:rPr>
        <w:t>No se puede implementar el método</w:t>
      </w:r>
    </w:p>
    <w:p w:rsidR="006219A7" w:rsidRDefault="006219A7" w:rsidP="006219A7">
      <w:pPr>
        <w:ind w:left="720"/>
        <w:rPr>
          <w:rFonts w:asciiTheme="minorHAnsi" w:eastAsia="Raleway" w:hAnsiTheme="minorHAnsi" w:cs="Raleway"/>
          <w:color w:val="454545"/>
          <w:lang w:val="es-HN"/>
        </w:rPr>
      </w:pPr>
      <w:r>
        <w:rPr>
          <w:rFonts w:asciiTheme="minorHAnsi" w:eastAsia="Raleway" w:hAnsiTheme="minorHAnsi" w:cs="Raleway"/>
          <w:color w:val="454545"/>
          <w:lang w:val="es-HN"/>
        </w:rPr>
        <w:t>Las funciones llevan el @</w:t>
      </w:r>
      <w:proofErr w:type="spellStart"/>
      <w:r>
        <w:rPr>
          <w:rFonts w:asciiTheme="minorHAnsi" w:eastAsia="Raleway" w:hAnsiTheme="minorHAnsi" w:cs="Raleway"/>
          <w:color w:val="454545"/>
          <w:lang w:val="es-HN"/>
        </w:rPr>
        <w:t>Override</w:t>
      </w:r>
      <w:proofErr w:type="spellEnd"/>
    </w:p>
    <w:p w:rsidR="006219A7" w:rsidRPr="006219A7" w:rsidRDefault="006219A7" w:rsidP="006219A7">
      <w:pPr>
        <w:ind w:left="720"/>
        <w:rPr>
          <w:rFonts w:asciiTheme="minorHAnsi" w:eastAsia="Raleway" w:hAnsiTheme="minorHAnsi" w:cs="Raleway"/>
          <w:color w:val="454545"/>
          <w:lang w:val="es-HN"/>
        </w:rPr>
      </w:pPr>
      <w:r>
        <w:rPr>
          <w:rFonts w:asciiTheme="minorHAnsi" w:eastAsia="Raleway" w:hAnsiTheme="minorHAnsi" w:cs="Raleway"/>
          <w:color w:val="454545"/>
          <w:lang w:val="es-HN"/>
        </w:rPr>
        <w:t>Las funciones no llevan llaves</w:t>
      </w:r>
    </w:p>
    <w:p w:rsidR="00A0771D" w:rsidRDefault="00C76CAA">
      <w:pPr>
        <w:numPr>
          <w:ilvl w:val="0"/>
          <w:numId w:val="1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Que es polimorfismo ?</w:t>
      </w:r>
      <w:r>
        <w:rPr>
          <w:rFonts w:ascii="Raleway" w:eastAsia="Raleway" w:hAnsi="Raleway" w:cs="Raleway"/>
          <w:b/>
          <w:color w:val="454545"/>
        </w:rPr>
        <w:t xml:space="preserve"> (1)</w:t>
      </w:r>
    </w:p>
    <w:p w:rsidR="00A0771D" w:rsidRDefault="00A0771D">
      <w:pPr>
        <w:rPr>
          <w:rFonts w:ascii="Raleway" w:eastAsia="Raleway" w:hAnsi="Raleway" w:cs="Raleway"/>
          <w:color w:val="454545"/>
        </w:rPr>
      </w:pPr>
    </w:p>
    <w:p w:rsidR="00A0771D" w:rsidRDefault="00C76CAA">
      <w:pPr>
        <w:rPr>
          <w:rFonts w:ascii="Raleway" w:eastAsia="Raleway" w:hAnsi="Raleway" w:cs="Raleway"/>
          <w:b/>
          <w:color w:val="454545"/>
        </w:rPr>
      </w:pPr>
      <w:r>
        <w:rPr>
          <w:rFonts w:ascii="Raleway" w:eastAsia="Raleway" w:hAnsi="Raleway" w:cs="Raleway"/>
          <w:b/>
          <w:color w:val="454545"/>
        </w:rPr>
        <w:t>Tipo Practivo:</w:t>
      </w:r>
    </w:p>
    <w:p w:rsidR="00A0771D" w:rsidRDefault="00A0771D">
      <w:pPr>
        <w:rPr>
          <w:rFonts w:ascii="Raleway" w:eastAsia="Raleway" w:hAnsi="Raleway" w:cs="Raleway"/>
          <w:b/>
          <w:color w:val="454545"/>
        </w:rPr>
      </w:pPr>
    </w:p>
    <w:p w:rsidR="00A0771D" w:rsidRDefault="00C76CAA">
      <w:pPr>
        <w:numPr>
          <w:ilvl w:val="0"/>
          <w:numId w:val="2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 xml:space="preserve">Unitec lo ha contratado para calcular el salario de los Maestros basado en la cantidad de clases que imparte, tome en cuenta que existen 2 tipos, Maestro pregrado y maestro postgrado. </w:t>
      </w:r>
      <w:r>
        <w:rPr>
          <w:rFonts w:ascii="Raleway" w:eastAsia="Raleway" w:hAnsi="Raleway" w:cs="Raleway"/>
          <w:b/>
          <w:color w:val="454545"/>
        </w:rPr>
        <w:t>(+10 puntos)</w:t>
      </w:r>
    </w:p>
    <w:p w:rsidR="00A0771D" w:rsidRDefault="00C76CAA">
      <w:p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Requisitos:</w:t>
      </w:r>
    </w:p>
    <w:p w:rsidR="00A0771D" w:rsidRDefault="00C76CAA">
      <w:pPr>
        <w:numPr>
          <w:ilvl w:val="0"/>
          <w:numId w:val="3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Use clases abstractas y herencia.</w:t>
      </w:r>
    </w:p>
    <w:p w:rsidR="00A0771D" w:rsidRDefault="00A0771D">
      <w:pPr>
        <w:rPr>
          <w:rFonts w:ascii="Raleway" w:eastAsia="Raleway" w:hAnsi="Raleway" w:cs="Raleway"/>
          <w:b/>
          <w:color w:val="454545"/>
        </w:rPr>
      </w:pPr>
    </w:p>
    <w:p w:rsidR="00A0771D" w:rsidRDefault="00C76CAA">
      <w:pPr>
        <w:rPr>
          <w:rFonts w:ascii="Raleway" w:eastAsia="Raleway" w:hAnsi="Raleway" w:cs="Raleway"/>
          <w:b/>
          <w:color w:val="454545"/>
        </w:rPr>
      </w:pPr>
      <w:r>
        <w:rPr>
          <w:rFonts w:ascii="Raleway" w:eastAsia="Raleway" w:hAnsi="Raleway" w:cs="Raleway"/>
          <w:b/>
          <w:color w:val="454545"/>
        </w:rPr>
        <w:t>La formula p</w:t>
      </w:r>
      <w:r>
        <w:rPr>
          <w:rFonts w:ascii="Raleway" w:eastAsia="Raleway" w:hAnsi="Raleway" w:cs="Raleway"/>
          <w:b/>
          <w:color w:val="454545"/>
        </w:rPr>
        <w:t>ara calcular el salario es:</w:t>
      </w:r>
    </w:p>
    <w:p w:rsidR="00A0771D" w:rsidRDefault="00C76CAA">
      <w:pPr>
        <w:rPr>
          <w:rFonts w:ascii="Raleway" w:eastAsia="Raleway" w:hAnsi="Raleway" w:cs="Raleway"/>
          <w:b/>
          <w:color w:val="454545"/>
        </w:rPr>
      </w:pPr>
      <w:r>
        <w:rPr>
          <w:rFonts w:ascii="Raleway" w:eastAsia="Raleway" w:hAnsi="Raleway" w:cs="Raleway"/>
          <w:b/>
          <w:color w:val="454545"/>
        </w:rPr>
        <w:t>Numero total de clases * precio por clase.</w:t>
      </w:r>
    </w:p>
    <w:p w:rsidR="00A0771D" w:rsidRPr="003557A8" w:rsidRDefault="00A0771D">
      <w:pPr>
        <w:rPr>
          <w:rFonts w:ascii="Raleway" w:eastAsia="Raleway" w:hAnsi="Raleway" w:cs="Raleway"/>
          <w:color w:val="454545"/>
          <w:u w:val="single"/>
        </w:rPr>
      </w:pPr>
      <w:bookmarkStart w:id="0" w:name="_GoBack"/>
      <w:bookmarkEnd w:id="0"/>
    </w:p>
    <w:p w:rsidR="00A0771D" w:rsidRDefault="00C76CAA">
      <w:pPr>
        <w:rPr>
          <w:rFonts w:ascii="Raleway" w:eastAsia="Raleway" w:hAnsi="Raleway" w:cs="Raleway"/>
          <w:b/>
          <w:color w:val="454545"/>
        </w:rPr>
      </w:pPr>
      <w:r>
        <w:rPr>
          <w:rFonts w:ascii="Raleway" w:eastAsia="Raleway" w:hAnsi="Raleway" w:cs="Raleway"/>
          <w:color w:val="454545"/>
        </w:rPr>
        <w:t xml:space="preserve">2. Cree un programa usando clases </w:t>
      </w:r>
      <w:r>
        <w:rPr>
          <w:rFonts w:ascii="Raleway" w:eastAsia="Raleway" w:hAnsi="Raleway" w:cs="Raleway"/>
          <w:b/>
          <w:color w:val="454545"/>
        </w:rPr>
        <w:t>abstractas</w:t>
      </w:r>
      <w:r>
        <w:rPr>
          <w:rFonts w:ascii="Raleway" w:eastAsia="Raleway" w:hAnsi="Raleway" w:cs="Raleway"/>
          <w:color w:val="454545"/>
        </w:rPr>
        <w:t xml:space="preserve"> que calcule el </w:t>
      </w:r>
      <w:r>
        <w:rPr>
          <w:rFonts w:ascii="Raleway" w:eastAsia="Raleway" w:hAnsi="Raleway" w:cs="Raleway"/>
          <w:b/>
          <w:color w:val="454545"/>
        </w:rPr>
        <w:t>área</w:t>
      </w:r>
      <w:r>
        <w:rPr>
          <w:rFonts w:ascii="Raleway" w:eastAsia="Raleway" w:hAnsi="Raleway" w:cs="Raleway"/>
          <w:color w:val="454545"/>
        </w:rPr>
        <w:t xml:space="preserve"> de las siguientes figuras geométricas: </w:t>
      </w:r>
      <w:r>
        <w:rPr>
          <w:rFonts w:ascii="Raleway" w:eastAsia="Raleway" w:hAnsi="Raleway" w:cs="Raleway"/>
          <w:b/>
          <w:color w:val="454545"/>
        </w:rPr>
        <w:t>(+10 Puntos)</w:t>
      </w:r>
    </w:p>
    <w:p w:rsidR="00A0771D" w:rsidRDefault="00C76CAA">
      <w:pPr>
        <w:numPr>
          <w:ilvl w:val="0"/>
          <w:numId w:val="4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Cuadrado: A = b * h</w:t>
      </w:r>
    </w:p>
    <w:p w:rsidR="00A0771D" w:rsidRDefault="00C76CAA">
      <w:pPr>
        <w:numPr>
          <w:ilvl w:val="0"/>
          <w:numId w:val="4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Triangulo: A = (b * h)/2</w:t>
      </w:r>
    </w:p>
    <w:p w:rsidR="00A0771D" w:rsidRDefault="00C76CAA">
      <w:pPr>
        <w:numPr>
          <w:ilvl w:val="0"/>
          <w:numId w:val="4"/>
        </w:num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Rectángulo: A = b * h</w:t>
      </w:r>
    </w:p>
    <w:p w:rsidR="00A0771D" w:rsidRDefault="00A0771D">
      <w:pPr>
        <w:rPr>
          <w:rFonts w:ascii="Raleway" w:eastAsia="Raleway" w:hAnsi="Raleway" w:cs="Raleway"/>
          <w:color w:val="454545"/>
        </w:rPr>
      </w:pPr>
    </w:p>
    <w:p w:rsidR="00A0771D" w:rsidRDefault="00C76CAA">
      <w:pPr>
        <w:rPr>
          <w:rFonts w:ascii="Raleway" w:eastAsia="Raleway" w:hAnsi="Raleway" w:cs="Raleway"/>
          <w:b/>
          <w:color w:val="454545"/>
        </w:rPr>
      </w:pPr>
      <w:r>
        <w:rPr>
          <w:rFonts w:ascii="Raleway" w:eastAsia="Raleway" w:hAnsi="Raleway" w:cs="Raleway"/>
          <w:b/>
          <w:color w:val="454545"/>
        </w:rPr>
        <w:t>Puntos Extras: (+2)</w:t>
      </w:r>
    </w:p>
    <w:p w:rsidR="00A0771D" w:rsidRDefault="00C76CAA">
      <w:p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 xml:space="preserve">Que significa la palabra reservada </w:t>
      </w:r>
      <w:r>
        <w:rPr>
          <w:rFonts w:ascii="Raleway" w:eastAsia="Raleway" w:hAnsi="Raleway" w:cs="Raleway"/>
          <w:b/>
          <w:color w:val="454545"/>
        </w:rPr>
        <w:t>this</w:t>
      </w:r>
      <w:r>
        <w:rPr>
          <w:rFonts w:ascii="Raleway" w:eastAsia="Raleway" w:hAnsi="Raleway" w:cs="Raleway"/>
          <w:color w:val="454545"/>
        </w:rPr>
        <w:t xml:space="preserve"> dé un ejemplo de uso ? 1+</w:t>
      </w:r>
    </w:p>
    <w:p w:rsidR="006219A7" w:rsidRPr="006219A7" w:rsidRDefault="006219A7">
      <w:pPr>
        <w:rPr>
          <w:rFonts w:asciiTheme="minorHAnsi" w:eastAsia="Raleway" w:hAnsiTheme="minorHAnsi" w:cs="Raleway"/>
          <w:color w:val="454545"/>
          <w:lang w:val="es-HN"/>
        </w:rPr>
      </w:pPr>
      <w:r>
        <w:rPr>
          <w:rFonts w:asciiTheme="minorHAnsi" w:eastAsia="Raleway" w:hAnsiTheme="minorHAnsi" w:cs="Raleway"/>
          <w:color w:val="454545"/>
          <w:lang w:val="es-HN"/>
        </w:rPr>
        <w:t>Se utiliza para hacer referencia a una variable</w:t>
      </w:r>
    </w:p>
    <w:p w:rsidR="00A0771D" w:rsidRDefault="00C76CAA">
      <w:pPr>
        <w:rPr>
          <w:rFonts w:ascii="Raleway" w:eastAsia="Raleway" w:hAnsi="Raleway" w:cs="Raleway"/>
          <w:color w:val="454545"/>
        </w:rPr>
      </w:pPr>
      <w:r>
        <w:rPr>
          <w:rFonts w:ascii="Raleway" w:eastAsia="Raleway" w:hAnsi="Raleway" w:cs="Raleway"/>
          <w:color w:val="454545"/>
        </w:rPr>
        <w:t>Mencione 2 pelicualas hechas en Honduras. +1</w:t>
      </w:r>
    </w:p>
    <w:p w:rsidR="006219A7" w:rsidRDefault="006219A7">
      <w:pPr>
        <w:rPr>
          <w:rFonts w:asciiTheme="minorHAnsi" w:eastAsia="Raleway" w:hAnsiTheme="minorHAnsi" w:cs="Raleway"/>
          <w:color w:val="454545"/>
          <w:lang w:val="es-HN"/>
        </w:rPr>
      </w:pPr>
      <w:r>
        <w:rPr>
          <w:rFonts w:asciiTheme="minorHAnsi" w:eastAsia="Raleway" w:hAnsiTheme="minorHAnsi" w:cs="Raleway"/>
          <w:color w:val="454545"/>
          <w:lang w:val="es-HN"/>
        </w:rPr>
        <w:t>Amor y frijoles</w:t>
      </w:r>
    </w:p>
    <w:p w:rsidR="006219A7" w:rsidRPr="006219A7" w:rsidRDefault="006219A7">
      <w:pPr>
        <w:rPr>
          <w:rFonts w:asciiTheme="minorHAnsi" w:eastAsia="Raleway" w:hAnsiTheme="minorHAnsi" w:cs="Raleway"/>
          <w:color w:val="454545"/>
          <w:lang w:val="es-HN"/>
        </w:rPr>
      </w:pPr>
      <w:r>
        <w:rPr>
          <w:rFonts w:asciiTheme="minorHAnsi" w:eastAsia="Raleway" w:hAnsiTheme="minorHAnsi" w:cs="Raleway"/>
          <w:color w:val="454545"/>
          <w:lang w:val="es-HN"/>
        </w:rPr>
        <w:t>Quien paga la cuenta</w:t>
      </w:r>
    </w:p>
    <w:p w:rsidR="00A0771D" w:rsidRDefault="00A0771D">
      <w:pPr>
        <w:rPr>
          <w:rFonts w:ascii="Raleway" w:eastAsia="Raleway" w:hAnsi="Raleway" w:cs="Raleway"/>
          <w:color w:val="454545"/>
          <w:sz w:val="18"/>
          <w:szCs w:val="18"/>
        </w:rPr>
      </w:pPr>
    </w:p>
    <w:p w:rsidR="00A0771D" w:rsidRDefault="00A0771D">
      <w:pPr>
        <w:rPr>
          <w:rFonts w:ascii="Raleway" w:eastAsia="Raleway" w:hAnsi="Raleway" w:cs="Raleway"/>
          <w:color w:val="838787"/>
          <w:sz w:val="36"/>
          <w:szCs w:val="36"/>
        </w:rPr>
      </w:pPr>
    </w:p>
    <w:p w:rsidR="00A0771D" w:rsidRDefault="00A0771D">
      <w:pPr>
        <w:rPr>
          <w:rFonts w:ascii="Raleway" w:eastAsia="Raleway" w:hAnsi="Raleway" w:cs="Raleway"/>
        </w:rPr>
      </w:pPr>
    </w:p>
    <w:sectPr w:rsidR="00A0771D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CAA" w:rsidRDefault="00C76CAA">
      <w:pPr>
        <w:spacing w:line="240" w:lineRule="auto"/>
      </w:pPr>
      <w:r>
        <w:separator/>
      </w:r>
    </w:p>
  </w:endnote>
  <w:endnote w:type="continuationSeparator" w:id="0">
    <w:p w:rsidR="00C76CAA" w:rsidRDefault="00C76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CAA" w:rsidRDefault="00C76CAA">
      <w:pPr>
        <w:spacing w:line="240" w:lineRule="auto"/>
      </w:pPr>
      <w:r>
        <w:separator/>
      </w:r>
    </w:p>
  </w:footnote>
  <w:footnote w:type="continuationSeparator" w:id="0">
    <w:p w:rsidR="00C76CAA" w:rsidRDefault="00C76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71D" w:rsidRDefault="00C76CAA">
    <w:pPr>
      <w:rPr>
        <w:b/>
        <w:sz w:val="24"/>
        <w:szCs w:val="2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443038" cy="406124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40612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0" locked="0" layoutInCell="1" hidden="0" allowOverlap="1">
              <wp:simplePos x="0" y="0"/>
              <wp:positionH relativeFrom="column">
                <wp:posOffset>5172075</wp:posOffset>
              </wp:positionH>
              <wp:positionV relativeFrom="paragraph">
                <wp:posOffset>228600</wp:posOffset>
              </wp:positionV>
              <wp:extent cx="1047750" cy="809625"/>
              <wp:effectExtent l="0" t="0" r="0" b="0"/>
              <wp:wrapSquare wrapText="bothSides" distT="114300" distB="114300" distL="114300" distR="114300"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114550" y="1000125"/>
                        <a:ext cx="1028700" cy="7905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0771D" w:rsidRDefault="00A0771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407.25pt;margin-top:18pt;width:82.5pt;height:63.7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kXHgIAADIEAAAOAAAAZHJzL2Uyb0RvYy54bWysU1Fv0zAQfkfiP1h+Z0mqlW1R20m0FCFN&#10;MGnwA66200RybGO7Tfrv+ex0W4EHJEQenLP9+bu77+4W92Ov2VH50Fmz5NVVyZkywsrO7Jf8+7ft&#10;u1vOQiQjSVujlvykAr9fvX2zGFytZra1WirPQGJCPbglb2N0dVEE0aqewpV1yuCysb6niK3fF9LT&#10;APZeF7OyfF8M1kvnrVAh4HQzXfJV5m8aJeLXpgkqMr3kiC3m1ed1l9ZitaB678m1nTiHQf8QRU+d&#10;gdMXqg1FYgff/UHVd8LbYJt4JWxf2KbphMo5IJuq/C2bp5acyrlAnOBeZAr/j1Z8OT561knUjjND&#10;PUq0PpD0lknFohqjZVUSaXChBvbJAR3HD3ZMD87nAYcp97HxffojK4b7WVVdz+cQ/QRsWZbVbD7J&#10;DVYmEkE5u70pARBA3NyVc9igLF6ZnA/xk7I9S8aSe5Qzq0zHhxAn6DMkOTZ222mNc6q1YQM8JFLw&#10;Ezqr0RRh9g65BrPPPMHqTqY36Unw+91ae3ak1Cv5O4fzCyw53FBoJ1y+mtLy9mBkdt4qkh+NZPHk&#10;oKdB4/MUTeg50wpjAiPjInX67zjooQ1kSSWYpE5WHHcjSJK5s/KEsgQnth2Ce6AQH8mjjVHSAa0N&#10;hz8O5BGE/mzQO3fVNUrB4uXGX252lxsyorWYGIg3meuY5wfOc0hozFyz8xClzr/cZ9TrqK9+AgAA&#10;//8DAFBLAwQUAAYACAAAACEA0WkWPd0AAAAKAQAADwAAAGRycy9kb3ducmV2LnhtbEyPy07DMBBF&#10;90j8gzVI7KhTSkObxqkQArGlD4mtG0/zaDwOttMGvp5hBcu5c3Qf+Xq0nTijD40jBdNJAgKpdKah&#10;SsF+93q3ABGiJqM7R6jgCwOsi+urXGfGXWiD522sBJtQyLSCOsY+kzKUNVodJq5H4t/Reasjn76S&#10;xusLm9tO3idJKq1uiBNq3eNzjeVpO1gOCcG3I30P8S369/3HS9t+nnZK3d6MTysQEcf4B8Nvfa4O&#10;BXc6uIFMEJ2CxfRhzqiCWcqbGFg+Llk4MJnO5iCLXP6fUPwAAAD//wMAUEsBAi0AFAAGAAgAAAAh&#10;ALaDOJL+AAAA4QEAABMAAAAAAAAAAAAAAAAAAAAAAFtDb250ZW50X1R5cGVzXS54bWxQSwECLQAU&#10;AAYACAAAACEAOP0h/9YAAACUAQAACwAAAAAAAAAAAAAAAAAvAQAAX3JlbHMvLnJlbHNQSwECLQAU&#10;AAYACAAAACEAFHHZFx4CAAAyBAAADgAAAAAAAAAAAAAAAAAuAgAAZHJzL2Uyb0RvYy54bWxQSwEC&#10;LQAUAAYACAAAACEA0WkWPd0AAAAKAQAADwAAAAAAAAAAAAAAAAB4BAAAZHJzL2Rvd25yZXYueG1s&#10;UEsFBgAAAAAEAAQA8wAAAIIFAAAAAA==&#10;" filled="f" strokeweight="1.5pt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A0771D" w:rsidRDefault="00A0771D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A0771D" w:rsidRDefault="00C76CAA">
    <w:pPr>
      <w:rPr>
        <w:sz w:val="24"/>
        <w:szCs w:val="24"/>
      </w:rPr>
    </w:pPr>
    <w:r>
      <w:rPr>
        <w:b/>
        <w:sz w:val="24"/>
        <w:szCs w:val="24"/>
      </w:rPr>
      <w:t>CENTRO UNIVERSITARIO TECNOLÓGICO</w:t>
    </w:r>
  </w:p>
  <w:p w:rsidR="00A0771D" w:rsidRDefault="00A0771D">
    <w:pPr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87EC5"/>
    <w:multiLevelType w:val="multilevel"/>
    <w:tmpl w:val="36DC1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F53AF7"/>
    <w:multiLevelType w:val="multilevel"/>
    <w:tmpl w:val="C5D2B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A74130"/>
    <w:multiLevelType w:val="multilevel"/>
    <w:tmpl w:val="FC76F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DD4BB0"/>
    <w:multiLevelType w:val="multilevel"/>
    <w:tmpl w:val="A53A1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1D"/>
    <w:rsid w:val="00265ACA"/>
    <w:rsid w:val="003557A8"/>
    <w:rsid w:val="006219A7"/>
    <w:rsid w:val="00A0771D"/>
    <w:rsid w:val="00A217FE"/>
    <w:rsid w:val="00C7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88653"/>
  <w15:docId w15:val="{35EB42C1-6B07-4C26-99CE-BA346535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Deyvi Tabora</dc:creator>
  <cp:lastModifiedBy>Deyvi Tabora</cp:lastModifiedBy>
  <cp:revision>3</cp:revision>
  <dcterms:created xsi:type="dcterms:W3CDTF">2018-12-13T01:39:00Z</dcterms:created>
  <dcterms:modified xsi:type="dcterms:W3CDTF">2018-12-13T01:49:00Z</dcterms:modified>
</cp:coreProperties>
</file>