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Components</w:t>
      </w:r>
    </w:p>
    <w:p w:rsidR="00000000" w:rsidDel="00000000" w:rsidP="00000000" w:rsidRDefault="00000000" w:rsidRPr="00000000" w14:paraId="00000002">
      <w:pPr>
        <w:numPr>
          <w:ilvl w:val="0"/>
          <w:numId w:val="10"/>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w:t>
      </w:r>
    </w:p>
    <w:p w:rsidR="00000000" w:rsidDel="00000000" w:rsidP="00000000" w:rsidRDefault="00000000" w:rsidRPr="00000000" w14:paraId="00000006">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Styles :</w:t>
      </w:r>
    </w:p>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Default outline Rounded With Icon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Sizes :</w:t>
      </w:r>
    </w:p>
    <w:p w:rsidR="00000000" w:rsidDel="00000000" w:rsidP="00000000" w:rsidRDefault="00000000" w:rsidRPr="00000000" w14:paraId="00000009">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Large Regular Small w-sm w-md w-lg</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Colors :</w:t>
      </w:r>
    </w:p>
    <w:p w:rsidR="00000000" w:rsidDel="00000000" w:rsidP="00000000" w:rsidRDefault="00000000" w:rsidRPr="00000000" w14:paraId="0000000B">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Primary Secondary Success Danger Warning Info Light Dark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Buttons Tags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Button</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Form controls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select 1 2 3 4 5</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multiple select 1 2 3 4 5</w:t>
      </w:r>
    </w:p>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Sizes :</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Dropdowns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Dropdown button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Dropdown link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Split Toggle Dropdown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lineRule="auto"/>
        <w:rPr/>
      </w:pPr>
      <w:r w:rsidDel="00000000" w:rsidR="00000000" w:rsidRPr="00000000">
        <w:rPr>
          <w:rtl w:val="0"/>
        </w:rPr>
        <w:t xml:space="preserve">Form Dropdown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in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 around here? Sign up</w:t>
        </w:r>
      </w:hyperlink>
      <w:r w:rsidDel="00000000" w:rsidR="00000000" w:rsidRPr="00000000">
        <w:rPr>
          <w:rtl w:val="0"/>
        </w:rPr>
        <w:t xml:space="preserve"> </w:t>
      </w:r>
      <w:hyperlink w:anchor="gjdgxs">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Directions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Dropup</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Dropup</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Dropdown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Dropdown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tl w:val="0"/>
        </w:rPr>
        <w:t xml:space="preserve"> </w:t>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Navigations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w:anchor="gjdgxs">
        <w:r w:rsidDel="00000000" w:rsidR="00000000" w:rsidRPr="00000000">
          <w:rPr>
            <w:color w:val="0000ee"/>
            <w:u w:val="single"/>
            <w:rtl w:val="0"/>
          </w:rPr>
          <w:t xml:space="preserve">Primary Color</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34">
      <w:pPr>
        <w:numPr>
          <w:ilvl w:val="0"/>
          <w:numId w:val="1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35">
      <w:pPr>
        <w:numPr>
          <w:ilvl w:val="0"/>
          <w:numId w:val="1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36">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Secondary Color</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9">
      <w:pPr>
        <w:numPr>
          <w:ilvl w:val="0"/>
          <w:numId w:val="1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3B">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3C">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Success Color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Info Color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Warning Color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Danger Color</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Dark Color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Dark Color</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Our Service</w:t>
        </w:r>
      </w:hyperlink>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navbar button</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Progress Bars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Default: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Paginations :</w:t>
      </w:r>
    </w:p>
    <w:p w:rsidR="00000000" w:rsidDel="00000000" w:rsidP="00000000" w:rsidRDefault="00000000" w:rsidRPr="00000000" w14:paraId="0000007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7A">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7B">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7C">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7D">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7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7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0">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81">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82">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83">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84">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8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7">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88">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8A">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8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Badges :</w:t>
      </w:r>
    </w:p>
    <w:p w:rsidR="00000000" w:rsidDel="00000000" w:rsidP="00000000" w:rsidRDefault="00000000" w:rsidRPr="00000000" w14:paraId="0000008E">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pict>
          <v:rect style="width:0.0pt;height:1.5pt" o:hr="t" o:hrstd="t" o:hralign="center" fillcolor="#A0A0A0" stroked="f"/>
        </w:pict>
      </w:r>
      <w:r w:rsidDel="00000000" w:rsidR="00000000" w:rsidRPr="00000000">
        <w:rPr>
          <w:rtl w:val="0"/>
        </w:rPr>
        <w:t xml:space="preserve">Primary Secondary Success Danger Warning Info Light Dark</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Badge Pills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Danger Warning Info Light Dark</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Alerts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A simple primary alert—check it out!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secondary alert—check it out!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success alert—check it out!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danger alert—check it out!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warning alert—check it out!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simple info alert—check it out!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simple dark alert—check it out! ×</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Bird</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AC">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Striped rows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Bird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BE">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Bordred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Handle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Otto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@mdo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Thornton</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Larry the Bird</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r>
    </w:tbl>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Typography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&lt;h1&gt;&lt;/h1&gt; || .h1</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h1.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&lt;h2&gt;&lt;/h2&gt; || .h2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h2.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&lt;h3&gt;&lt;/h3&gt; || .h3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h3.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&lt;h4&gt;&lt;/h4&gt; || .h4</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h4.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&lt;h5&gt;&lt;/h5&gt; || .h5</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h5.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&lt;h6&gt;&lt;/h6&gt; || .h6</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h6. 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Paragraph :</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Fugiat explicabo ab sed voluptas odit hic obcaecati qui omnis.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BlockQuote :</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Ordred List :</w:t>
            </w:r>
          </w:p>
        </w:tc>
        <w:tc>
          <w:tcPr>
            <w:shd w:fill="auto" w:val="clear"/>
            <w:tcMar>
              <w:top w:w="0.0" w:type="dxa"/>
              <w:left w:w="0.0" w:type="dxa"/>
              <w:bottom w:w="0.0" w:type="dxa"/>
              <w:right w:w="0.0" w:type="dxa"/>
            </w:tcMar>
            <w:vAlign w:val="top"/>
          </w:tcPr>
          <w:p w:rsidR="00000000" w:rsidDel="00000000" w:rsidP="00000000" w:rsidRDefault="00000000" w:rsidRPr="00000000" w14:paraId="000000E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E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E7">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E8">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E9">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E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E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Unordred List :</w:t>
            </w:r>
          </w:p>
        </w:tc>
        <w:tc>
          <w:tcPr>
            <w:shd w:fill="auto" w:val="clear"/>
            <w:tcMar>
              <w:top w:w="0.0" w:type="dxa"/>
              <w:left w:w="0.0" w:type="dxa"/>
              <w:bottom w:w="0.0" w:type="dxa"/>
              <w:right w:w="0.0" w:type="dxa"/>
            </w:tcMar>
            <w:vAlign w:val="top"/>
          </w:tcPr>
          <w:p w:rsidR="00000000" w:rsidDel="00000000" w:rsidP="00000000" w:rsidRDefault="00000000" w:rsidRPr="00000000" w14:paraId="000000E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E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E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F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F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F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F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F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Unstyled List :</w:t>
            </w:r>
          </w:p>
        </w:tc>
        <w:tc>
          <w:tcPr>
            <w:shd w:fill="auto" w:val="clear"/>
            <w:tcMar>
              <w:top w:w="0.0" w:type="dxa"/>
              <w:left w:w="0.0" w:type="dxa"/>
              <w:bottom w:w="0.0" w:type="dxa"/>
              <w:right w:w="0.0" w:type="dxa"/>
            </w:tcMar>
            <w:vAlign w:val="top"/>
          </w:tcPr>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Integer molestie lorem at massa</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F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FA">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Vestibulum laoreet porttitor sem</w:t>
            </w:r>
          </w:p>
          <w:p w:rsidR="00000000" w:rsidDel="00000000" w:rsidP="00000000" w:rsidRDefault="00000000" w:rsidRPr="00000000" w14:paraId="000000F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F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Eget porttitor lorem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lists :</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Euismod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id ligula porta felis euismod semper eget lacinia odio.</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Malesuada porta Etiam porta sem malesuada magna mollis euismod. Truncated term is truncated Fusce dapibus, tellus ac cursus commodo, tortor mauris condimentum nibh, ut fermentum massa justo sit amet risus. Nesting Nested definition list Aenean posuere, tortor sed cursus feugiat, nunc augue blandit nunc.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Muted Text :</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Text :</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 Text :</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 Text :</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Text :</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 Text :</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In, nulla, reprehenderit! Beatae, dolor harum fugiat.</w:t>
            </w:r>
          </w:p>
        </w:tc>
      </w:tr>
    </w:tbl>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Copyright Made with By </w:t>
      </w:r>
      <w:hyperlink r:id="rId7">
        <w:r w:rsidDel="00000000" w:rsidR="00000000" w:rsidRPr="00000000">
          <w:rPr>
            <w:color w:val="0000ee"/>
            <w:u w:val="single"/>
            <w:rtl w:val="0"/>
          </w:rPr>
          <w:t xml:space="preserve">DevCRUD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evcr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