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8B71" w14:textId="77777777" w:rsidR="003844DF" w:rsidRPr="00204C9A" w:rsidRDefault="003844DF" w:rsidP="003844DF">
      <w:pPr>
        <w:spacing w:line="360" w:lineRule="auto"/>
        <w:jc w:val="center"/>
        <w:rPr>
          <w:rFonts w:ascii="宋体" w:hAnsi="宋体" w:cs="宋体" w:hint="eastAsia"/>
          <w:b/>
          <w:color w:val="000000" w:themeColor="text1"/>
          <w:kern w:val="0"/>
          <w:sz w:val="32"/>
          <w:szCs w:val="32"/>
        </w:rPr>
      </w:pPr>
      <w:r w:rsidRPr="00204C9A">
        <w:rPr>
          <w:rFonts w:ascii="宋体" w:hAnsi="宋体" w:cs="宋体" w:hint="eastAsia"/>
          <w:b/>
          <w:color w:val="000000" w:themeColor="text1"/>
          <w:kern w:val="0"/>
          <w:sz w:val="32"/>
          <w:szCs w:val="32"/>
        </w:rPr>
        <w:t>《数据结构》上机报告</w:t>
      </w:r>
    </w:p>
    <w:p w14:paraId="524C3289" w14:textId="3ECA25A8" w:rsidR="003844DF" w:rsidRPr="003844DF" w:rsidRDefault="003844DF" w:rsidP="003844DF">
      <w:pPr>
        <w:wordWrap w:val="0"/>
        <w:spacing w:beforeLines="50" w:before="156" w:afterLines="50" w:after="156" w:line="360" w:lineRule="auto"/>
        <w:jc w:val="right"/>
        <w:rPr>
          <w:rFonts w:ascii="宋体" w:hAnsi="宋体" w:cs="宋体" w:hint="eastAsia"/>
          <w:b/>
          <w:color w:val="000000" w:themeColor="text1"/>
          <w:kern w:val="0"/>
          <w:szCs w:val="21"/>
        </w:rPr>
      </w:pPr>
      <w:r w:rsidRPr="003844DF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 2018  </w:t>
      </w:r>
      <w:r w:rsidRPr="003844DF">
        <w:rPr>
          <w:rFonts w:ascii="宋体" w:hAnsi="宋体" w:cs="宋体" w:hint="eastAsia"/>
          <w:b/>
          <w:color w:val="000000" w:themeColor="text1"/>
          <w:kern w:val="0"/>
          <w:szCs w:val="21"/>
        </w:rPr>
        <w:t>年</w:t>
      </w:r>
      <w:r w:rsidRPr="003844DF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 </w:t>
      </w:r>
      <w:r w:rsidRPr="003844DF">
        <w:rPr>
          <w:rFonts w:ascii="宋体" w:hAnsi="宋体" w:cs="宋体"/>
          <w:b/>
          <w:color w:val="000000" w:themeColor="text1"/>
          <w:kern w:val="0"/>
          <w:szCs w:val="21"/>
          <w:u w:val="single"/>
        </w:rPr>
        <w:t>10</w:t>
      </w:r>
      <w:r w:rsidRPr="003844DF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 </w:t>
      </w:r>
      <w:r w:rsidRPr="003844DF">
        <w:rPr>
          <w:rFonts w:ascii="宋体" w:hAnsi="宋体" w:cs="宋体" w:hint="eastAsia"/>
          <w:b/>
          <w:color w:val="000000" w:themeColor="text1"/>
          <w:kern w:val="0"/>
          <w:szCs w:val="21"/>
        </w:rPr>
        <w:t>月</w:t>
      </w:r>
      <w:r w:rsidRPr="003844DF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</w:t>
      </w:r>
      <w:r w:rsidRPr="003844DF">
        <w:rPr>
          <w:rFonts w:ascii="宋体" w:hAnsi="宋体" w:cs="宋体"/>
          <w:b/>
          <w:color w:val="000000" w:themeColor="text1"/>
          <w:kern w:val="0"/>
          <w:szCs w:val="21"/>
          <w:u w:val="single"/>
        </w:rPr>
        <w:t>20</w:t>
      </w:r>
      <w:r w:rsidRPr="003844DF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  </w:t>
      </w:r>
      <w:r w:rsidRPr="003844DF">
        <w:rPr>
          <w:rFonts w:ascii="宋体" w:hAnsi="宋体" w:cs="宋体" w:hint="eastAsia"/>
          <w:b/>
          <w:color w:val="000000" w:themeColor="text1"/>
          <w:kern w:val="0"/>
          <w:szCs w:val="21"/>
        </w:rPr>
        <w:t>日</w:t>
      </w:r>
    </w:p>
    <w:tbl>
      <w:tblPr>
        <w:tblW w:w="8506" w:type="dxa"/>
        <w:tblInd w:w="-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5"/>
        <w:gridCol w:w="978"/>
        <w:gridCol w:w="993"/>
        <w:gridCol w:w="1082"/>
        <w:gridCol w:w="1044"/>
        <w:gridCol w:w="1383"/>
        <w:gridCol w:w="969"/>
        <w:gridCol w:w="1192"/>
      </w:tblGrid>
      <w:tr w:rsidR="003844DF" w:rsidRPr="003844DF" w14:paraId="05727BB8" w14:textId="77777777" w:rsidTr="003844DF">
        <w:tc>
          <w:tcPr>
            <w:tcW w:w="865" w:type="dxa"/>
          </w:tcPr>
          <w:p w14:paraId="503B8C5B" w14:textId="77777777" w:rsidR="003844DF" w:rsidRPr="003844DF" w:rsidRDefault="003844DF" w:rsidP="003C0F2D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844DF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姓名：</w:t>
            </w: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14:paraId="1784700E" w14:textId="05684089" w:rsidR="003844DF" w:rsidRPr="003844DF" w:rsidRDefault="003844DF" w:rsidP="003C0F2D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proofErr w:type="gramStart"/>
            <w:r w:rsidRPr="003844DF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赵得泽</w:t>
            </w:r>
            <w:proofErr w:type="gramEnd"/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B7944" w14:textId="77777777" w:rsidR="003844DF" w:rsidRPr="003844DF" w:rsidRDefault="003844DF" w:rsidP="003C0F2D">
            <w:pPr>
              <w:widowControl/>
              <w:spacing w:before="100" w:beforeAutospacing="1" w:after="100" w:afterAutospacing="1" w:line="360" w:lineRule="exact"/>
              <w:ind w:firstLineChars="50" w:firstLine="105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844DF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学号：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7F7AC" w14:textId="6169A193" w:rsidR="003844DF" w:rsidRPr="003844DF" w:rsidRDefault="003844DF" w:rsidP="003C0F2D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844DF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  <w:r w:rsidRPr="003844DF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753642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576BF" w14:textId="77777777" w:rsidR="003844DF" w:rsidRPr="003844DF" w:rsidRDefault="003844DF" w:rsidP="003C0F2D">
            <w:pPr>
              <w:widowControl/>
              <w:spacing w:before="100" w:beforeAutospacing="1" w:after="100" w:afterAutospacing="1" w:line="360" w:lineRule="exact"/>
              <w:ind w:firstLineChars="50" w:firstLine="105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844DF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班级：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6191" w14:textId="3FC28AD8" w:rsidR="003844DF" w:rsidRPr="003844DF" w:rsidRDefault="003844DF" w:rsidP="003C0F2D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844DF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电子二班</w:t>
            </w:r>
          </w:p>
        </w:tc>
        <w:tc>
          <w:tcPr>
            <w:tcW w:w="969" w:type="dxa"/>
          </w:tcPr>
          <w:p w14:paraId="09F0CBE6" w14:textId="77777777" w:rsidR="003844DF" w:rsidRPr="003844DF" w:rsidRDefault="003844DF" w:rsidP="003C0F2D">
            <w:pPr>
              <w:widowControl/>
              <w:spacing w:before="100" w:beforeAutospacing="1" w:after="100" w:afterAutospacing="1" w:line="360" w:lineRule="exact"/>
              <w:jc w:val="righ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844DF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得分：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75CAF052" w14:textId="77777777" w:rsidR="003844DF" w:rsidRPr="003844DF" w:rsidRDefault="003844DF" w:rsidP="003C0F2D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</w:tbl>
    <w:p w14:paraId="1400F420" w14:textId="77777777" w:rsidR="003844DF" w:rsidRPr="003844DF" w:rsidRDefault="003844DF" w:rsidP="003844DF">
      <w:pPr>
        <w:spacing w:line="360" w:lineRule="auto"/>
        <w:jc w:val="left"/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</w:pPr>
    </w:p>
    <w:tbl>
      <w:tblPr>
        <w:tblW w:w="8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5"/>
        <w:gridCol w:w="7"/>
        <w:gridCol w:w="2954"/>
        <w:gridCol w:w="22"/>
        <w:gridCol w:w="3969"/>
      </w:tblGrid>
      <w:tr w:rsidR="003844DF" w:rsidRPr="003844DF" w14:paraId="4FAB12F5" w14:textId="77777777" w:rsidTr="003C0F2D">
        <w:trPr>
          <w:trHeight w:val="378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21E89" w14:textId="77777777" w:rsidR="003844DF" w:rsidRPr="003844DF" w:rsidRDefault="003844DF" w:rsidP="003C0F2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3844DF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实验题目</w:t>
            </w:r>
          </w:p>
        </w:tc>
        <w:tc>
          <w:tcPr>
            <w:tcW w:w="6945" w:type="dxa"/>
            <w:gridSpan w:val="3"/>
            <w:vAlign w:val="center"/>
          </w:tcPr>
          <w:p w14:paraId="7D7A1601" w14:textId="2B2347AD" w:rsidR="003844DF" w:rsidRPr="003844DF" w:rsidRDefault="003844DF" w:rsidP="003C0F2D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3844DF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队列</w:t>
            </w:r>
          </w:p>
        </w:tc>
      </w:tr>
      <w:tr w:rsidR="003844DF" w:rsidRPr="003844DF" w14:paraId="018B9AF0" w14:textId="77777777" w:rsidTr="003844DF">
        <w:trPr>
          <w:trHeight w:val="776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31EBD" w14:textId="77777777" w:rsidR="003844DF" w:rsidRPr="003844DF" w:rsidRDefault="003844DF" w:rsidP="003C0F2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3844DF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问题描述</w:t>
            </w:r>
          </w:p>
        </w:tc>
        <w:tc>
          <w:tcPr>
            <w:tcW w:w="6945" w:type="dxa"/>
            <w:gridSpan w:val="3"/>
            <w:vAlign w:val="center"/>
          </w:tcPr>
          <w:p w14:paraId="1FBF1B6B" w14:textId="5F965D0B" w:rsidR="003844DF" w:rsidRPr="003844DF" w:rsidRDefault="003844DF" w:rsidP="003C0F2D">
            <w:pPr>
              <w:widowControl/>
              <w:adjustRightInd w:val="0"/>
              <w:snapToGrid w:val="0"/>
              <w:jc w:val="left"/>
              <w:rPr>
                <w:rFonts w:ascii="宋体" w:hAnsi="宋体" w:cs="Arial" w:hint="eastAsia"/>
                <w:color w:val="000000" w:themeColor="text1"/>
                <w:sz w:val="20"/>
                <w:szCs w:val="20"/>
              </w:rPr>
            </w:pPr>
            <w:r w:rsidRPr="003844DF">
              <w:rPr>
                <w:rFonts w:ascii="宋体" w:hAnsi="宋体" w:cs="Arial"/>
                <w:color w:val="000000" w:themeColor="text1"/>
                <w:sz w:val="20"/>
                <w:szCs w:val="20"/>
              </w:rPr>
              <w:t xml:space="preserve">队列是限定在表的一端插入，另一端删除的线性表。队列的特点是先进先出（FIFO)。 </w:t>
            </w:r>
            <w:r w:rsidRPr="0027494D">
              <w:rPr>
                <w:rFonts w:ascii="宋体" w:hAnsi="宋体" w:cs="Arial"/>
                <w:b/>
                <w:color w:val="000000" w:themeColor="text1"/>
                <w:sz w:val="20"/>
                <w:szCs w:val="20"/>
              </w:rPr>
              <w:t>循环队列</w:t>
            </w:r>
            <w:r w:rsidRPr="003844DF">
              <w:rPr>
                <w:rFonts w:ascii="宋体" w:hAnsi="宋体" w:cs="Arial"/>
                <w:color w:val="000000" w:themeColor="text1"/>
                <w:sz w:val="20"/>
                <w:szCs w:val="20"/>
              </w:rPr>
              <w:t>是队列的</w:t>
            </w:r>
            <w:r w:rsidRPr="0027494D">
              <w:rPr>
                <w:rFonts w:ascii="宋体" w:hAnsi="宋体" w:cs="Arial"/>
                <w:b/>
                <w:color w:val="000000" w:themeColor="text1"/>
                <w:sz w:val="20"/>
                <w:szCs w:val="20"/>
              </w:rPr>
              <w:t>顺序存储结构</w:t>
            </w:r>
            <w:r w:rsidRPr="003844DF">
              <w:rPr>
                <w:rFonts w:ascii="宋体" w:hAnsi="宋体" w:cs="Arial"/>
                <w:color w:val="000000" w:themeColor="text1"/>
                <w:sz w:val="20"/>
                <w:szCs w:val="20"/>
              </w:rPr>
              <w:t>。</w:t>
            </w:r>
            <w:r w:rsidRPr="0027494D">
              <w:rPr>
                <w:rFonts w:ascii="宋体" w:hAnsi="宋体" w:cs="Arial"/>
                <w:b/>
                <w:color w:val="000000" w:themeColor="text1"/>
                <w:sz w:val="20"/>
                <w:szCs w:val="20"/>
              </w:rPr>
              <w:t>队列的链式存储结构</w:t>
            </w:r>
            <w:r w:rsidRPr="003844DF">
              <w:rPr>
                <w:rFonts w:ascii="宋体" w:hAnsi="宋体" w:cs="Arial"/>
                <w:color w:val="000000" w:themeColor="text1"/>
                <w:sz w:val="20"/>
                <w:szCs w:val="20"/>
              </w:rPr>
              <w:t>需要两个分别</w:t>
            </w:r>
            <w:proofErr w:type="gramStart"/>
            <w:r w:rsidRPr="003844DF">
              <w:rPr>
                <w:rFonts w:ascii="宋体" w:hAnsi="宋体" w:cs="Arial"/>
                <w:color w:val="000000" w:themeColor="text1"/>
                <w:sz w:val="20"/>
                <w:szCs w:val="20"/>
              </w:rPr>
              <w:t>指示队</w:t>
            </w:r>
            <w:proofErr w:type="gramEnd"/>
            <w:r w:rsidRPr="003844DF">
              <w:rPr>
                <w:rFonts w:ascii="宋体" w:hAnsi="宋体" w:cs="Arial"/>
                <w:color w:val="000000" w:themeColor="text1"/>
                <w:sz w:val="20"/>
                <w:szCs w:val="20"/>
              </w:rPr>
              <w:t>头和队尾的指针，保证</w:t>
            </w:r>
            <w:r w:rsidRPr="003E25AC">
              <w:rPr>
                <w:rFonts w:ascii="宋体" w:hAnsi="宋体" w:cs="Arial"/>
                <w:b/>
                <w:color w:val="000000" w:themeColor="text1"/>
                <w:sz w:val="20"/>
                <w:szCs w:val="20"/>
              </w:rPr>
              <w:t>入队和出队的操作时间复杂度都是O(1)</w:t>
            </w:r>
            <w:r w:rsidRPr="003844DF">
              <w:rPr>
                <w:rFonts w:ascii="宋体" w:hAnsi="宋体" w:cs="Arial"/>
                <w:color w:val="000000" w:themeColor="text1"/>
                <w:sz w:val="20"/>
                <w:szCs w:val="20"/>
              </w:rPr>
              <w:t>。</w:t>
            </w:r>
          </w:p>
        </w:tc>
      </w:tr>
      <w:tr w:rsidR="003844DF" w:rsidRPr="003844DF" w14:paraId="6DEA321A" w14:textId="77777777" w:rsidTr="003844DF">
        <w:trPr>
          <w:trHeight w:val="822"/>
          <w:jc w:val="center"/>
        </w:trPr>
        <w:tc>
          <w:tcPr>
            <w:tcW w:w="1522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38C1A" w14:textId="77777777" w:rsidR="003844DF" w:rsidRPr="003844DF" w:rsidRDefault="003844DF" w:rsidP="003C0F2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3844DF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基本要求</w:t>
            </w:r>
          </w:p>
        </w:tc>
        <w:tc>
          <w:tcPr>
            <w:tcW w:w="6945" w:type="dxa"/>
            <w:gridSpan w:val="3"/>
            <w:vAlign w:val="center"/>
          </w:tcPr>
          <w:p w14:paraId="2A3F0E02" w14:textId="092D41F3" w:rsidR="003844DF" w:rsidRPr="003844DF" w:rsidRDefault="003844DF" w:rsidP="003844DF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 w:cs="Arial" w:hint="eastAsia"/>
                <w:color w:val="000000" w:themeColor="text1"/>
                <w:sz w:val="20"/>
                <w:szCs w:val="20"/>
              </w:rPr>
            </w:pPr>
            <w:r w:rsidRPr="003844DF">
              <w:rPr>
                <w:rFonts w:ascii="宋体" w:hAnsi="宋体" w:cs="Arial"/>
                <w:color w:val="000000" w:themeColor="text1"/>
                <w:sz w:val="20"/>
                <w:szCs w:val="20"/>
              </w:rPr>
              <w:t>练习循环队列的基本操作，包括入队、出队、</w:t>
            </w:r>
            <w:proofErr w:type="gramStart"/>
            <w:r w:rsidRPr="003844DF">
              <w:rPr>
                <w:rFonts w:ascii="宋体" w:hAnsi="宋体" w:cs="Arial"/>
                <w:color w:val="000000" w:themeColor="text1"/>
                <w:sz w:val="20"/>
                <w:szCs w:val="20"/>
              </w:rPr>
              <w:t>判队空</w:t>
            </w:r>
            <w:proofErr w:type="gramEnd"/>
            <w:r w:rsidRPr="003844DF">
              <w:rPr>
                <w:rFonts w:ascii="宋体" w:hAnsi="宋体" w:cs="Arial"/>
                <w:color w:val="000000" w:themeColor="text1"/>
                <w:sz w:val="20"/>
                <w:szCs w:val="20"/>
              </w:rPr>
              <w:t>、</w:t>
            </w:r>
            <w:proofErr w:type="gramStart"/>
            <w:r w:rsidRPr="003844DF">
              <w:rPr>
                <w:rFonts w:ascii="宋体" w:hAnsi="宋体" w:cs="Arial"/>
                <w:color w:val="000000" w:themeColor="text1"/>
                <w:sz w:val="20"/>
                <w:szCs w:val="20"/>
              </w:rPr>
              <w:t>判队满</w:t>
            </w:r>
            <w:proofErr w:type="gramEnd"/>
            <w:r w:rsidRPr="003844DF">
              <w:rPr>
                <w:rFonts w:ascii="宋体" w:hAnsi="宋体" w:cs="Arial"/>
                <w:color w:val="000000" w:themeColor="text1"/>
                <w:sz w:val="20"/>
                <w:szCs w:val="20"/>
              </w:rPr>
              <w:t>、队列的遍历</w:t>
            </w:r>
            <w:r w:rsidRPr="003844DF">
              <w:rPr>
                <w:rFonts w:ascii="宋体" w:hAnsi="宋体" w:cs="Arial" w:hint="eastAsia"/>
                <w:color w:val="000000" w:themeColor="text1"/>
                <w:sz w:val="20"/>
                <w:szCs w:val="20"/>
              </w:rPr>
              <w:t>。</w:t>
            </w:r>
          </w:p>
          <w:p w14:paraId="6AC04A2B" w14:textId="0A835F21" w:rsidR="003844DF" w:rsidRPr="003844DF" w:rsidRDefault="003844DF" w:rsidP="003844DF">
            <w:pPr>
              <w:rPr>
                <w:rFonts w:ascii="宋体" w:hAnsi="宋体" w:hint="eastAsia"/>
                <w:color w:val="000000" w:themeColor="text1"/>
              </w:rPr>
            </w:pPr>
            <w:r>
              <w:rPr>
                <w:rFonts w:ascii="宋体" w:hAnsi="宋体" w:cs="Arial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宋体" w:hAnsi="宋体" w:cs="Arial"/>
                <w:color w:val="000000" w:themeColor="text1"/>
                <w:sz w:val="20"/>
                <w:szCs w:val="20"/>
              </w:rPr>
              <w:t xml:space="preserve">.  </w:t>
            </w:r>
            <w:r w:rsidRPr="003844DF">
              <w:rPr>
                <w:rFonts w:ascii="宋体" w:hAnsi="宋体" w:cs="Arial"/>
                <w:color w:val="000000" w:themeColor="text1"/>
                <w:sz w:val="20"/>
                <w:szCs w:val="20"/>
              </w:rPr>
              <w:t>练习链队列的基本操作，包括入队、出队、</w:t>
            </w:r>
            <w:proofErr w:type="gramStart"/>
            <w:r w:rsidRPr="003844DF">
              <w:rPr>
                <w:rFonts w:ascii="宋体" w:hAnsi="宋体" w:cs="Arial"/>
                <w:color w:val="000000" w:themeColor="text1"/>
                <w:sz w:val="20"/>
                <w:szCs w:val="20"/>
              </w:rPr>
              <w:t>判</w:t>
            </w:r>
            <w:bookmarkStart w:id="0" w:name="_GoBack"/>
            <w:bookmarkEnd w:id="0"/>
            <w:r w:rsidRPr="003844DF">
              <w:rPr>
                <w:rFonts w:ascii="宋体" w:hAnsi="宋体" w:cs="Arial"/>
                <w:color w:val="000000" w:themeColor="text1"/>
                <w:sz w:val="20"/>
                <w:szCs w:val="20"/>
              </w:rPr>
              <w:t>队空</w:t>
            </w:r>
            <w:proofErr w:type="gramEnd"/>
            <w:r w:rsidRPr="003844DF">
              <w:rPr>
                <w:rFonts w:ascii="宋体" w:hAnsi="宋体" w:cs="Arial"/>
                <w:color w:val="000000" w:themeColor="text1"/>
                <w:sz w:val="20"/>
                <w:szCs w:val="20"/>
              </w:rPr>
              <w:t>、</w:t>
            </w:r>
            <w:proofErr w:type="gramStart"/>
            <w:r w:rsidRPr="003844DF">
              <w:rPr>
                <w:rFonts w:ascii="宋体" w:hAnsi="宋体" w:cs="Arial"/>
                <w:color w:val="000000" w:themeColor="text1"/>
                <w:sz w:val="20"/>
                <w:szCs w:val="20"/>
              </w:rPr>
              <w:t>判队满</w:t>
            </w:r>
            <w:proofErr w:type="gramEnd"/>
            <w:r w:rsidRPr="003844DF">
              <w:rPr>
                <w:rFonts w:ascii="宋体" w:hAnsi="宋体" w:cs="Arial"/>
                <w:color w:val="000000" w:themeColor="text1"/>
                <w:sz w:val="20"/>
                <w:szCs w:val="20"/>
              </w:rPr>
              <w:t>、队列的遍历</w:t>
            </w:r>
            <w:r w:rsidR="00D1553E">
              <w:rPr>
                <w:rFonts w:ascii="宋体" w:hAnsi="宋体" w:cs="Arial" w:hint="eastAsia"/>
                <w:color w:val="000000" w:themeColor="text1"/>
                <w:sz w:val="20"/>
                <w:szCs w:val="20"/>
              </w:rPr>
              <w:t>。</w:t>
            </w:r>
          </w:p>
        </w:tc>
      </w:tr>
      <w:tr w:rsidR="003844DF" w:rsidRPr="003844DF" w14:paraId="29820F10" w14:textId="77777777" w:rsidTr="003C0F2D">
        <w:trPr>
          <w:trHeight w:val="535"/>
          <w:jc w:val="center"/>
        </w:trPr>
        <w:tc>
          <w:tcPr>
            <w:tcW w:w="1522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11185" w14:textId="77777777" w:rsidR="003844DF" w:rsidRPr="003844DF" w:rsidRDefault="003844DF" w:rsidP="003C0F2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2954" w:type="dxa"/>
            <w:vAlign w:val="center"/>
          </w:tcPr>
          <w:p w14:paraId="745A01BE" w14:textId="77777777" w:rsidR="003844DF" w:rsidRPr="003844DF" w:rsidRDefault="003844DF" w:rsidP="003C0F2D">
            <w:pPr>
              <w:pStyle w:val="a3"/>
              <w:ind w:firstLineChars="0" w:firstLine="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3844DF">
              <w:rPr>
                <w:rFonts w:ascii="宋体" w:hAnsi="宋体" w:hint="eastAsia"/>
                <w:b/>
                <w:color w:val="000000" w:themeColor="text1"/>
                <w:szCs w:val="21"/>
              </w:rPr>
              <w:t>已完成基本内容（序号）：</w:t>
            </w:r>
          </w:p>
        </w:tc>
        <w:tc>
          <w:tcPr>
            <w:tcW w:w="3991" w:type="dxa"/>
            <w:gridSpan w:val="2"/>
            <w:vAlign w:val="center"/>
          </w:tcPr>
          <w:p w14:paraId="3C01BB7A" w14:textId="3E30F468" w:rsidR="003844DF" w:rsidRPr="003844DF" w:rsidRDefault="003844DF" w:rsidP="003C0F2D">
            <w:pPr>
              <w:pStyle w:val="a3"/>
              <w:ind w:firstLineChars="0" w:firstLine="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3844DF">
              <w:rPr>
                <w:rFonts w:ascii="宋体" w:hAnsi="宋体" w:hint="eastAsia"/>
                <w:color w:val="000000" w:themeColor="text1"/>
                <w:szCs w:val="21"/>
              </w:rPr>
              <w:t>1，</w:t>
            </w:r>
            <w:r w:rsidRPr="003844DF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</w:tr>
      <w:tr w:rsidR="003844DF" w:rsidRPr="003844DF" w14:paraId="7791D3CC" w14:textId="77777777" w:rsidTr="003C0F2D">
        <w:trPr>
          <w:trHeight w:val="411"/>
          <w:jc w:val="center"/>
        </w:trPr>
        <w:tc>
          <w:tcPr>
            <w:tcW w:w="1522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8A72F" w14:textId="77777777" w:rsidR="003844DF" w:rsidRPr="003844DF" w:rsidRDefault="003844DF" w:rsidP="003C0F2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3844DF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选</w:t>
            </w:r>
            <w:proofErr w:type="gramStart"/>
            <w:r w:rsidRPr="003844DF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做要求</w:t>
            </w:r>
            <w:proofErr w:type="gramEnd"/>
          </w:p>
        </w:tc>
        <w:tc>
          <w:tcPr>
            <w:tcW w:w="6945" w:type="dxa"/>
            <w:gridSpan w:val="3"/>
            <w:vAlign w:val="center"/>
          </w:tcPr>
          <w:p w14:paraId="7E82B620" w14:textId="77777777" w:rsidR="003844DF" w:rsidRPr="003844DF" w:rsidRDefault="003844DF" w:rsidP="00004465">
            <w:pPr>
              <w:pStyle w:val="a3"/>
              <w:ind w:firstLineChars="0" w:firstLine="0"/>
              <w:rPr>
                <w:rFonts w:ascii="宋体" w:hAnsi="宋体" w:hint="eastAsia"/>
                <w:color w:val="000000" w:themeColor="text1"/>
                <w:szCs w:val="21"/>
              </w:rPr>
            </w:pPr>
          </w:p>
        </w:tc>
      </w:tr>
      <w:tr w:rsidR="003844DF" w:rsidRPr="003844DF" w14:paraId="4CE3E462" w14:textId="77777777" w:rsidTr="003C0F2D">
        <w:trPr>
          <w:trHeight w:val="411"/>
          <w:jc w:val="center"/>
        </w:trPr>
        <w:tc>
          <w:tcPr>
            <w:tcW w:w="1522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721C9" w14:textId="77777777" w:rsidR="003844DF" w:rsidRPr="003844DF" w:rsidRDefault="003844DF" w:rsidP="003C0F2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2976" w:type="dxa"/>
            <w:gridSpan w:val="2"/>
            <w:vAlign w:val="center"/>
          </w:tcPr>
          <w:p w14:paraId="6557EC6A" w14:textId="77777777" w:rsidR="003844DF" w:rsidRPr="003844DF" w:rsidRDefault="003844DF" w:rsidP="003C0F2D">
            <w:pPr>
              <w:rPr>
                <w:rFonts w:ascii="宋体" w:hAnsi="宋体" w:hint="eastAsia"/>
                <w:b/>
                <w:color w:val="000000" w:themeColor="text1"/>
                <w:szCs w:val="21"/>
              </w:rPr>
            </w:pPr>
            <w:r w:rsidRPr="003844DF">
              <w:rPr>
                <w:rFonts w:ascii="宋体" w:hAnsi="宋体" w:hint="eastAsia"/>
                <w:b/>
                <w:color w:val="000000" w:themeColor="text1"/>
                <w:szCs w:val="21"/>
              </w:rPr>
              <w:t>已完成选做内容（序号）</w:t>
            </w:r>
          </w:p>
        </w:tc>
        <w:tc>
          <w:tcPr>
            <w:tcW w:w="3969" w:type="dxa"/>
            <w:vAlign w:val="center"/>
          </w:tcPr>
          <w:p w14:paraId="79159AE3" w14:textId="77777777" w:rsidR="003844DF" w:rsidRPr="003844DF" w:rsidRDefault="003844DF" w:rsidP="003C0F2D">
            <w:pPr>
              <w:rPr>
                <w:rFonts w:ascii="宋体" w:hAnsi="宋体" w:hint="eastAsia"/>
                <w:color w:val="000000" w:themeColor="text1"/>
                <w:szCs w:val="21"/>
              </w:rPr>
            </w:pPr>
          </w:p>
        </w:tc>
      </w:tr>
      <w:tr w:rsidR="003844DF" w:rsidRPr="003844DF" w14:paraId="038E877A" w14:textId="77777777" w:rsidTr="003C0F2D">
        <w:trPr>
          <w:trHeight w:val="3577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D6F6C" w14:textId="77777777" w:rsidR="003844DF" w:rsidRPr="003844DF" w:rsidRDefault="003844DF" w:rsidP="003C0F2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3844DF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数据结构</w:t>
            </w:r>
          </w:p>
          <w:p w14:paraId="47686AAF" w14:textId="77777777" w:rsidR="003844DF" w:rsidRPr="003844DF" w:rsidRDefault="003844DF" w:rsidP="003C0F2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3844DF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设计</w:t>
            </w:r>
          </w:p>
        </w:tc>
        <w:tc>
          <w:tcPr>
            <w:tcW w:w="6945" w:type="dxa"/>
            <w:gridSpan w:val="3"/>
            <w:vAlign w:val="center"/>
          </w:tcPr>
          <w:p w14:paraId="0690B4CE" w14:textId="720905E9" w:rsidR="00796B3D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 w:themeColor="text1"/>
                <w:kern w:val="0"/>
                <w:szCs w:val="21"/>
              </w:rPr>
            </w:pPr>
            <w:r w:rsidRPr="002E0917">
              <w:rPr>
                <w:rFonts w:ascii="宋体" w:hAnsi="宋体" w:cs="新宋体" w:hint="eastAsia"/>
                <w:b/>
                <w:color w:val="000000" w:themeColor="text1"/>
                <w:kern w:val="0"/>
                <w:szCs w:val="21"/>
              </w:rPr>
              <w:t>循环队列数据结构：</w:t>
            </w:r>
          </w:p>
          <w:p w14:paraId="0E12F22C" w14:textId="77777777" w:rsidR="003E0630" w:rsidRPr="002E0917" w:rsidRDefault="003E0630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 w:hint="eastAsia"/>
                <w:b/>
                <w:color w:val="000000" w:themeColor="text1"/>
                <w:kern w:val="0"/>
                <w:szCs w:val="21"/>
              </w:rPr>
            </w:pPr>
          </w:p>
          <w:p w14:paraId="1EC58C50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typedef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Status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1BA4A5CB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typedef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QElemType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1679103A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proofErr w:type="gramStart"/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class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SqQueue</w:t>
            </w:r>
            <w:proofErr w:type="spellEnd"/>
            <w:proofErr w:type="gramEnd"/>
          </w:p>
          <w:p w14:paraId="3D702C61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{</w:t>
            </w:r>
          </w:p>
          <w:p w14:paraId="13635EA1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protected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:</w:t>
            </w:r>
          </w:p>
          <w:p w14:paraId="663214B6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QElemType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 *</w:t>
            </w:r>
            <w:proofErr w:type="gram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base;</w:t>
            </w:r>
          </w:p>
          <w:p w14:paraId="2A517C3C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  front;</w:t>
            </w:r>
          </w:p>
          <w:p w14:paraId="1317D5C7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  rear;</w:t>
            </w:r>
          </w:p>
          <w:p w14:paraId="1470EDD1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public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:</w:t>
            </w:r>
          </w:p>
          <w:p w14:paraId="4B601915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n;</w:t>
            </w:r>
          </w:p>
          <w:p w14:paraId="40AF1046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SqQueue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proofErr w:type="gram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);</w:t>
            </w:r>
          </w:p>
          <w:p w14:paraId="17101883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~</w:t>
            </w:r>
            <w:proofErr w:type="spellStart"/>
            <w:proofErr w:type="gramStart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SqQueue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proofErr w:type="gram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);</w:t>
            </w:r>
          </w:p>
          <w:p w14:paraId="5F890D37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Status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EnQueue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QElemType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E09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e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);</w:t>
            </w:r>
          </w:p>
          <w:p w14:paraId="27CCD697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Status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DeQueue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QElemType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&amp;</w:t>
            </w:r>
            <w:r w:rsidRPr="002E09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e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);</w:t>
            </w:r>
          </w:p>
          <w:p w14:paraId="78513000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Status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QueueEmpty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proofErr w:type="gram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);</w:t>
            </w:r>
          </w:p>
          <w:p w14:paraId="5DAB6556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Status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QueueFull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proofErr w:type="gram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);</w:t>
            </w:r>
          </w:p>
          <w:p w14:paraId="135B7F78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gramStart"/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void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PrintQueue</w:t>
            </w:r>
            <w:proofErr w:type="spellEnd"/>
            <w:proofErr w:type="gram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();</w:t>
            </w:r>
          </w:p>
          <w:p w14:paraId="3835CF4C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};</w:t>
            </w:r>
          </w:p>
          <w:p w14:paraId="406D51E9" w14:textId="0B688088" w:rsidR="00796B3D" w:rsidRPr="003E0630" w:rsidRDefault="004A6977" w:rsidP="003E0630">
            <w:pPr>
              <w:autoSpaceDE w:val="0"/>
              <w:autoSpaceDN w:val="0"/>
              <w:adjustRightInd w:val="0"/>
              <w:rPr>
                <w:rFonts w:cs="新宋体" w:hint="eastAsia"/>
                <w:color w:val="000000" w:themeColor="text1"/>
                <w:szCs w:val="21"/>
              </w:rPr>
            </w:pPr>
            <w:r w:rsidRPr="003E0630">
              <w:rPr>
                <w:rFonts w:ascii="宋体" w:hAnsi="宋体" w:cs="新宋体" w:hint="eastAsia"/>
                <w:color w:val="000000" w:themeColor="text1"/>
                <w:kern w:val="0"/>
                <w:szCs w:val="21"/>
              </w:rPr>
              <w:t>循环队列也就是顺序队列，即</w:t>
            </w:r>
            <w:r w:rsidR="003E0630" w:rsidRPr="003E0630">
              <w:rPr>
                <w:rFonts w:ascii="宋体" w:hAnsi="宋体" w:cs="新宋体" w:hint="eastAsia"/>
                <w:color w:val="000000" w:themeColor="text1"/>
                <w:kern w:val="0"/>
                <w:szCs w:val="21"/>
              </w:rPr>
              <w:t>线性表的顺序存储结构；它是</w:t>
            </w:r>
            <w:r w:rsidR="003E0630" w:rsidRPr="003E0630">
              <w:rPr>
                <w:rFonts w:cs="新宋体" w:hint="eastAsia"/>
                <w:color w:val="000000" w:themeColor="text1"/>
                <w:szCs w:val="21"/>
              </w:rPr>
              <w:t>用</w:t>
            </w:r>
            <w:proofErr w:type="gramStart"/>
            <w:r w:rsidR="003E0630" w:rsidRPr="003E0630">
              <w:rPr>
                <w:rFonts w:cs="新宋体" w:hint="eastAsia"/>
                <w:color w:val="000000" w:themeColor="text1"/>
                <w:szCs w:val="21"/>
              </w:rPr>
              <w:t>一</w:t>
            </w:r>
            <w:proofErr w:type="gramEnd"/>
            <w:r w:rsidR="003E0630" w:rsidRPr="003E0630">
              <w:rPr>
                <w:rFonts w:cs="新宋体" w:hint="eastAsia"/>
                <w:color w:val="000000" w:themeColor="text1"/>
                <w:szCs w:val="21"/>
              </w:rPr>
              <w:t>组地址连续的存储单元依次存放</w:t>
            </w:r>
            <w:r w:rsidR="003E0630" w:rsidRPr="003E0630">
              <w:rPr>
                <w:rFonts w:ascii="宋体" w:hAnsi="宋体" w:cs="新宋体" w:hint="eastAsia"/>
                <w:color w:val="000000" w:themeColor="text1"/>
                <w:kern w:val="0"/>
                <w:szCs w:val="21"/>
              </w:rPr>
              <w:t>从队列头到队列尾的元素</w:t>
            </w:r>
            <w:r w:rsidR="003E0630" w:rsidRPr="003E0630">
              <w:rPr>
                <w:rFonts w:ascii="宋体" w:hAnsi="宋体" w:cs="新宋体" w:hint="eastAsia"/>
                <w:color w:val="000000" w:themeColor="text1"/>
                <w:kern w:val="0"/>
                <w:szCs w:val="21"/>
              </w:rPr>
              <w:t>。在本数据结构的设计过程中，</w:t>
            </w:r>
            <w:r w:rsidR="003E0630" w:rsidRPr="005542F9">
              <w:rPr>
                <w:rFonts w:ascii="宋体" w:hAnsi="宋体" w:cs="新宋体" w:hint="eastAsia"/>
                <w:b/>
                <w:color w:val="000000" w:themeColor="text1"/>
                <w:kern w:val="0"/>
                <w:szCs w:val="21"/>
              </w:rPr>
              <w:t>front</w:t>
            </w:r>
            <w:r w:rsidR="003E0630" w:rsidRPr="003E0630">
              <w:rPr>
                <w:rFonts w:ascii="宋体" w:hAnsi="宋体" w:cs="新宋体" w:hint="eastAsia"/>
                <w:color w:val="000000" w:themeColor="text1"/>
                <w:kern w:val="0"/>
                <w:szCs w:val="21"/>
              </w:rPr>
              <w:t>和</w:t>
            </w:r>
            <w:r w:rsidR="003E0630" w:rsidRPr="005542F9">
              <w:rPr>
                <w:rFonts w:ascii="宋体" w:hAnsi="宋体" w:cs="新宋体" w:hint="eastAsia"/>
                <w:b/>
                <w:color w:val="000000" w:themeColor="text1"/>
                <w:kern w:val="0"/>
                <w:szCs w:val="21"/>
              </w:rPr>
              <w:t>rear</w:t>
            </w:r>
            <w:r w:rsidR="003E0630" w:rsidRPr="003E0630">
              <w:rPr>
                <w:rFonts w:ascii="宋体" w:hAnsi="宋体" w:cs="新宋体" w:hint="eastAsia"/>
                <w:color w:val="000000" w:themeColor="text1"/>
                <w:kern w:val="0"/>
                <w:szCs w:val="21"/>
              </w:rPr>
              <w:t>分别作队列的头指针和</w:t>
            </w:r>
            <w:proofErr w:type="gramStart"/>
            <w:r w:rsidR="003E0630" w:rsidRPr="003E0630">
              <w:rPr>
                <w:rFonts w:ascii="宋体" w:hAnsi="宋体" w:cs="新宋体" w:hint="eastAsia"/>
                <w:color w:val="000000" w:themeColor="text1"/>
                <w:kern w:val="0"/>
                <w:szCs w:val="21"/>
              </w:rPr>
              <w:t>尾指针</w:t>
            </w:r>
            <w:proofErr w:type="gramEnd"/>
            <w:r w:rsidR="003E0630" w:rsidRPr="003E0630">
              <w:rPr>
                <w:rFonts w:cs="新宋体" w:hint="eastAsia"/>
                <w:color w:val="000000" w:themeColor="text1"/>
                <w:kern w:val="0"/>
                <w:szCs w:val="21"/>
              </w:rPr>
              <w:t>进行队列元素的入队和出队操作</w:t>
            </w:r>
          </w:p>
          <w:p w14:paraId="4A394A7B" w14:textId="2D4F9C54" w:rsidR="00796B3D" w:rsidRDefault="003E0630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 w:themeColor="text1"/>
                <w:kern w:val="0"/>
                <w:szCs w:val="21"/>
              </w:rPr>
            </w:pPr>
            <w:r w:rsidRPr="005542F9">
              <w:rPr>
                <w:rFonts w:ascii="宋体" w:hAnsi="宋体" w:cs="新宋体" w:hint="eastAsia"/>
                <w:b/>
                <w:color w:val="000000" w:themeColor="text1"/>
                <w:kern w:val="0"/>
                <w:szCs w:val="21"/>
              </w:rPr>
              <w:t>b</w:t>
            </w:r>
            <w:r w:rsidRPr="005542F9">
              <w:rPr>
                <w:rFonts w:ascii="宋体" w:hAnsi="宋体" w:cs="新宋体"/>
                <w:b/>
                <w:color w:val="000000" w:themeColor="text1"/>
                <w:kern w:val="0"/>
                <w:szCs w:val="21"/>
              </w:rPr>
              <w:t>ase</w:t>
            </w:r>
            <w:r w:rsidRPr="003E0630">
              <w:rPr>
                <w:rFonts w:ascii="宋体" w:hAnsi="宋体" w:cs="新宋体" w:hint="eastAsia"/>
                <w:color w:val="000000" w:themeColor="text1"/>
                <w:kern w:val="0"/>
                <w:szCs w:val="21"/>
              </w:rPr>
              <w:t>则作为一个动态数组，为其分配空间，进行数据元素的存储。</w:t>
            </w:r>
            <w:r>
              <w:rPr>
                <w:rFonts w:ascii="宋体" w:hAnsi="宋体" w:cs="新宋体" w:hint="eastAsia"/>
                <w:color w:val="000000" w:themeColor="text1"/>
                <w:kern w:val="0"/>
                <w:szCs w:val="21"/>
              </w:rPr>
              <w:t>其他函数作为该类的成员函数执行入队、出队、</w:t>
            </w:r>
            <w:proofErr w:type="gramStart"/>
            <w:r>
              <w:rPr>
                <w:rFonts w:ascii="宋体" w:hAnsi="宋体" w:cs="新宋体" w:hint="eastAsia"/>
                <w:color w:val="000000" w:themeColor="text1"/>
                <w:kern w:val="0"/>
                <w:szCs w:val="21"/>
              </w:rPr>
              <w:t>判断队</w:t>
            </w:r>
            <w:proofErr w:type="gramEnd"/>
            <w:r>
              <w:rPr>
                <w:rFonts w:ascii="宋体" w:hAnsi="宋体" w:cs="新宋体" w:hint="eastAsia"/>
                <w:color w:val="000000" w:themeColor="text1"/>
                <w:kern w:val="0"/>
                <w:szCs w:val="21"/>
              </w:rPr>
              <w:t>空、队满，打印队列等操作。</w:t>
            </w:r>
          </w:p>
          <w:p w14:paraId="6929575A" w14:textId="77777777" w:rsidR="003E0630" w:rsidRPr="003E0630" w:rsidRDefault="003E0630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 w:hint="eastAsia"/>
                <w:color w:val="000000" w:themeColor="text1"/>
                <w:kern w:val="0"/>
                <w:szCs w:val="21"/>
              </w:rPr>
            </w:pPr>
          </w:p>
          <w:p w14:paraId="60BF5CAD" w14:textId="07E146B3" w:rsidR="00796B3D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 w:themeColor="text1"/>
                <w:kern w:val="0"/>
                <w:szCs w:val="21"/>
              </w:rPr>
            </w:pPr>
            <w:r w:rsidRPr="002E0917">
              <w:rPr>
                <w:rFonts w:ascii="宋体" w:hAnsi="宋体" w:cs="新宋体" w:hint="eastAsia"/>
                <w:b/>
                <w:color w:val="000000" w:themeColor="text1"/>
                <w:kern w:val="0"/>
                <w:szCs w:val="21"/>
              </w:rPr>
              <w:lastRenderedPageBreak/>
              <w:t>链队列数据结构：</w:t>
            </w:r>
          </w:p>
          <w:p w14:paraId="6861E3CB" w14:textId="77777777" w:rsidR="003E0630" w:rsidRPr="002E0917" w:rsidRDefault="003E0630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 w:hint="eastAsia"/>
                <w:b/>
                <w:color w:val="000000" w:themeColor="text1"/>
                <w:kern w:val="0"/>
                <w:szCs w:val="21"/>
              </w:rPr>
            </w:pPr>
          </w:p>
          <w:p w14:paraId="5FB4B8A5" w14:textId="261A79CC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typedef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Status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331C74C6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typedef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QElemType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65B899CF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class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QNode</w:t>
            </w:r>
            <w:proofErr w:type="spellEnd"/>
          </w:p>
          <w:p w14:paraId="75F177C8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{</w:t>
            </w:r>
          </w:p>
          <w:p w14:paraId="4B8D2ED7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public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:</w:t>
            </w:r>
          </w:p>
          <w:p w14:paraId="024AB943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QElemType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 data</w:t>
            </w:r>
            <w:proofErr w:type="gram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07B1F9F0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QNode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    *next;</w:t>
            </w:r>
          </w:p>
          <w:p w14:paraId="51CE2150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};</w:t>
            </w:r>
          </w:p>
          <w:p w14:paraId="6BE0E293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class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LinkQueue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:</w:t>
            </w: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public</w:t>
            </w:r>
            <w:proofErr w:type="gram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QNode</w:t>
            </w:r>
            <w:proofErr w:type="spellEnd"/>
          </w:p>
          <w:p w14:paraId="2D61213B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{</w:t>
            </w:r>
          </w:p>
          <w:p w14:paraId="0244A9C8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protected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:</w:t>
            </w:r>
          </w:p>
          <w:p w14:paraId="1F320CDD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QNode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 *</w:t>
            </w:r>
            <w:proofErr w:type="gram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front;</w:t>
            </w:r>
          </w:p>
          <w:p w14:paraId="5E243E65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QNode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 *</w:t>
            </w:r>
            <w:proofErr w:type="gram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rear;</w:t>
            </w:r>
          </w:p>
          <w:p w14:paraId="2F7A9DCE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count;</w:t>
            </w:r>
          </w:p>
          <w:p w14:paraId="0E04BE02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public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:</w:t>
            </w:r>
          </w:p>
          <w:p w14:paraId="66FA01DB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n;</w:t>
            </w:r>
          </w:p>
          <w:p w14:paraId="20261211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LinkQueue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proofErr w:type="gram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);</w:t>
            </w:r>
          </w:p>
          <w:p w14:paraId="6F8FD20A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~</w:t>
            </w:r>
            <w:proofErr w:type="spellStart"/>
            <w:proofErr w:type="gramStart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LinkQueue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proofErr w:type="gram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);</w:t>
            </w:r>
          </w:p>
          <w:p w14:paraId="7B79CEDA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Status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EnQueue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QElemType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E09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e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);</w:t>
            </w:r>
          </w:p>
          <w:p w14:paraId="0B017FE7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Status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DeQueue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QElemType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&amp;</w:t>
            </w:r>
            <w:r w:rsidRPr="002E09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e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);</w:t>
            </w:r>
          </w:p>
          <w:p w14:paraId="53947A63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E09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Status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QueueEmpty</w:t>
            </w:r>
            <w:proofErr w:type="spell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proofErr w:type="gram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);</w:t>
            </w:r>
          </w:p>
          <w:p w14:paraId="02280E05" w14:textId="77777777" w:rsidR="00796B3D" w:rsidRPr="002E0917" w:rsidRDefault="00796B3D" w:rsidP="00796B3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gramStart"/>
            <w:r w:rsidRPr="002E09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void</w:t>
            </w: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PrintQueue</w:t>
            </w:r>
            <w:proofErr w:type="spellEnd"/>
            <w:proofErr w:type="gramEnd"/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();</w:t>
            </w:r>
          </w:p>
          <w:p w14:paraId="7E29858A" w14:textId="77777777" w:rsidR="001A2F6B" w:rsidRDefault="00796B3D" w:rsidP="00796B3D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E09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};</w:t>
            </w:r>
          </w:p>
          <w:p w14:paraId="0BD19D5C" w14:textId="7F55E0B1" w:rsidR="003E0630" w:rsidRPr="005542F9" w:rsidRDefault="003E0630" w:rsidP="005542F9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链队列</w:t>
            </w:r>
            <w:r w:rsidR="00F61D2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也就是线性表的链式存储结构，实际是</w:t>
            </w:r>
            <w:r w:rsidR="00F61D25" w:rsidRPr="00F61D2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带头结点的线性链表</w:t>
            </w:r>
            <w:r w:rsidR="00F61D2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。在本数据结构的设计过程中</w:t>
            </w:r>
            <w:proofErr w:type="spellStart"/>
            <w:r w:rsidR="00F61D25" w:rsidRPr="00CC4B6F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QNod</w:t>
            </w:r>
            <w:r w:rsidR="00F61D25" w:rsidRPr="00CC4B6F"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  <w:t>e</w:t>
            </w:r>
            <w:proofErr w:type="spellEnd"/>
            <w:r w:rsidR="00F61D2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为结点类型，有数据域</w:t>
            </w:r>
            <w:r w:rsidR="00CC4B6F" w:rsidRPr="00CC4B6F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data</w:t>
            </w:r>
            <w:r w:rsidR="00CC4B6F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存储队列数据</w:t>
            </w:r>
            <w:r w:rsidR="00F61D2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和指针域</w:t>
            </w:r>
            <w:r w:rsidR="00CC4B6F" w:rsidRPr="00CC4B6F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next</w:t>
            </w:r>
            <w:r w:rsidR="00CC4B6F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指向下一个结点</w:t>
            </w:r>
            <w:r w:rsidR="00F61D2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；</w:t>
            </w:r>
            <w:proofErr w:type="spellStart"/>
            <w:r w:rsidR="00F61D25" w:rsidRPr="00CC4B6F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LinkQueue</w:t>
            </w:r>
            <w:proofErr w:type="spellEnd"/>
            <w:r w:rsidR="00F61D2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为链队列类型，其中有两个指针</w:t>
            </w:r>
            <w:r w:rsidR="00F61D25" w:rsidRPr="00CC4B6F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front</w:t>
            </w:r>
            <w:r w:rsidR="00F61D25" w:rsidRPr="00CC4B6F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和</w:t>
            </w:r>
            <w:r w:rsidR="00F61D25" w:rsidRPr="00CC4B6F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rear</w:t>
            </w:r>
            <w:r w:rsidR="00F61D2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分别</w:t>
            </w:r>
            <w:proofErr w:type="gramStart"/>
            <w:r w:rsidR="00CC4B6F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指向</w:t>
            </w:r>
            <w:r w:rsidR="00F61D2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队</w:t>
            </w:r>
            <w:proofErr w:type="gramEnd"/>
            <w:r w:rsidR="00F61D2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头和队尾，进行</w:t>
            </w:r>
            <w:r w:rsidR="00CC4B6F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队列数据的操作；</w:t>
            </w:r>
          </w:p>
        </w:tc>
      </w:tr>
      <w:tr w:rsidR="003844DF" w:rsidRPr="003844DF" w14:paraId="2A661D5A" w14:textId="77777777" w:rsidTr="005542F9">
        <w:trPr>
          <w:trHeight w:val="1124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FF784" w14:textId="77777777" w:rsidR="003844DF" w:rsidRPr="003844DF" w:rsidRDefault="003844DF" w:rsidP="003C0F2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3844DF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lastRenderedPageBreak/>
              <w:t>功能(函数)说明</w:t>
            </w:r>
          </w:p>
        </w:tc>
        <w:tc>
          <w:tcPr>
            <w:tcW w:w="6945" w:type="dxa"/>
            <w:gridSpan w:val="3"/>
            <w:vAlign w:val="center"/>
          </w:tcPr>
          <w:p w14:paraId="20AE6CED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*****************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</w:t>
            </w:r>
          </w:p>
          <w:p w14:paraId="5E958C60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功能：循环队列的初始化</w:t>
            </w:r>
          </w:p>
          <w:p w14:paraId="2A371545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说明：循环队列的初始化要将头结点和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尾结点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都初始化为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，并且头结点等于尾结点，为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分配空间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****************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**/</w:t>
            </w:r>
          </w:p>
          <w:p w14:paraId="1E37BC1B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SqQueue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SqQueue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5B380896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FAE45DA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base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MAXSIZE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2BBA6A21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(!base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exit(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OVERFLOW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98634BA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front = rear = 0;</w:t>
            </w:r>
          </w:p>
          <w:p w14:paraId="1CA19B04" w14:textId="77777777" w:rsidR="00006581" w:rsidRDefault="00006581" w:rsidP="00006581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EC49AF4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/***********************************************************************</w:t>
            </w:r>
          </w:p>
          <w:p w14:paraId="57796CD0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功能：循环队列的销毁</w:t>
            </w:r>
          </w:p>
          <w:p w14:paraId="6850503C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说明：将初始化时候的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数组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即可；</w:t>
            </w:r>
          </w:p>
          <w:p w14:paraId="6C23047B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***********************************************************************/</w:t>
            </w:r>
          </w:p>
          <w:p w14:paraId="166FD819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SqQueue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SqQueue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5BC202D5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3CF397B8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base;</w:t>
            </w:r>
          </w:p>
          <w:p w14:paraId="68104EB9" w14:textId="77777777" w:rsidR="00006581" w:rsidRDefault="00006581" w:rsidP="00006581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4A90A17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/***********************************************************************</w:t>
            </w:r>
          </w:p>
          <w:p w14:paraId="73F4E9FF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功能：循环队列的入队</w:t>
            </w:r>
          </w:p>
          <w:p w14:paraId="15C1CD15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输入参数：入队元素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e</w:t>
            </w:r>
          </w:p>
          <w:p w14:paraId="46E55267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说明：入队的时候要判断队列是否为空，若为空则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不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入队，否则，从队尾入队。但</w:t>
            </w:r>
          </w:p>
          <w:p w14:paraId="669726F6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是循环队列的入队为了防止溢出，应该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rear = (rear + 1) %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队列的长度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4FBE9AA3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***********************************************************************/</w:t>
            </w:r>
          </w:p>
          <w:p w14:paraId="5E3F2EF0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Status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SqQueue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8F89138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2E7D7A1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347FD81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QueueFull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7BD4F24F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360C699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"Queue is Full"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2AFBCC4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AE9753B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4343F4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base[rear]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492DA95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rear = (rear + 1) % (n + 1);</w:t>
            </w:r>
          </w:p>
          <w:p w14:paraId="30D8522F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5D5968F" w14:textId="77777777" w:rsidR="00006581" w:rsidRDefault="00006581" w:rsidP="00006581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DFDE2B7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/***********************************************************************</w:t>
            </w:r>
          </w:p>
          <w:p w14:paraId="2FEF3636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功能：循环队列的出队</w:t>
            </w:r>
          </w:p>
          <w:p w14:paraId="06FF8425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输出参数：出队元素</w:t>
            </w:r>
          </w:p>
          <w:p w14:paraId="137D40B5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说明：出队的时候判断队列是否为空，若为空，则不出队；否则，从队头出队。</w:t>
            </w:r>
          </w:p>
          <w:p w14:paraId="47281B3F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但是出队的时候为了防止溢出应该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front = (front + 1) %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队列的长度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68AA2244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***********************************************************************/</w:t>
            </w:r>
          </w:p>
          <w:p w14:paraId="61F1777F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Status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SqQueue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7823974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9E2C35A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QueueEmpty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7B6D0D9D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1B02989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"Queue is Empty"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E363D04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1CFB0E7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C23782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base[front];</w:t>
            </w:r>
          </w:p>
          <w:p w14:paraId="10D82271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EADF39C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front = (front + 1) % (n + 1);</w:t>
            </w:r>
          </w:p>
          <w:p w14:paraId="0267881C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8DD44E1" w14:textId="77777777" w:rsidR="00006581" w:rsidRDefault="00006581" w:rsidP="00006581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BA85A1C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/***********************************************************************</w:t>
            </w:r>
          </w:p>
          <w:p w14:paraId="4495C401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功能：判断循环队列是否为空</w:t>
            </w:r>
          </w:p>
          <w:p w14:paraId="408D406A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说明：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当队头等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于队尾时，循环队列为空；</w:t>
            </w:r>
          </w:p>
          <w:p w14:paraId="05ED0B7C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***********************************************************************/</w:t>
            </w:r>
          </w:p>
          <w:p w14:paraId="71DE59E1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Status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SqQueue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QueueEmpty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7A2AF1AA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C85FA5F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(front == rear)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AE2F2D8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F8B0444" w14:textId="77777777" w:rsidR="00006581" w:rsidRDefault="00006581" w:rsidP="00006581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32F563B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/***********************************************************************</w:t>
            </w:r>
          </w:p>
          <w:p w14:paraId="2A0BF1BF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功能：判断循环队列是否为满</w:t>
            </w:r>
          </w:p>
          <w:p w14:paraId="2745FDD6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说明：循环队列需要浪费一个空间，即一个空间不存数据来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判断队满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，当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rear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指向该空间时，若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(rear + 1) %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队列的长度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=front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，则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可知队满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；</w:t>
            </w:r>
          </w:p>
          <w:p w14:paraId="4327BF3A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***********************************************************************/</w:t>
            </w:r>
          </w:p>
          <w:p w14:paraId="66DFEEA8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Status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SqQueue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QueueFull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37D39406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AE280B9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((rear + 1) % (n + 1) == front)</w:t>
            </w:r>
          </w:p>
          <w:p w14:paraId="6E710B2D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1C6B29D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EBEEEDA" w14:textId="77777777" w:rsidR="00006581" w:rsidRDefault="00006581" w:rsidP="00006581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332982B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/***********************************************************************</w:t>
            </w:r>
          </w:p>
          <w:p w14:paraId="47045AC6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功能：链队列的初始化</w:t>
            </w:r>
          </w:p>
          <w:p w14:paraId="0D1B3DC5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说明：头结点和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尾结点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都是分配空间，并且头结点等于尾结点，头结点的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指针</w:t>
            </w:r>
          </w:p>
          <w:p w14:paraId="691D5EE5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为空；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count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用来计算当前队列的长度，初始化为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；</w:t>
            </w:r>
          </w:p>
          <w:p w14:paraId="26CE571A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***********************************************************************/</w:t>
            </w:r>
          </w:p>
          <w:p w14:paraId="54F0471A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LinkQueue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LinkQueue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20E4954D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C40712D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front = rear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42D31E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(!front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exit(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OVERFLOW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1AA04D5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count = 0;</w:t>
            </w:r>
          </w:p>
          <w:p w14:paraId="02883E8B" w14:textId="77777777" w:rsidR="00006581" w:rsidRDefault="00006581" w:rsidP="0000658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front-&gt;next 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DB59E21" w14:textId="7472DB1E" w:rsidR="00006581" w:rsidRDefault="00006581" w:rsidP="00006581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1B78E67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/***********************************************************************</w:t>
            </w:r>
          </w:p>
          <w:p w14:paraId="69DEE673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功能：链队列的销毁</w:t>
            </w:r>
          </w:p>
          <w:p w14:paraId="273BAC3C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说明：利用循环，从头结点到尾结点，一一销毁</w:t>
            </w:r>
          </w:p>
          <w:p w14:paraId="374B4733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***********************************************************************/</w:t>
            </w:r>
          </w:p>
          <w:p w14:paraId="5DF73B5A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LinkQueue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LinkQueue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70ACE500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3DA3420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(front)</w:t>
            </w:r>
          </w:p>
          <w:p w14:paraId="550E84AB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904742E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rear = front-&gt;next;</w:t>
            </w:r>
          </w:p>
          <w:p w14:paraId="2AE9DD4E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front;</w:t>
            </w:r>
          </w:p>
          <w:p w14:paraId="68DBD5F2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front = rear;</w:t>
            </w:r>
          </w:p>
          <w:p w14:paraId="54AB923C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4CF4FF" w14:textId="43921AFB" w:rsidR="005B0AFB" w:rsidRDefault="005B0AFB" w:rsidP="005B0AFB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004FC32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/***********************************************************************</w:t>
            </w:r>
          </w:p>
          <w:p w14:paraId="2A4BD492" w14:textId="7B930B1E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功能：链队列的入队</w:t>
            </w:r>
          </w:p>
          <w:p w14:paraId="531E7482" w14:textId="72EA72D5" w:rsidR="005B0AFB" w:rsidRP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</w:pPr>
            <w:r w:rsidRPr="005B0AFB"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输入参数：入队元素e</w:t>
            </w:r>
          </w:p>
          <w:p w14:paraId="77D5192E" w14:textId="7ECF8E4D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说明：链队列入队从队尾进入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若队满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则不进入，否则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，新建一个指针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申请一个结点类型空间，将入队元素赋给指针，然后连接到尾结点，尾结点后移一位等于结点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；实际长度加一（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count++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）</w:t>
            </w:r>
          </w:p>
          <w:p w14:paraId="4533EDDA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lastRenderedPageBreak/>
              <w:t>***********************************************************************/</w:t>
            </w:r>
          </w:p>
          <w:p w14:paraId="74388CA6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Status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LinkQueue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878AEF2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8DC5076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*p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7076A7B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(count &gt;= n)</w:t>
            </w:r>
          </w:p>
          <w:p w14:paraId="428C9938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6DEDD73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"Queue is Full"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EE25207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B71BACC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17FF4C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(!p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exit(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OVERFLOW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4A9E29E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p-&gt;data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p-&gt;next 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467C9B3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rear-&gt;next = p;</w:t>
            </w:r>
          </w:p>
          <w:p w14:paraId="0CB1AD13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rear = p;</w:t>
            </w:r>
          </w:p>
          <w:p w14:paraId="17496B9A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76B1A12C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721F216" w14:textId="178117F6" w:rsidR="005B0AFB" w:rsidRDefault="005B0AFB" w:rsidP="005B0AFB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816BE93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/***********************************************************************</w:t>
            </w:r>
          </w:p>
          <w:p w14:paraId="2B99EAC4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功能：链队列的出队</w:t>
            </w:r>
          </w:p>
          <w:p w14:paraId="4AD0211E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输出参数：出队元素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e</w:t>
            </w:r>
          </w:p>
          <w:p w14:paraId="2D93536B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说明：链队列出队先判断队列是否为空，若为空则不出队；否则，定义一个新节点</w:t>
            </w:r>
          </w:p>
          <w:p w14:paraId="07F3E958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指向队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头结点，将队头结点的数据域赋给它，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然后队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头元素向前移一次，队列实际</w:t>
            </w:r>
          </w:p>
          <w:p w14:paraId="334B94A9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长度减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（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count--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）。</w:t>
            </w:r>
          </w:p>
          <w:p w14:paraId="7592DA01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***********************************************************************/</w:t>
            </w:r>
          </w:p>
          <w:p w14:paraId="1DC24490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Status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LinkQueue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0CD06E1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48DB2EB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QueueEmpty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1B15984C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680548F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"Queue is Empty"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438A73A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ERROR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C74152B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5CD5D4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QNode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14:paraId="10842399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 = front-&gt;next;</w:t>
            </w:r>
          </w:p>
          <w:p w14:paraId="3856688B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p-&gt;data;</w:t>
            </w:r>
          </w:p>
          <w:p w14:paraId="65F56CAB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356C39A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front-&gt;next = p-&gt;next;</w:t>
            </w:r>
          </w:p>
          <w:p w14:paraId="029A9881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(rear == p) rear = front;</w:t>
            </w:r>
          </w:p>
          <w:p w14:paraId="7FD9511F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4F09FE4F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count--;</w:t>
            </w:r>
          </w:p>
          <w:p w14:paraId="4D6E0AC5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OK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ECDF1A7" w14:textId="119FFAE4" w:rsidR="00006581" w:rsidRDefault="005B0AFB" w:rsidP="005B0AFB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A7EF75D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/***********************************************************************</w:t>
            </w:r>
          </w:p>
          <w:p w14:paraId="53E48B84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功能：判断链队列是否为空</w:t>
            </w:r>
          </w:p>
          <w:p w14:paraId="01C933E7" w14:textId="5660689B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说明：头结点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指向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尾结点，则说明链队列为空；</w:t>
            </w:r>
          </w:p>
          <w:p w14:paraId="1ED8DC71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***********************************************************************/</w:t>
            </w:r>
          </w:p>
          <w:p w14:paraId="008DA563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Status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LinkQueue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QueueEmpty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550E7246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2642C0D2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(front == rear)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9EC11FA" w14:textId="77777777" w:rsidR="005B0AFB" w:rsidRDefault="005B0AFB" w:rsidP="005B0AF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9F72C2A" w14:textId="12E16A99" w:rsidR="00006581" w:rsidRPr="006F5159" w:rsidRDefault="005B0AFB" w:rsidP="003C0F2D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844DF" w:rsidRPr="003844DF" w14:paraId="42BABEF3" w14:textId="77777777" w:rsidTr="003C0F2D">
        <w:trPr>
          <w:trHeight w:val="413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0D439" w14:textId="77777777" w:rsidR="003844DF" w:rsidRPr="003844DF" w:rsidRDefault="003844DF" w:rsidP="003C0F2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3844DF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lastRenderedPageBreak/>
              <w:t>开发环境</w:t>
            </w:r>
          </w:p>
        </w:tc>
        <w:tc>
          <w:tcPr>
            <w:tcW w:w="6945" w:type="dxa"/>
            <w:gridSpan w:val="3"/>
            <w:vAlign w:val="center"/>
          </w:tcPr>
          <w:p w14:paraId="2B5A4FF9" w14:textId="77B73A00" w:rsidR="003844DF" w:rsidRPr="003844DF" w:rsidRDefault="006F5159" w:rsidP="003C0F2D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W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in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10,vs2017,C++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高级程序语言设计</w:t>
            </w:r>
          </w:p>
        </w:tc>
      </w:tr>
      <w:tr w:rsidR="003844DF" w:rsidRPr="003844DF" w14:paraId="5EA00BF6" w14:textId="77777777" w:rsidTr="003C0F2D">
        <w:trPr>
          <w:trHeight w:val="4519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C52A9" w14:textId="77777777" w:rsidR="003844DF" w:rsidRPr="003844DF" w:rsidRDefault="003844DF" w:rsidP="003C0F2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3844DF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调试分析</w:t>
            </w:r>
          </w:p>
        </w:tc>
        <w:tc>
          <w:tcPr>
            <w:tcW w:w="6945" w:type="dxa"/>
            <w:gridSpan w:val="3"/>
            <w:vAlign w:val="center"/>
          </w:tcPr>
          <w:p w14:paraId="72DECEE3" w14:textId="77777777" w:rsidR="00006581" w:rsidRPr="00006581" w:rsidRDefault="00006581" w:rsidP="00006581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006581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 xml:space="preserve">循环队列： </w:t>
            </w:r>
            <w:r w:rsidRPr="00006581"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  <w:t xml:space="preserve">  </w:t>
            </w:r>
          </w:p>
          <w:p w14:paraId="68B3CAC8" w14:textId="2F62DF00" w:rsidR="00006581" w:rsidRDefault="00006581" w:rsidP="00006581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DC3AB2F" wp14:editId="568B17D8">
                  <wp:extent cx="724878" cy="16270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701" cy="1792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1E975B" wp14:editId="7DA14862">
                  <wp:extent cx="706056" cy="1615623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546" cy="1694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1BF2A" w14:textId="77777777" w:rsidR="00006581" w:rsidRDefault="00006581" w:rsidP="00006581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</w:pPr>
          </w:p>
          <w:p w14:paraId="54773F49" w14:textId="77777777" w:rsidR="00006581" w:rsidRPr="00006581" w:rsidRDefault="00006581" w:rsidP="00006581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006581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链队列：</w:t>
            </w:r>
          </w:p>
          <w:p w14:paraId="523BE3D4" w14:textId="59A8AF2F" w:rsidR="003844DF" w:rsidRPr="003844DF" w:rsidRDefault="005B0AFB" w:rsidP="003C0F2D">
            <w:pP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8C79CE" wp14:editId="763A8E65">
                  <wp:extent cx="724535" cy="16206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271" cy="168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7557930" wp14:editId="1131FF57">
                  <wp:extent cx="1033057" cy="1618904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351" cy="170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4DF" w:rsidRPr="003844DF" w14:paraId="0FC236C9" w14:textId="77777777" w:rsidTr="003C0F2D">
        <w:trPr>
          <w:trHeight w:val="2684"/>
          <w:jc w:val="center"/>
        </w:trPr>
        <w:tc>
          <w:tcPr>
            <w:tcW w:w="15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7D54D" w14:textId="77777777" w:rsidR="003844DF" w:rsidRPr="003844DF" w:rsidRDefault="003844DF" w:rsidP="003C0F2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3844DF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心得体会</w:t>
            </w:r>
          </w:p>
        </w:tc>
        <w:tc>
          <w:tcPr>
            <w:tcW w:w="6952" w:type="dxa"/>
            <w:gridSpan w:val="4"/>
          </w:tcPr>
          <w:p w14:paraId="11A3E367" w14:textId="77777777" w:rsidR="003844DF" w:rsidRDefault="005542F9" w:rsidP="005B0AFB">
            <w:pPr>
              <w:widowControl/>
              <w:adjustRightInd w:val="0"/>
              <w:snapToGrid w:val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在本次实验的设计中，我充分领悟到了队列的含义和意义。队列主要包括顺序结构（循环队列）和链式结构（链队列），这两种结构的区别就是循环队列会在最初定义时有最大容量限定，</w:t>
            </w:r>
            <w:proofErr w:type="gramStart"/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而链队列</w:t>
            </w:r>
            <w:proofErr w:type="gramEnd"/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则是在任意一块空间存储，不需要限定容量，可以随时进行容量的扩增。如果在题目要求下进行队列长度的限制，而且两者的长度相等时，两者完成相同的功能会得到相同的结果。</w:t>
            </w:r>
          </w:p>
          <w:p w14:paraId="1F3EB393" w14:textId="77777777" w:rsidR="001112A0" w:rsidRDefault="005542F9" w:rsidP="005B0AFB">
            <w:pPr>
              <w:widowControl/>
              <w:adjustRightInd w:val="0"/>
              <w:snapToGrid w:val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即它们的功能是有一定相同之处的。</w:t>
            </w:r>
          </w:p>
          <w:p w14:paraId="02DCEBF5" w14:textId="77777777" w:rsidR="001112A0" w:rsidRDefault="005542F9" w:rsidP="005B0AFB">
            <w:pPr>
              <w:widowControl/>
              <w:adjustRightInd w:val="0"/>
              <w:snapToGrid w:val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但是对于循环队列来说</w:t>
            </w:r>
            <w:r w:rsidR="001112A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，使用全部的空间，则会使队空的条件</w:t>
            </w:r>
            <w:proofErr w:type="gramStart"/>
            <w:r w:rsidR="001112A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和队满的</w:t>
            </w:r>
            <w:proofErr w:type="gramEnd"/>
            <w:r w:rsidR="001112A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条件一致，即front=rear，但是我们想，也许少用一个空间，让rear指针</w:t>
            </w:r>
            <w:proofErr w:type="gramStart"/>
            <w:r w:rsidR="001112A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指向该未使用</w:t>
            </w:r>
            <w:proofErr w:type="gramEnd"/>
            <w:r w:rsidR="001112A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的空间，</w:t>
            </w:r>
            <w:proofErr w:type="gramStart"/>
            <w:r w:rsidR="001112A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则队满条件</w:t>
            </w:r>
            <w:proofErr w:type="gramEnd"/>
            <w:r w:rsidR="001112A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就变成了</w:t>
            </w:r>
            <w:r w:rsidR="001112A0" w:rsidRPr="001112A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(rear+</w:t>
            </w:r>
            <w:r w:rsidR="001112A0" w:rsidRPr="001112A0"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  <w:t>1)%</w:t>
            </w:r>
            <w:proofErr w:type="spellStart"/>
            <w:r w:rsidR="001112A0" w:rsidRPr="001112A0"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  <w:t>QueueSize</w:t>
            </w:r>
            <w:proofErr w:type="spellEnd"/>
            <w:r w:rsidR="001112A0" w:rsidRPr="001112A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=front</w:t>
            </w:r>
            <w:r w:rsidR="001112A0">
              <w:rPr>
                <w:rFonts w:ascii="宋体" w:hAnsi="宋体" w:cs="宋体"/>
                <w:color w:val="000000" w:themeColor="text1"/>
                <w:kern w:val="0"/>
                <w:szCs w:val="21"/>
              </w:rPr>
              <w:t>,</w:t>
            </w:r>
            <w:r w:rsidR="001112A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而队空条件依然为</w:t>
            </w:r>
            <w:r w:rsidR="001112A0" w:rsidRPr="001112A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front=rear</w:t>
            </w:r>
            <w:r w:rsidR="001112A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，这样就很好的区分了队空和队满，还有就是循环队列</w:t>
            </w:r>
            <w:proofErr w:type="gramStart"/>
            <w:r w:rsidR="001112A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的如队和</w:t>
            </w:r>
            <w:proofErr w:type="gramEnd"/>
            <w:r w:rsidR="001112A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出队操作都使用了</w:t>
            </w:r>
            <w:r w:rsidR="001112A0" w:rsidRPr="001112A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指针=（指针+</w:t>
            </w:r>
            <w:r w:rsidR="001112A0" w:rsidRPr="001112A0"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  <w:t>1</w:t>
            </w:r>
            <w:r w:rsidR="001112A0" w:rsidRPr="001112A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）%</w:t>
            </w:r>
            <w:proofErr w:type="spellStart"/>
            <w:r w:rsidR="001112A0" w:rsidRPr="001112A0"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  <w:t>QueueSiz</w:t>
            </w:r>
            <w:r w:rsidR="001112A0" w:rsidRPr="001112A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e</w:t>
            </w:r>
            <w:proofErr w:type="spellEnd"/>
            <w:r w:rsidR="001112A0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，这样也很好的避免了队列的“假溢出”，执行了入、出队操作。</w:t>
            </w:r>
          </w:p>
          <w:p w14:paraId="5488661D" w14:textId="6A0C288F" w:rsidR="005542F9" w:rsidRPr="003844DF" w:rsidRDefault="001112A0" w:rsidP="005B0AFB">
            <w:pPr>
              <w:widowControl/>
              <w:adjustRightInd w:val="0"/>
              <w:snapToGrid w:val="0"/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相比之下，链式队列就是和</w:t>
            </w:r>
            <w:r w:rsidRPr="001112A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带头结点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的链表一样进行正常操作即可，不过要考虑到队列的实际意义——</w:t>
            </w:r>
            <w:r w:rsidRPr="001112A0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队尾进，队头出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。</w:t>
            </w:r>
          </w:p>
        </w:tc>
      </w:tr>
    </w:tbl>
    <w:p w14:paraId="28BC851A" w14:textId="77777777" w:rsidR="003844DF" w:rsidRPr="003844DF" w:rsidRDefault="003844DF" w:rsidP="003844DF">
      <w:pPr>
        <w:rPr>
          <w:rFonts w:ascii="宋体" w:hAnsi="宋体"/>
          <w:color w:val="000000" w:themeColor="text1"/>
          <w:szCs w:val="21"/>
        </w:rPr>
      </w:pPr>
    </w:p>
    <w:p w14:paraId="366EF43A" w14:textId="77777777" w:rsidR="000265F7" w:rsidRPr="003844DF" w:rsidRDefault="000265F7">
      <w:pPr>
        <w:rPr>
          <w:rFonts w:ascii="宋体" w:hAnsi="宋体"/>
          <w:color w:val="000000" w:themeColor="text1"/>
          <w:szCs w:val="21"/>
        </w:rPr>
      </w:pPr>
    </w:p>
    <w:sectPr w:rsidR="000265F7" w:rsidRPr="0038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2853"/>
    <w:multiLevelType w:val="hybridMultilevel"/>
    <w:tmpl w:val="0026E93E"/>
    <w:lvl w:ilvl="0" w:tplc="9FF633B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Times New Roman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BA3449"/>
    <w:multiLevelType w:val="hybridMultilevel"/>
    <w:tmpl w:val="1F86BE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1F0A03"/>
    <w:multiLevelType w:val="hybridMultilevel"/>
    <w:tmpl w:val="476691DA"/>
    <w:lvl w:ilvl="0" w:tplc="61DA63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A3"/>
    <w:rsid w:val="00004465"/>
    <w:rsid w:val="00006581"/>
    <w:rsid w:val="000265F7"/>
    <w:rsid w:val="001112A0"/>
    <w:rsid w:val="001A2F6B"/>
    <w:rsid w:val="00204C9A"/>
    <w:rsid w:val="0027494D"/>
    <w:rsid w:val="002833DB"/>
    <w:rsid w:val="002E0917"/>
    <w:rsid w:val="003844DF"/>
    <w:rsid w:val="003E0630"/>
    <w:rsid w:val="003E25AC"/>
    <w:rsid w:val="004A6977"/>
    <w:rsid w:val="005542F9"/>
    <w:rsid w:val="005B0AFB"/>
    <w:rsid w:val="006F5159"/>
    <w:rsid w:val="00796B3D"/>
    <w:rsid w:val="009B55A3"/>
    <w:rsid w:val="00AB3109"/>
    <w:rsid w:val="00BB6E85"/>
    <w:rsid w:val="00BE688A"/>
    <w:rsid w:val="00CC4B6F"/>
    <w:rsid w:val="00D1553E"/>
    <w:rsid w:val="00F6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8C04"/>
  <w15:chartTrackingRefBased/>
  <w15:docId w15:val="{253FC8E8-BADD-4AB9-8803-F3F01C0C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44D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3844DF"/>
    <w:pPr>
      <w:ind w:firstLineChars="200" w:firstLine="420"/>
    </w:pPr>
  </w:style>
  <w:style w:type="paragraph" w:styleId="a4">
    <w:name w:val="List Paragraph"/>
    <w:basedOn w:val="a"/>
    <w:uiPriority w:val="34"/>
    <w:qFormat/>
    <w:rsid w:val="003844DF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E063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得泽</dc:creator>
  <cp:keywords/>
  <dc:description/>
  <cp:lastModifiedBy>赵 得泽</cp:lastModifiedBy>
  <cp:revision>15</cp:revision>
  <cp:lastPrinted>2018-10-20T11:59:00Z</cp:lastPrinted>
  <dcterms:created xsi:type="dcterms:W3CDTF">2018-10-20T09:10:00Z</dcterms:created>
  <dcterms:modified xsi:type="dcterms:W3CDTF">2018-10-20T12:00:00Z</dcterms:modified>
</cp:coreProperties>
</file>