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AC" w:rsidRDefault="009041AC">
      <w:pPr>
        <w:rPr>
          <w:b/>
          <w:u w:val="single"/>
        </w:rPr>
      </w:pPr>
    </w:p>
    <w:p w:rsidR="009041AC" w:rsidRDefault="009041AC">
      <w:pPr>
        <w:rPr>
          <w:b/>
          <w:u w:val="single"/>
        </w:rPr>
      </w:pPr>
      <w:r>
        <w:rPr>
          <w:b/>
          <w:u w:val="single"/>
        </w:rPr>
        <w:t xml:space="preserve">DEVOIR DE CONTRÔLE DE </w:t>
      </w:r>
      <w:proofErr w:type="spellStart"/>
      <w:r>
        <w:rPr>
          <w:b/>
          <w:u w:val="single"/>
        </w:rPr>
        <w:t>MATHEMATIQUES</w:t>
      </w:r>
      <w:proofErr w:type="spellEnd"/>
      <w:r>
        <w:rPr>
          <w:b/>
          <w:u w:val="single"/>
        </w:rPr>
        <w:t>/ 4</w:t>
      </w:r>
      <w:r w:rsidRPr="009041AC">
        <w:rPr>
          <w:b/>
          <w:u w:val="single"/>
          <w:vertAlign w:val="superscript"/>
        </w:rPr>
        <w:t>ème</w:t>
      </w:r>
      <w:r>
        <w:rPr>
          <w:b/>
          <w:u w:val="single"/>
        </w:rPr>
        <w:t xml:space="preserve"> AB/</w:t>
      </w:r>
      <w:proofErr w:type="spellStart"/>
      <w:r>
        <w:rPr>
          <w:b/>
          <w:u w:val="single"/>
        </w:rPr>
        <w:t>DUREE</w:t>
      </w:r>
      <w:proofErr w:type="spellEnd"/>
      <w:r>
        <w:rPr>
          <w:b/>
          <w:u w:val="single"/>
        </w:rPr>
        <w:t> : 2h</w:t>
      </w:r>
    </w:p>
    <w:p w:rsidR="009041AC" w:rsidRDefault="009041AC">
      <w:pPr>
        <w:rPr>
          <w:b/>
          <w:u w:val="single"/>
        </w:rPr>
      </w:pPr>
    </w:p>
    <w:p w:rsidR="00A0069E" w:rsidRPr="00D9100D" w:rsidRDefault="00A0069E">
      <w:pPr>
        <w:rPr>
          <w:b/>
          <w:u w:val="single"/>
        </w:rPr>
      </w:pPr>
      <w:r w:rsidRPr="00D9100D">
        <w:rPr>
          <w:b/>
          <w:u w:val="single"/>
        </w:rPr>
        <w:t>Exercice 1</w:t>
      </w:r>
      <w:r w:rsidR="00037031">
        <w:rPr>
          <w:b/>
          <w:u w:val="single"/>
        </w:rPr>
        <w:t xml:space="preserve"> (5 points)</w:t>
      </w:r>
    </w:p>
    <w:p w:rsidR="00F332C1" w:rsidRDefault="00A0069E" w:rsidP="00F332C1">
      <w:pPr>
        <w:pStyle w:val="Paragraphedeliste"/>
        <w:numPr>
          <w:ilvl w:val="0"/>
          <w:numId w:val="1"/>
        </w:numPr>
      </w:pPr>
      <w:r>
        <w:t>Calcule à la main</w:t>
      </w:r>
      <w:r w:rsidR="00037031">
        <w:t xml:space="preserve">                                                                                                             (0,5 pt x 4)</w:t>
      </w:r>
    </w:p>
    <w:p w:rsidR="00F332C1" w:rsidRPr="00F332C1" w:rsidRDefault="00F332C1" w:rsidP="00F332C1">
      <w:pPr>
        <w:ind w:left="360"/>
      </w:pPr>
      <w:r>
        <w:t xml:space="preserve">                   </w:t>
      </w:r>
      <w:r w:rsidR="00037031">
        <w:t xml:space="preserve">       </w:t>
      </w:r>
      <w:r>
        <w:t xml:space="preserve">  </w:t>
      </w:r>
      <m:oMath>
        <m:r>
          <w:rPr>
            <w:rFonts w:ascii="Cambria Math" w:hAnsi="Cambria Math"/>
          </w:rPr>
          <m:t>a) 18+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-67</m:t>
            </m:r>
          </m:e>
        </m:d>
        <m:r>
          <w:rPr>
            <w:rFonts w:ascii="Cambria Math" w:hAnsi="Cambria Math"/>
          </w:rPr>
          <m:t xml:space="preserve">   ;            b) -51,6+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-19,3</m:t>
            </m:r>
          </m:e>
        </m:d>
        <m:r>
          <w:rPr>
            <w:rFonts w:ascii="Cambria Math" w:hAnsi="Cambria Math"/>
          </w:rPr>
          <m:t xml:space="preserve">;  </m:t>
        </m:r>
      </m:oMath>
    </w:p>
    <w:p w:rsidR="00A0069E" w:rsidRPr="00A0069E" w:rsidRDefault="00F332C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c)-14,8+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-78</m:t>
            </m:r>
          </m:e>
        </m:d>
        <m:r>
          <w:rPr>
            <w:rFonts w:ascii="Cambria Math" w:hAnsi="Cambria Math"/>
          </w:rPr>
          <m:t xml:space="preserve">  ;        d)  36,25+(-48,75)</m:t>
        </m:r>
      </m:oMath>
      <w:r w:rsidR="00A0069E">
        <w:rPr>
          <w:rFonts w:eastAsiaTheme="minorEastAsia"/>
        </w:rPr>
        <w:t xml:space="preserve"> </w:t>
      </w:r>
    </w:p>
    <w:p w:rsidR="00F332C1" w:rsidRDefault="00A0069E" w:rsidP="00F332C1">
      <w:pPr>
        <w:pStyle w:val="Paragraphedeliste"/>
        <w:numPr>
          <w:ilvl w:val="0"/>
          <w:numId w:val="1"/>
        </w:numPr>
      </w:pPr>
      <w:r>
        <w:t>Calcule à la main</w:t>
      </w:r>
      <w:r w:rsidR="00037031">
        <w:t xml:space="preserve">                                                                                                               (0,5 pt x 4)</w:t>
      </w:r>
    </w:p>
    <w:p w:rsidR="00F332C1" w:rsidRPr="00037031" w:rsidRDefault="00A0069E" w:rsidP="000370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 -7,75-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+1,25</m:t>
              </m:r>
            </m:e>
          </m:d>
          <m:r>
            <w:rPr>
              <w:rFonts w:ascii="Cambria Math" w:hAnsi="Cambria Math"/>
            </w:rPr>
            <m:t>;                                 b) 0,654-(-0,8);</m:t>
          </m:r>
        </m:oMath>
      </m:oMathPara>
    </w:p>
    <w:p w:rsidR="00A0069E" w:rsidRPr="00037031" w:rsidRDefault="00F332C1" w:rsidP="000370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45,09-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-5,91</m:t>
              </m:r>
            </m:e>
          </m:d>
          <m:r>
            <w:rPr>
              <w:rFonts w:ascii="Cambria Math" w:hAnsi="Cambria Math"/>
            </w:rPr>
            <m:t xml:space="preserve">;          </m:t>
          </m:r>
          <m:r>
            <w:rPr>
              <w:rFonts w:ascii="Cambria Math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 xml:space="preserve"> d)-3,1-6,9</m:t>
          </m:r>
        </m:oMath>
      </m:oMathPara>
    </w:p>
    <w:p w:rsidR="00A0069E" w:rsidRDefault="00F332C1" w:rsidP="00F332C1">
      <w:pPr>
        <w:pStyle w:val="Paragraphedeliste"/>
        <w:numPr>
          <w:ilvl w:val="0"/>
          <w:numId w:val="1"/>
        </w:numPr>
      </w:pPr>
      <w:r>
        <w:t>Calcule à la main</w:t>
      </w:r>
      <w:r w:rsidR="00037031">
        <w:t xml:space="preserve">                                                                                                               (0,5 pt x 2)</w:t>
      </w:r>
    </w:p>
    <w:p w:rsidR="00317674" w:rsidRDefault="00F332C1" w:rsidP="00317674">
      <w:pPr>
        <w:pStyle w:val="Paragraphedeliste"/>
        <w:numPr>
          <w:ilvl w:val="0"/>
          <w:numId w:val="3"/>
        </w:numPr>
      </w:pPr>
      <w:r>
        <w:t>-6,21</w:t>
      </w:r>
      <w:r w:rsidR="006670B3">
        <w:t>+ (</w:t>
      </w:r>
      <w:r>
        <w:t>+2,3)</w:t>
      </w:r>
      <w:r w:rsidR="006670B3">
        <w:t xml:space="preserve"> </w:t>
      </w:r>
      <w:r>
        <w:t>-</w:t>
      </w:r>
      <w:r w:rsidR="006670B3">
        <w:t xml:space="preserve"> (-1,2) - (+5,7)</w:t>
      </w:r>
      <w:r w:rsidR="00317674">
        <w:t xml:space="preserve">                               b)  12 – 21 + 54 + 19  - 1</w:t>
      </w:r>
    </w:p>
    <w:p w:rsidR="00317674" w:rsidRPr="00D9100D" w:rsidRDefault="00317674" w:rsidP="00317674">
      <w:pPr>
        <w:rPr>
          <w:b/>
          <w:u w:val="single"/>
        </w:rPr>
      </w:pPr>
      <w:r w:rsidRPr="00D9100D">
        <w:rPr>
          <w:b/>
          <w:u w:val="single"/>
        </w:rPr>
        <w:t>Exercice 2</w:t>
      </w:r>
      <w:r w:rsidR="00037031">
        <w:rPr>
          <w:b/>
          <w:u w:val="single"/>
        </w:rPr>
        <w:t xml:space="preserve"> (4 points)</w:t>
      </w:r>
    </w:p>
    <w:tbl>
      <w:tblPr>
        <w:tblStyle w:val="Grilledutableau"/>
        <w:tblpPr w:leftFromText="141" w:rightFromText="141" w:vertAnchor="text" w:horzAnchor="page" w:tblpX="6676" w:tblpY="25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850"/>
        <w:gridCol w:w="567"/>
        <w:gridCol w:w="567"/>
      </w:tblGrid>
      <w:tr w:rsidR="000E118A" w:rsidTr="009041AC">
        <w:tc>
          <w:tcPr>
            <w:tcW w:w="704" w:type="dxa"/>
          </w:tcPr>
          <w:p w:rsidR="000E118A" w:rsidRDefault="000E118A" w:rsidP="000E118A"/>
        </w:tc>
        <w:tc>
          <w:tcPr>
            <w:tcW w:w="709" w:type="dxa"/>
            <w:shd w:val="clear" w:color="auto" w:fill="7F7F7F" w:themeFill="text1" w:themeFillTint="80"/>
          </w:tcPr>
          <w:p w:rsidR="000E118A" w:rsidRDefault="000E118A" w:rsidP="000E118A"/>
        </w:tc>
        <w:tc>
          <w:tcPr>
            <w:tcW w:w="709" w:type="dxa"/>
            <w:shd w:val="clear" w:color="auto" w:fill="7F7F7F" w:themeFill="text1" w:themeFillTint="80"/>
          </w:tcPr>
          <w:p w:rsidR="000E118A" w:rsidRDefault="000E118A" w:rsidP="000E118A"/>
        </w:tc>
        <w:tc>
          <w:tcPr>
            <w:tcW w:w="850" w:type="dxa"/>
            <w:shd w:val="clear" w:color="auto" w:fill="7F7F7F" w:themeFill="text1" w:themeFillTint="80"/>
          </w:tcPr>
          <w:p w:rsidR="000E118A" w:rsidRDefault="000E118A" w:rsidP="000E118A"/>
        </w:tc>
        <w:tc>
          <w:tcPr>
            <w:tcW w:w="567" w:type="dxa"/>
            <w:shd w:val="clear" w:color="auto" w:fill="7F7F7F" w:themeFill="text1" w:themeFillTint="80"/>
          </w:tcPr>
          <w:p w:rsidR="000E118A" w:rsidRDefault="000E118A" w:rsidP="000E118A"/>
        </w:tc>
        <w:tc>
          <w:tcPr>
            <w:tcW w:w="567" w:type="dxa"/>
            <w:shd w:val="clear" w:color="auto" w:fill="7F7F7F" w:themeFill="text1" w:themeFillTint="80"/>
          </w:tcPr>
          <w:p w:rsidR="000E118A" w:rsidRDefault="000E118A" w:rsidP="000E118A"/>
        </w:tc>
      </w:tr>
      <w:tr w:rsidR="009041AC" w:rsidTr="009041AC">
        <w:tc>
          <w:tcPr>
            <w:tcW w:w="704" w:type="dxa"/>
          </w:tcPr>
          <w:p w:rsidR="000E118A" w:rsidRDefault="000E118A" w:rsidP="000E118A"/>
        </w:tc>
        <w:tc>
          <w:tcPr>
            <w:tcW w:w="709" w:type="dxa"/>
          </w:tcPr>
          <w:p w:rsidR="000E118A" w:rsidRDefault="000E118A" w:rsidP="000E118A"/>
        </w:tc>
        <w:tc>
          <w:tcPr>
            <w:tcW w:w="709" w:type="dxa"/>
          </w:tcPr>
          <w:p w:rsidR="000E118A" w:rsidRDefault="000E118A" w:rsidP="000E118A"/>
        </w:tc>
        <w:tc>
          <w:tcPr>
            <w:tcW w:w="850" w:type="dxa"/>
          </w:tcPr>
          <w:p w:rsidR="000E118A" w:rsidRDefault="000E118A" w:rsidP="000E118A"/>
        </w:tc>
        <w:tc>
          <w:tcPr>
            <w:tcW w:w="567" w:type="dxa"/>
          </w:tcPr>
          <w:p w:rsidR="000E118A" w:rsidRDefault="000E118A" w:rsidP="000E118A"/>
        </w:tc>
        <w:tc>
          <w:tcPr>
            <w:tcW w:w="567" w:type="dxa"/>
            <w:shd w:val="clear" w:color="auto" w:fill="7F7F7F" w:themeFill="text1" w:themeFillTint="80"/>
          </w:tcPr>
          <w:p w:rsidR="000E118A" w:rsidRDefault="000E118A" w:rsidP="000E118A"/>
        </w:tc>
      </w:tr>
      <w:tr w:rsidR="000E118A" w:rsidTr="000E118A">
        <w:tc>
          <w:tcPr>
            <w:tcW w:w="704" w:type="dxa"/>
            <w:shd w:val="clear" w:color="auto" w:fill="000000" w:themeFill="text1"/>
          </w:tcPr>
          <w:p w:rsidR="000E118A" w:rsidRDefault="000E118A" w:rsidP="000E118A"/>
        </w:tc>
        <w:tc>
          <w:tcPr>
            <w:tcW w:w="709" w:type="dxa"/>
            <w:shd w:val="clear" w:color="auto" w:fill="000000" w:themeFill="text1"/>
          </w:tcPr>
          <w:p w:rsidR="000E118A" w:rsidRDefault="000E118A" w:rsidP="000E118A"/>
        </w:tc>
        <w:tc>
          <w:tcPr>
            <w:tcW w:w="709" w:type="dxa"/>
          </w:tcPr>
          <w:p w:rsidR="000E118A" w:rsidRDefault="000E118A" w:rsidP="000E118A"/>
        </w:tc>
        <w:tc>
          <w:tcPr>
            <w:tcW w:w="850" w:type="dxa"/>
          </w:tcPr>
          <w:p w:rsidR="000E118A" w:rsidRDefault="000E118A" w:rsidP="000E118A"/>
        </w:tc>
        <w:tc>
          <w:tcPr>
            <w:tcW w:w="567" w:type="dxa"/>
          </w:tcPr>
          <w:p w:rsidR="000E118A" w:rsidRDefault="000E118A" w:rsidP="000E118A"/>
        </w:tc>
        <w:tc>
          <w:tcPr>
            <w:tcW w:w="567" w:type="dxa"/>
          </w:tcPr>
          <w:p w:rsidR="000E118A" w:rsidRDefault="000E118A" w:rsidP="000E118A"/>
        </w:tc>
      </w:tr>
      <w:tr w:rsidR="000E118A" w:rsidTr="000E118A">
        <w:tc>
          <w:tcPr>
            <w:tcW w:w="704" w:type="dxa"/>
            <w:shd w:val="clear" w:color="auto" w:fill="000000" w:themeFill="text1"/>
          </w:tcPr>
          <w:p w:rsidR="000E118A" w:rsidRDefault="000E118A" w:rsidP="000E118A"/>
        </w:tc>
        <w:tc>
          <w:tcPr>
            <w:tcW w:w="709" w:type="dxa"/>
            <w:shd w:val="clear" w:color="auto" w:fill="000000" w:themeFill="text1"/>
          </w:tcPr>
          <w:p w:rsidR="000E118A" w:rsidRDefault="000E118A" w:rsidP="000E118A"/>
        </w:tc>
        <w:tc>
          <w:tcPr>
            <w:tcW w:w="709" w:type="dxa"/>
            <w:shd w:val="clear" w:color="auto" w:fill="000000" w:themeFill="text1"/>
          </w:tcPr>
          <w:p w:rsidR="000E118A" w:rsidRDefault="000E118A" w:rsidP="000E118A"/>
        </w:tc>
        <w:tc>
          <w:tcPr>
            <w:tcW w:w="850" w:type="dxa"/>
            <w:shd w:val="clear" w:color="auto" w:fill="000000" w:themeFill="text1"/>
          </w:tcPr>
          <w:p w:rsidR="000E118A" w:rsidRDefault="000E118A" w:rsidP="000E118A"/>
        </w:tc>
        <w:tc>
          <w:tcPr>
            <w:tcW w:w="567" w:type="dxa"/>
            <w:shd w:val="clear" w:color="auto" w:fill="000000" w:themeFill="text1"/>
          </w:tcPr>
          <w:p w:rsidR="000E118A" w:rsidRDefault="000E118A" w:rsidP="000E118A"/>
        </w:tc>
        <w:tc>
          <w:tcPr>
            <w:tcW w:w="567" w:type="dxa"/>
            <w:shd w:val="clear" w:color="auto" w:fill="000000" w:themeFill="text1"/>
          </w:tcPr>
          <w:p w:rsidR="000E118A" w:rsidRDefault="000E118A" w:rsidP="000E118A"/>
        </w:tc>
      </w:tr>
    </w:tbl>
    <w:p w:rsidR="00317674" w:rsidRDefault="00317674" w:rsidP="00317674">
      <w:r>
        <w:t xml:space="preserve">On donne les grilles suivantes   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567"/>
      </w:tblGrid>
      <w:tr w:rsidR="00317674" w:rsidTr="009041AC">
        <w:tc>
          <w:tcPr>
            <w:tcW w:w="562" w:type="dxa"/>
            <w:shd w:val="clear" w:color="auto" w:fill="7F7F7F" w:themeFill="text1" w:themeFillTint="80"/>
          </w:tcPr>
          <w:p w:rsidR="00317674" w:rsidRDefault="00317674" w:rsidP="000E118A"/>
        </w:tc>
        <w:tc>
          <w:tcPr>
            <w:tcW w:w="426" w:type="dxa"/>
            <w:shd w:val="clear" w:color="auto" w:fill="7F7F7F" w:themeFill="text1" w:themeFillTint="80"/>
          </w:tcPr>
          <w:p w:rsidR="00317674" w:rsidRDefault="00317674" w:rsidP="000E118A"/>
        </w:tc>
        <w:tc>
          <w:tcPr>
            <w:tcW w:w="425" w:type="dxa"/>
          </w:tcPr>
          <w:p w:rsidR="00317674" w:rsidRDefault="00317674" w:rsidP="000E118A"/>
        </w:tc>
        <w:tc>
          <w:tcPr>
            <w:tcW w:w="567" w:type="dxa"/>
            <w:shd w:val="clear" w:color="auto" w:fill="000000" w:themeFill="text1"/>
          </w:tcPr>
          <w:p w:rsidR="00317674" w:rsidRDefault="00317674" w:rsidP="000E118A"/>
        </w:tc>
      </w:tr>
      <w:tr w:rsidR="00317674" w:rsidTr="000E118A">
        <w:tc>
          <w:tcPr>
            <w:tcW w:w="562" w:type="dxa"/>
          </w:tcPr>
          <w:p w:rsidR="00317674" w:rsidRDefault="000E118A" w:rsidP="000E118A">
            <w:r>
              <w:t xml:space="preserve">                     </w:t>
            </w:r>
          </w:p>
        </w:tc>
        <w:tc>
          <w:tcPr>
            <w:tcW w:w="426" w:type="dxa"/>
          </w:tcPr>
          <w:p w:rsidR="00317674" w:rsidRDefault="00317674" w:rsidP="000E118A"/>
        </w:tc>
        <w:tc>
          <w:tcPr>
            <w:tcW w:w="425" w:type="dxa"/>
            <w:shd w:val="clear" w:color="auto" w:fill="000000" w:themeFill="text1"/>
          </w:tcPr>
          <w:p w:rsidR="00317674" w:rsidRDefault="00317674" w:rsidP="000E118A"/>
        </w:tc>
        <w:tc>
          <w:tcPr>
            <w:tcW w:w="567" w:type="dxa"/>
            <w:shd w:val="clear" w:color="auto" w:fill="000000" w:themeFill="text1"/>
          </w:tcPr>
          <w:p w:rsidR="00317674" w:rsidRDefault="00317674" w:rsidP="000E118A"/>
        </w:tc>
      </w:tr>
      <w:tr w:rsidR="00317674" w:rsidTr="000E118A">
        <w:tc>
          <w:tcPr>
            <w:tcW w:w="562" w:type="dxa"/>
          </w:tcPr>
          <w:p w:rsidR="00317674" w:rsidRDefault="00317674" w:rsidP="000E118A"/>
        </w:tc>
        <w:tc>
          <w:tcPr>
            <w:tcW w:w="426" w:type="dxa"/>
          </w:tcPr>
          <w:p w:rsidR="00317674" w:rsidRDefault="00317674" w:rsidP="000E118A"/>
        </w:tc>
        <w:tc>
          <w:tcPr>
            <w:tcW w:w="425" w:type="dxa"/>
            <w:shd w:val="clear" w:color="auto" w:fill="000000" w:themeFill="text1"/>
          </w:tcPr>
          <w:p w:rsidR="00317674" w:rsidRDefault="00317674" w:rsidP="000E118A"/>
        </w:tc>
        <w:tc>
          <w:tcPr>
            <w:tcW w:w="567" w:type="dxa"/>
            <w:shd w:val="clear" w:color="auto" w:fill="000000" w:themeFill="text1"/>
          </w:tcPr>
          <w:p w:rsidR="00317674" w:rsidRDefault="00317674" w:rsidP="000E118A"/>
        </w:tc>
      </w:tr>
      <w:tr w:rsidR="00317674" w:rsidTr="000E118A">
        <w:tc>
          <w:tcPr>
            <w:tcW w:w="562" w:type="dxa"/>
            <w:shd w:val="clear" w:color="auto" w:fill="000000" w:themeFill="text1"/>
          </w:tcPr>
          <w:p w:rsidR="00317674" w:rsidRDefault="00317674" w:rsidP="000E118A"/>
        </w:tc>
        <w:tc>
          <w:tcPr>
            <w:tcW w:w="426" w:type="dxa"/>
            <w:shd w:val="clear" w:color="auto" w:fill="000000" w:themeFill="text1"/>
          </w:tcPr>
          <w:p w:rsidR="00317674" w:rsidRDefault="00317674" w:rsidP="000E118A"/>
        </w:tc>
        <w:tc>
          <w:tcPr>
            <w:tcW w:w="425" w:type="dxa"/>
            <w:shd w:val="clear" w:color="auto" w:fill="000000" w:themeFill="text1"/>
          </w:tcPr>
          <w:p w:rsidR="00317674" w:rsidRDefault="00317674" w:rsidP="000E118A"/>
        </w:tc>
        <w:tc>
          <w:tcPr>
            <w:tcW w:w="567" w:type="dxa"/>
            <w:shd w:val="clear" w:color="auto" w:fill="000000" w:themeFill="text1"/>
          </w:tcPr>
          <w:p w:rsidR="00317674" w:rsidRDefault="00317674" w:rsidP="000E118A"/>
        </w:tc>
      </w:tr>
    </w:tbl>
    <w:p w:rsidR="000E118A" w:rsidRDefault="000E118A" w:rsidP="00317674">
      <w:r>
        <w:t xml:space="preserve">                                                </w:t>
      </w:r>
    </w:p>
    <w:p w:rsidR="00317674" w:rsidRDefault="000E118A" w:rsidP="00317674">
      <w:r>
        <w:br w:type="textWrapping" w:clear="all"/>
        <w:t>G</w:t>
      </w:r>
      <w:r w:rsidR="009041AC">
        <w:t>r</w:t>
      </w:r>
      <w:r>
        <w:t>ille A                                                                                                      Grille B</w:t>
      </w:r>
    </w:p>
    <w:p w:rsidR="006670B3" w:rsidRDefault="000E118A" w:rsidP="000E118A">
      <w:r>
        <w:t>Pour chaque grille indique les différentes fractions correspondant à la partie grise, à la partie noire, au total des deux parties colorées et enfin à ce qui reste.</w:t>
      </w:r>
    </w:p>
    <w:p w:rsidR="000E118A" w:rsidRDefault="000E118A" w:rsidP="000E118A">
      <w:r>
        <w:t>Recopie le tableau ci-dessous pour donner tes réponses.</w:t>
      </w:r>
    </w:p>
    <w:tbl>
      <w:tblPr>
        <w:tblW w:w="8685" w:type="dxa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425"/>
        <w:gridCol w:w="1755"/>
        <w:gridCol w:w="1875"/>
        <w:gridCol w:w="2070"/>
      </w:tblGrid>
      <w:tr w:rsidR="00EB54CA" w:rsidTr="00EB54CA">
        <w:trPr>
          <w:gridBefore w:val="1"/>
          <w:wBefore w:w="1560" w:type="dxa"/>
          <w:trHeight w:val="307"/>
        </w:trPr>
        <w:tc>
          <w:tcPr>
            <w:tcW w:w="1425" w:type="dxa"/>
          </w:tcPr>
          <w:p w:rsidR="00EB54CA" w:rsidRDefault="00EB54CA" w:rsidP="000E118A">
            <w:r>
              <w:t>Partie grise</w:t>
            </w:r>
          </w:p>
        </w:tc>
        <w:tc>
          <w:tcPr>
            <w:tcW w:w="1755" w:type="dxa"/>
          </w:tcPr>
          <w:p w:rsidR="00EB54CA" w:rsidRDefault="00EB54CA" w:rsidP="000E118A">
            <w:r>
              <w:t>Partie noire</w:t>
            </w:r>
          </w:p>
        </w:tc>
        <w:tc>
          <w:tcPr>
            <w:tcW w:w="1875" w:type="dxa"/>
          </w:tcPr>
          <w:p w:rsidR="00EB54CA" w:rsidRDefault="00EB54CA" w:rsidP="000E118A">
            <w:r>
              <w:t>Total grise et noire</w:t>
            </w:r>
          </w:p>
        </w:tc>
        <w:tc>
          <w:tcPr>
            <w:tcW w:w="2070" w:type="dxa"/>
          </w:tcPr>
          <w:p w:rsidR="00EB54CA" w:rsidRDefault="00EB54CA" w:rsidP="000E118A">
            <w:r>
              <w:t>Ce qui reste</w:t>
            </w:r>
          </w:p>
        </w:tc>
      </w:tr>
      <w:tr w:rsidR="00EB54CA" w:rsidTr="00EB54CA">
        <w:trPr>
          <w:trHeight w:val="429"/>
        </w:trPr>
        <w:tc>
          <w:tcPr>
            <w:tcW w:w="1560" w:type="dxa"/>
            <w:shd w:val="clear" w:color="auto" w:fill="auto"/>
          </w:tcPr>
          <w:p w:rsidR="00EB54CA" w:rsidRDefault="00EB54CA" w:rsidP="000E118A">
            <w:r>
              <w:t>Grille A</w:t>
            </w:r>
          </w:p>
        </w:tc>
        <w:tc>
          <w:tcPr>
            <w:tcW w:w="1425" w:type="dxa"/>
          </w:tcPr>
          <w:p w:rsidR="00EB54CA" w:rsidRDefault="00EB54CA" w:rsidP="000E118A"/>
        </w:tc>
        <w:tc>
          <w:tcPr>
            <w:tcW w:w="1755" w:type="dxa"/>
          </w:tcPr>
          <w:p w:rsidR="00EB54CA" w:rsidRDefault="00EB54CA" w:rsidP="000E118A"/>
        </w:tc>
        <w:tc>
          <w:tcPr>
            <w:tcW w:w="1875" w:type="dxa"/>
          </w:tcPr>
          <w:p w:rsidR="00EB54CA" w:rsidRDefault="00EB54CA" w:rsidP="000E118A"/>
        </w:tc>
        <w:tc>
          <w:tcPr>
            <w:tcW w:w="2070" w:type="dxa"/>
          </w:tcPr>
          <w:p w:rsidR="00EB54CA" w:rsidRDefault="00EB54CA" w:rsidP="000E118A"/>
        </w:tc>
      </w:tr>
      <w:tr w:rsidR="00EB54CA" w:rsidTr="00EB54CA">
        <w:trPr>
          <w:trHeight w:val="266"/>
        </w:trPr>
        <w:tc>
          <w:tcPr>
            <w:tcW w:w="1560" w:type="dxa"/>
            <w:shd w:val="clear" w:color="auto" w:fill="auto"/>
          </w:tcPr>
          <w:p w:rsidR="00EB54CA" w:rsidRDefault="00EB54CA" w:rsidP="000E118A">
            <w:r>
              <w:t>Grille B</w:t>
            </w:r>
          </w:p>
        </w:tc>
        <w:tc>
          <w:tcPr>
            <w:tcW w:w="1425" w:type="dxa"/>
          </w:tcPr>
          <w:p w:rsidR="00EB54CA" w:rsidRDefault="00EB54CA" w:rsidP="000E118A"/>
        </w:tc>
        <w:tc>
          <w:tcPr>
            <w:tcW w:w="1755" w:type="dxa"/>
          </w:tcPr>
          <w:p w:rsidR="00EB54CA" w:rsidRDefault="00EB54CA" w:rsidP="000E118A"/>
        </w:tc>
        <w:tc>
          <w:tcPr>
            <w:tcW w:w="1875" w:type="dxa"/>
          </w:tcPr>
          <w:p w:rsidR="00EB54CA" w:rsidRDefault="00EB54CA" w:rsidP="000E118A"/>
        </w:tc>
        <w:tc>
          <w:tcPr>
            <w:tcW w:w="2070" w:type="dxa"/>
          </w:tcPr>
          <w:p w:rsidR="00EB54CA" w:rsidRDefault="00EB54CA" w:rsidP="000E118A"/>
        </w:tc>
      </w:tr>
    </w:tbl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9041AC" w:rsidRDefault="009041AC" w:rsidP="00EB54CA">
      <w:pPr>
        <w:rPr>
          <w:b/>
          <w:u w:val="single"/>
        </w:rPr>
      </w:pPr>
    </w:p>
    <w:p w:rsidR="00F332C1" w:rsidRPr="00D9100D" w:rsidRDefault="00EB54CA" w:rsidP="00EB54CA">
      <w:pPr>
        <w:rPr>
          <w:b/>
          <w:u w:val="single"/>
        </w:rPr>
      </w:pPr>
      <w:r w:rsidRPr="00D9100D">
        <w:rPr>
          <w:b/>
          <w:u w:val="single"/>
        </w:rPr>
        <w:t>Exercice 3</w:t>
      </w:r>
      <w:r w:rsidR="00037031">
        <w:rPr>
          <w:b/>
          <w:u w:val="single"/>
        </w:rPr>
        <w:t xml:space="preserve"> (5 points)</w:t>
      </w:r>
      <w:bookmarkStart w:id="0" w:name="_GoBack"/>
      <w:bookmarkEnd w:id="0"/>
    </w:p>
    <w:p w:rsidR="00EB54CA" w:rsidRDefault="00EB54CA" w:rsidP="00EB54CA">
      <w:r>
        <w:t>Choisis la bonne réponse (sur chaque ligne une seule réponse est bonne)</w:t>
      </w:r>
    </w:p>
    <w:tbl>
      <w:tblPr>
        <w:tblStyle w:val="Grilledutableau"/>
        <w:tblW w:w="7274" w:type="dxa"/>
        <w:tblInd w:w="1791" w:type="dxa"/>
        <w:tblLook w:val="04A0" w:firstRow="1" w:lastRow="0" w:firstColumn="1" w:lastColumn="0" w:noHBand="0" w:noVBand="1"/>
      </w:tblPr>
      <w:tblGrid>
        <w:gridCol w:w="1532"/>
        <w:gridCol w:w="1403"/>
        <w:gridCol w:w="2565"/>
        <w:gridCol w:w="1774"/>
      </w:tblGrid>
      <w:tr w:rsidR="00D9100D" w:rsidTr="00490DC3">
        <w:tc>
          <w:tcPr>
            <w:tcW w:w="0" w:type="auto"/>
          </w:tcPr>
          <w:p w:rsidR="00D9100D" w:rsidRDefault="00D9100D" w:rsidP="00EB54CA">
            <w:r>
              <w:t>Questions</w:t>
            </w:r>
          </w:p>
        </w:tc>
        <w:tc>
          <w:tcPr>
            <w:tcW w:w="0" w:type="auto"/>
          </w:tcPr>
          <w:p w:rsidR="00D9100D" w:rsidRDefault="00D9100D" w:rsidP="00EB54CA">
            <w:r>
              <w:t>Réponse 1</w:t>
            </w:r>
          </w:p>
        </w:tc>
        <w:tc>
          <w:tcPr>
            <w:tcW w:w="0" w:type="auto"/>
          </w:tcPr>
          <w:p w:rsidR="00D9100D" w:rsidRDefault="00D9100D" w:rsidP="00EB54CA">
            <w:r>
              <w:t>Réponse 2</w:t>
            </w:r>
          </w:p>
        </w:tc>
        <w:tc>
          <w:tcPr>
            <w:tcW w:w="0" w:type="auto"/>
          </w:tcPr>
          <w:p w:rsidR="00D9100D" w:rsidRDefault="00D9100D" w:rsidP="00EB54CA">
            <w:r>
              <w:t>Réponse 3</w:t>
            </w:r>
          </w:p>
        </w:tc>
      </w:tr>
      <w:tr w:rsidR="00D9100D" w:rsidTr="00490DC3">
        <w:trPr>
          <w:trHeight w:val="444"/>
        </w:trPr>
        <w:tc>
          <w:tcPr>
            <w:tcW w:w="0" w:type="auto"/>
          </w:tcPr>
          <w:p w:rsidR="00D9100D" w:rsidRDefault="00057495" w:rsidP="00EB54CA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 w:rsidR="00D9100D">
              <w:rPr>
                <w:rFonts w:eastAsiaTheme="minorEastAsia"/>
              </w:rPr>
              <w:t xml:space="preserve"> est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égal à 3,14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un nombre décimal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un nombre rationnel</w:t>
            </w:r>
          </w:p>
        </w:tc>
      </w:tr>
      <w:tr w:rsidR="00D9100D" w:rsidTr="00490DC3">
        <w:trPr>
          <w:trHeight w:val="447"/>
        </w:trPr>
        <w:tc>
          <w:tcPr>
            <w:tcW w:w="0" w:type="auto"/>
          </w:tcPr>
          <w:p w:rsidR="00D9100D" w:rsidRDefault="00D9100D" w:rsidP="00C6200F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est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égal à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0" w:type="auto"/>
          </w:tcPr>
          <w:p w:rsidR="00D9100D" w:rsidRDefault="00D9100D" w:rsidP="00EB54CA">
            <w:r>
              <w:t xml:space="preserve"> un nombre décimal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l’inverse de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</w:tr>
      <w:tr w:rsidR="00D9100D" w:rsidTr="00490DC3">
        <w:trPr>
          <w:trHeight w:val="899"/>
        </w:trPr>
        <w:tc>
          <w:tcPr>
            <w:tcW w:w="0" w:type="auto"/>
          </w:tcPr>
          <w:p w:rsidR="00D9100D" w:rsidRDefault="00D9100D" w:rsidP="00C6200F">
            <m:oMath>
              <m:r>
                <w:rPr>
                  <w:rFonts w:ascii="Cambria Math" w:hAnsi="Cambria Math"/>
                </w:rPr>
                <m:t>-0,4</m:t>
              </m:r>
            </m:oMath>
            <w:r>
              <w:rPr>
                <w:rFonts w:eastAsiaTheme="minorEastAsia"/>
              </w:rPr>
              <w:t xml:space="preserve"> est</w:t>
            </w:r>
          </w:p>
        </w:tc>
        <w:tc>
          <w:tcPr>
            <w:tcW w:w="0" w:type="auto"/>
          </w:tcPr>
          <w:p w:rsidR="00D9100D" w:rsidRDefault="00D9100D" w:rsidP="00935FC4">
            <w:r>
              <w:t xml:space="preserve"> l’inverse de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0" w:type="auto"/>
          </w:tcPr>
          <w:p w:rsidR="00D9100D" w:rsidRDefault="00D9100D" w:rsidP="00EB54CA">
            <w:r>
              <w:t xml:space="preserve"> un nombre décimal arithmétique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l’écriture décimal de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</w:tc>
      </w:tr>
      <w:tr w:rsidR="00D9100D" w:rsidTr="00490DC3">
        <w:trPr>
          <w:trHeight w:val="421"/>
        </w:trPr>
        <w:tc>
          <w:tcPr>
            <w:tcW w:w="0" w:type="auto"/>
          </w:tcPr>
          <w:p w:rsidR="00D9100D" w:rsidRDefault="00D9100D" w:rsidP="00EB54CA">
            <w:r>
              <w:t>L’inverse de 1 est</w:t>
            </w:r>
          </w:p>
        </w:tc>
        <w:tc>
          <w:tcPr>
            <w:tcW w:w="0" w:type="auto"/>
          </w:tcPr>
          <w:p w:rsidR="00D9100D" w:rsidRDefault="00037031" w:rsidP="00037031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D9100D" w:rsidRDefault="00D9100D" w:rsidP="00EB54CA"/>
        </w:tc>
        <w:tc>
          <w:tcPr>
            <w:tcW w:w="0" w:type="auto"/>
          </w:tcPr>
          <w:p w:rsidR="00D9100D" w:rsidRDefault="00D9100D" w:rsidP="00EB54CA">
            <w:r>
              <w:t xml:space="preserve">  1</w:t>
            </w:r>
          </w:p>
        </w:tc>
        <w:tc>
          <w:tcPr>
            <w:tcW w:w="0" w:type="auto"/>
          </w:tcPr>
          <w:p w:rsidR="00D9100D" w:rsidRDefault="00D9100D" w:rsidP="00EB54CA">
            <w:r>
              <w:t xml:space="preserve"> n’existe pas</w:t>
            </w:r>
          </w:p>
        </w:tc>
      </w:tr>
      <w:tr w:rsidR="00D9100D" w:rsidTr="00490DC3">
        <w:trPr>
          <w:trHeight w:val="552"/>
        </w:trPr>
        <w:tc>
          <w:tcPr>
            <w:tcW w:w="0" w:type="auto"/>
          </w:tcPr>
          <w:p w:rsidR="00D9100D" w:rsidRDefault="00057495" w:rsidP="00EB54CA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 w:rsidR="00D9100D">
              <w:rPr>
                <w:rFonts w:eastAsiaTheme="minorEastAsia"/>
              </w:rPr>
              <w:t>=</w:t>
            </w:r>
          </w:p>
        </w:tc>
        <w:tc>
          <w:tcPr>
            <w:tcW w:w="0" w:type="auto"/>
          </w:tcPr>
          <w:p w:rsidR="00D9100D" w:rsidRDefault="00D9100D" w:rsidP="00D910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9100D" w:rsidRDefault="00057495" w:rsidP="00EB54C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9100D" w:rsidRDefault="00057495" w:rsidP="00EB54C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EB54CA" w:rsidRDefault="00EB54CA" w:rsidP="00EB54CA"/>
    <w:p w:rsidR="00D9100D" w:rsidRDefault="00D9100D" w:rsidP="00EB54CA">
      <w:pPr>
        <w:rPr>
          <w:b/>
          <w:u w:val="single"/>
        </w:rPr>
      </w:pPr>
      <w:r w:rsidRPr="00D9100D">
        <w:rPr>
          <w:b/>
          <w:u w:val="single"/>
        </w:rPr>
        <w:t>Exercice 4</w:t>
      </w:r>
      <w:r w:rsidR="00037031">
        <w:rPr>
          <w:b/>
          <w:u w:val="single"/>
        </w:rPr>
        <w:t xml:space="preserve"> </w:t>
      </w:r>
      <w:proofErr w:type="gramStart"/>
      <w:r w:rsidR="00037031">
        <w:rPr>
          <w:b/>
          <w:u w:val="single"/>
        </w:rPr>
        <w:t>( 5</w:t>
      </w:r>
      <w:proofErr w:type="gramEnd"/>
      <w:r w:rsidR="00037031">
        <w:rPr>
          <w:b/>
          <w:u w:val="single"/>
        </w:rPr>
        <w:t xml:space="preserve"> points)</w:t>
      </w:r>
    </w:p>
    <w:p w:rsidR="000F6F4E" w:rsidRDefault="00942BD7" w:rsidP="000F6F4E">
      <w:pPr>
        <w:pStyle w:val="Paragraphedeliste"/>
        <w:numPr>
          <w:ilvl w:val="0"/>
          <w:numId w:val="5"/>
        </w:numPr>
      </w:pPr>
      <w:r>
        <w:t>Calcule et donne le résultat sous forme irréductibl</w:t>
      </w:r>
      <w:r w:rsidR="00B14AC7">
        <w:t>e si possibl</w:t>
      </w:r>
      <w:r w:rsidR="009041AC">
        <w:t>e</w:t>
      </w:r>
      <w:r w:rsidR="00037031">
        <w:t xml:space="preserve">                         (0,5 pt x 6)</w:t>
      </w:r>
    </w:p>
    <w:p w:rsidR="00942BD7" w:rsidRPr="000F6F4E" w:rsidRDefault="00057495" w:rsidP="000F6F4E">
      <w:pPr>
        <w:ind w:left="36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-3</m:t>
          </m:r>
        </m:oMath>
      </m:oMathPara>
    </w:p>
    <w:p w:rsidR="00B14AC7" w:rsidRPr="000F6F4E" w:rsidRDefault="000F6F4E" w:rsidP="000F6F4E">
      <w:pPr>
        <w:ind w:left="360"/>
        <w:rPr>
          <w:b/>
          <w:sz w:val="24"/>
          <w:szCs w:val="24"/>
        </w:rPr>
      </w:pPr>
      <w:r w:rsidRPr="000F6F4E">
        <w:rPr>
          <w:rFonts w:eastAsiaTheme="minorEastAsia"/>
          <w:sz w:val="24"/>
          <w:szCs w:val="24"/>
        </w:rPr>
        <w:t xml:space="preserve">          </w:t>
      </w:r>
      <w:r w:rsidR="00B14AC7" w:rsidRPr="000F6F4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                                         </w:t>
      </w:r>
      <w:r w:rsidR="00B14AC7" w:rsidRPr="000F6F4E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;                     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45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-7</m:t>
            </m:r>
          </m:den>
        </m:f>
      </m:oMath>
    </w:p>
    <w:p w:rsidR="00B14AC7" w:rsidRPr="000F6F4E" w:rsidRDefault="00057495" w:rsidP="000F6F4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den>
          </m:f>
        </m:oMath>
      </m:oMathPara>
    </w:p>
    <w:p w:rsidR="000F6F4E" w:rsidRDefault="000F6F4E" w:rsidP="000F6F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Trouve le nombre manquant dans chacune des égalités suivantes</w:t>
      </w:r>
      <w:r w:rsidR="00037031">
        <w:rPr>
          <w:sz w:val="24"/>
          <w:szCs w:val="24"/>
        </w:rPr>
        <w:t xml:space="preserve">        (0,5 pt x4)</w:t>
      </w:r>
    </w:p>
    <w:p w:rsidR="000F6F4E" w:rsidRDefault="00057495" w:rsidP="000F6F4E">
      <w:pPr>
        <w:pStyle w:val="Paragraphedeliste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-42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0F6F4E" w:rsidRDefault="000F6F4E" w:rsidP="000F6F4E">
      <w:pPr>
        <w:pStyle w:val="Paragraphedeliste"/>
        <w:rPr>
          <w:sz w:val="24"/>
          <w:szCs w:val="24"/>
        </w:rPr>
      </w:pPr>
    </w:p>
    <w:p w:rsidR="00037031" w:rsidRDefault="00037031" w:rsidP="000F6F4E">
      <w:pPr>
        <w:pStyle w:val="Paragraphedeliste"/>
        <w:rPr>
          <w:sz w:val="24"/>
          <w:szCs w:val="24"/>
        </w:rPr>
      </w:pPr>
    </w:p>
    <w:p w:rsidR="00037031" w:rsidRDefault="00037031" w:rsidP="000F6F4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(La présentation de la copie est notée sur 1 point)</w:t>
      </w:r>
    </w:p>
    <w:p w:rsidR="00037031" w:rsidRDefault="00037031" w:rsidP="000F6F4E">
      <w:pPr>
        <w:pStyle w:val="Paragraphedeliste"/>
        <w:rPr>
          <w:sz w:val="24"/>
          <w:szCs w:val="24"/>
        </w:rPr>
      </w:pPr>
    </w:p>
    <w:p w:rsidR="00037031" w:rsidRDefault="00037031" w:rsidP="000F6F4E">
      <w:pPr>
        <w:pStyle w:val="Paragraphedeliste"/>
        <w:rPr>
          <w:sz w:val="24"/>
          <w:szCs w:val="24"/>
        </w:rPr>
      </w:pPr>
    </w:p>
    <w:p w:rsidR="00037031" w:rsidRDefault="00037031" w:rsidP="000F6F4E">
      <w:pPr>
        <w:pStyle w:val="Paragraphedeliste"/>
        <w:rPr>
          <w:sz w:val="24"/>
          <w:szCs w:val="24"/>
        </w:rPr>
      </w:pPr>
    </w:p>
    <w:p w:rsidR="00037031" w:rsidRDefault="00037031" w:rsidP="000F6F4E">
      <w:pPr>
        <w:pStyle w:val="Paragraphedeliste"/>
        <w:rPr>
          <w:sz w:val="24"/>
          <w:szCs w:val="24"/>
        </w:rPr>
      </w:pPr>
    </w:p>
    <w:p w:rsidR="00037031" w:rsidRPr="00037031" w:rsidRDefault="00037031" w:rsidP="000F6F4E">
      <w:pPr>
        <w:pStyle w:val="Paragraphedeliste"/>
        <w:rPr>
          <w:i/>
          <w:sz w:val="24"/>
          <w:szCs w:val="24"/>
        </w:rPr>
      </w:pPr>
      <w:r w:rsidRPr="00037031">
        <w:rPr>
          <w:i/>
          <w:sz w:val="24"/>
          <w:szCs w:val="24"/>
        </w:rPr>
        <w:t>BONNE CHANCE !!!!!!!</w:t>
      </w:r>
    </w:p>
    <w:sectPr w:rsidR="00037031" w:rsidRPr="0003703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95" w:rsidRDefault="00057495" w:rsidP="00F332C1">
      <w:pPr>
        <w:spacing w:after="0" w:line="240" w:lineRule="auto"/>
      </w:pPr>
      <w:r>
        <w:separator/>
      </w:r>
    </w:p>
  </w:endnote>
  <w:endnote w:type="continuationSeparator" w:id="0">
    <w:p w:rsidR="00057495" w:rsidRDefault="00057495" w:rsidP="00F3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95" w:rsidRDefault="00057495" w:rsidP="00F332C1">
      <w:pPr>
        <w:spacing w:after="0" w:line="240" w:lineRule="auto"/>
      </w:pPr>
      <w:r>
        <w:separator/>
      </w:r>
    </w:p>
  </w:footnote>
  <w:footnote w:type="continuationSeparator" w:id="0">
    <w:p w:rsidR="00057495" w:rsidRDefault="00057495" w:rsidP="00F3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9"/>
      <w:gridCol w:w="2291"/>
      <w:gridCol w:w="3802"/>
    </w:tblGrid>
    <w:tr w:rsidR="00F332C1" w:rsidRPr="00037031" w:rsidTr="00210CD1">
      <w:tc>
        <w:tcPr>
          <w:tcW w:w="3397" w:type="dxa"/>
          <w:hideMark/>
        </w:tcPr>
        <w:p w:rsidR="00F332C1" w:rsidRDefault="00F332C1" w:rsidP="00F332C1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LYCEE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D’EXCELLENCE BILINGUE </w:t>
          </w:r>
        </w:p>
        <w:p w:rsidR="00F332C1" w:rsidRDefault="00F332C1" w:rsidP="00F332C1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696907A5" wp14:editId="7D57448A">
                    <wp:simplePos x="0" y="0"/>
                    <wp:positionH relativeFrom="column">
                      <wp:posOffset>34925</wp:posOffset>
                    </wp:positionH>
                    <wp:positionV relativeFrom="paragraph">
                      <wp:posOffset>440054</wp:posOffset>
                    </wp:positionV>
                    <wp:extent cx="6409055" cy="0"/>
                    <wp:effectExtent l="0" t="0" r="29845" b="19050"/>
                    <wp:wrapNone/>
                    <wp:docPr id="7" name="Connecteur droit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4090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E93B41E" id="Connecteur droit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" strokecolor="black [3213]" strokeweight=".5pt">
                    <v:stroke joinstyle="miter"/>
                    <o:lock v:ext="edit" shapetype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POUR LES SCIENCES</w:t>
          </w:r>
        </w:p>
      </w:tc>
      <w:tc>
        <w:tcPr>
          <w:tcW w:w="2644" w:type="dxa"/>
          <w:hideMark/>
        </w:tcPr>
        <w:p w:rsidR="00F332C1" w:rsidRDefault="00F332C1" w:rsidP="00F332C1">
          <w:pPr>
            <w:pStyle w:val="En-tte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fr-FR"/>
            </w:rPr>
            <w:drawing>
              <wp:inline distT="0" distB="0" distL="0" distR="0" wp14:anchorId="17ED6F27" wp14:editId="0ACDD8F4">
                <wp:extent cx="848995" cy="794385"/>
                <wp:effectExtent l="0" t="0" r="8255" b="571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99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hideMark/>
        </w:tcPr>
        <w:p w:rsidR="00F332C1" w:rsidRPr="001B4E90" w:rsidRDefault="00F332C1" w:rsidP="00F332C1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BILINGUAL </w:t>
          </w:r>
          <w:proofErr w:type="spellStart"/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LYCEE</w:t>
          </w:r>
          <w:proofErr w:type="spellEnd"/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OF</w:t>
          </w:r>
        </w:p>
        <w:p w:rsidR="00F332C1" w:rsidRPr="001B4E90" w:rsidRDefault="00F332C1" w:rsidP="00F332C1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EXCELLENCES </w:t>
          </w:r>
        </w:p>
        <w:p w:rsidR="00F332C1" w:rsidRPr="001B4E90" w:rsidRDefault="00F332C1" w:rsidP="00F332C1">
          <w:pPr>
            <w:pStyle w:val="En-tte"/>
            <w:tabs>
              <w:tab w:val="clear" w:pos="4536"/>
              <w:tab w:val="clear" w:pos="9072"/>
              <w:tab w:val="right" w:pos="4086"/>
            </w:tabs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IN SCIENCES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ab/>
          </w:r>
        </w:p>
      </w:tc>
    </w:tr>
  </w:tbl>
  <w:p w:rsidR="00F332C1" w:rsidRPr="00F332C1" w:rsidRDefault="00F332C1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3267"/>
    <w:multiLevelType w:val="hybridMultilevel"/>
    <w:tmpl w:val="CD6404CC"/>
    <w:lvl w:ilvl="0" w:tplc="14B49F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6B29A8"/>
    <w:multiLevelType w:val="hybridMultilevel"/>
    <w:tmpl w:val="10CEF828"/>
    <w:lvl w:ilvl="0" w:tplc="30BAB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45A14"/>
    <w:multiLevelType w:val="hybridMultilevel"/>
    <w:tmpl w:val="296A13BE"/>
    <w:lvl w:ilvl="0" w:tplc="E9CC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44464"/>
    <w:multiLevelType w:val="hybridMultilevel"/>
    <w:tmpl w:val="1BEED7A0"/>
    <w:lvl w:ilvl="0" w:tplc="84FAD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F4004D"/>
    <w:multiLevelType w:val="hybridMultilevel"/>
    <w:tmpl w:val="6924FE1A"/>
    <w:lvl w:ilvl="0" w:tplc="AE7C45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9E"/>
    <w:rsid w:val="00037031"/>
    <w:rsid w:val="00057495"/>
    <w:rsid w:val="000E118A"/>
    <w:rsid w:val="000F6F4E"/>
    <w:rsid w:val="002A16EB"/>
    <w:rsid w:val="002B0410"/>
    <w:rsid w:val="00317674"/>
    <w:rsid w:val="00490DC3"/>
    <w:rsid w:val="004952EB"/>
    <w:rsid w:val="00607660"/>
    <w:rsid w:val="006670B3"/>
    <w:rsid w:val="00891AA7"/>
    <w:rsid w:val="009041AC"/>
    <w:rsid w:val="00935FC4"/>
    <w:rsid w:val="00942BD7"/>
    <w:rsid w:val="00A0069E"/>
    <w:rsid w:val="00B14AC7"/>
    <w:rsid w:val="00B61C63"/>
    <w:rsid w:val="00C6200F"/>
    <w:rsid w:val="00D9100D"/>
    <w:rsid w:val="00EB54CA"/>
    <w:rsid w:val="00F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5259-3412-41FD-8B47-A5772E61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0069E"/>
    <w:rPr>
      <w:color w:val="808080"/>
    </w:rPr>
  </w:style>
  <w:style w:type="paragraph" w:styleId="Paragraphedeliste">
    <w:name w:val="List Paragraph"/>
    <w:basedOn w:val="Normal"/>
    <w:uiPriority w:val="34"/>
    <w:qFormat/>
    <w:rsid w:val="00A006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3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2C1"/>
  </w:style>
  <w:style w:type="paragraph" w:styleId="Pieddepage">
    <w:name w:val="footer"/>
    <w:basedOn w:val="Normal"/>
    <w:link w:val="PieddepageCar"/>
    <w:uiPriority w:val="99"/>
    <w:unhideWhenUsed/>
    <w:rsid w:val="00F33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2C1"/>
  </w:style>
  <w:style w:type="table" w:styleId="Grilledutableau">
    <w:name w:val="Table Grid"/>
    <w:basedOn w:val="TableauNormal"/>
    <w:rsid w:val="00F33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2021-10-31T22:46:00Z</dcterms:created>
  <dcterms:modified xsi:type="dcterms:W3CDTF">2021-11-02T10:13:00Z</dcterms:modified>
</cp:coreProperties>
</file>