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907241">
      <w:pPr>
        <w:rPr>
          <w:b/>
          <w:u w:val="single"/>
        </w:rPr>
      </w:pPr>
      <w:r w:rsidRPr="004B6A19">
        <w:rPr>
          <w:b/>
          <w:noProof/>
          <w:lang w:eastAsia="fr-FR"/>
        </w:rPr>
        <w:drawing>
          <wp:inline distT="0" distB="0" distL="0" distR="0" wp14:anchorId="6E0717AF" wp14:editId="2124965B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 w:rsidRPr="00907241">
        <w:rPr>
          <w:b/>
          <w:u w:val="single"/>
        </w:rPr>
        <w:t>CONTRÔLE DE SVT</w:t>
      </w:r>
      <w:r>
        <w:t xml:space="preserve">                        </w:t>
      </w:r>
      <w:r w:rsidRPr="00907241">
        <w:rPr>
          <w:b/>
          <w:u w:val="single"/>
        </w:rPr>
        <w:t>2</w:t>
      </w:r>
      <w:r w:rsidRPr="00907241">
        <w:rPr>
          <w:b/>
          <w:u w:val="single"/>
          <w:vertAlign w:val="superscript"/>
        </w:rPr>
        <w:t>nde</w:t>
      </w:r>
      <w:r w:rsidRPr="00907241">
        <w:rPr>
          <w:b/>
          <w:u w:val="single"/>
        </w:rPr>
        <w:t xml:space="preserve"> SB</w:t>
      </w:r>
      <w:r w:rsidR="00B40F33">
        <w:rPr>
          <w:b/>
          <w:u w:val="single"/>
        </w:rPr>
        <w:t xml:space="preserve">           </w:t>
      </w:r>
    </w:p>
    <w:p w:rsidR="00B40F33" w:rsidRPr="00B40F33" w:rsidRDefault="00B40F33">
      <w:pPr>
        <w:rPr>
          <w:b/>
          <w:u w:val="single"/>
        </w:rPr>
      </w:pPr>
      <w:r w:rsidRPr="00B40F33">
        <w:rPr>
          <w:b/>
        </w:rPr>
        <w:t xml:space="preserve">                                                                   </w:t>
      </w:r>
      <w:r>
        <w:rPr>
          <w:b/>
        </w:rPr>
        <w:t xml:space="preserve">  </w:t>
      </w:r>
      <w:r w:rsidRPr="00B40F33">
        <w:rPr>
          <w:b/>
        </w:rPr>
        <w:t xml:space="preserve">  </w:t>
      </w:r>
      <w:r w:rsidRPr="00B40F33">
        <w:rPr>
          <w:b/>
          <w:u w:val="single"/>
        </w:rPr>
        <w:t>1 Heure</w:t>
      </w:r>
    </w:p>
    <w:p w:rsidR="00907241" w:rsidRDefault="00907241">
      <w:pPr>
        <w:rPr>
          <w:b/>
        </w:rPr>
      </w:pPr>
      <w:r w:rsidRPr="00907241">
        <w:rPr>
          <w:b/>
        </w:rPr>
        <w:t>O</w:t>
      </w:r>
      <w:r>
        <w:rPr>
          <w:b/>
        </w:rPr>
        <w:t>n s’intéresse à l’influence des facteurs climatiques et à celle des facteurs édaphiques d</w:t>
      </w:r>
      <w:r w:rsidR="00AB7415">
        <w:rPr>
          <w:b/>
        </w:rPr>
        <w:t>’une localité autour d’Abidjan.  Ci-dessous vous avez une série de documents vous permettant de satisfaire vos interrogations en répondant aux consignes.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"/>
        <w:gridCol w:w="679"/>
        <w:gridCol w:w="679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79"/>
      </w:tblGrid>
      <w:tr w:rsidR="00AB7415" w:rsidRPr="005B4FA3" w:rsidTr="000206A5"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>T</w:t>
            </w:r>
            <w:proofErr w:type="gramStart"/>
            <w:r w:rsidRPr="005B4FA3">
              <w:rPr>
                <w:b/>
              </w:rPr>
              <w:t>,P</w:t>
            </w:r>
            <w:proofErr w:type="gramEnd"/>
            <w:r w:rsidRPr="005B4FA3">
              <w:rPr>
                <w:b/>
              </w:rPr>
              <w:t>/mois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J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F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M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A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M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J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J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A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S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O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N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D</w:t>
            </w:r>
          </w:p>
        </w:tc>
      </w:tr>
      <w:tr w:rsidR="00AB7415" w:rsidRPr="005B4FA3" w:rsidTr="000206A5"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   T °C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25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26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26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27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26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26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25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25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26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26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27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27</w:t>
            </w:r>
          </w:p>
        </w:tc>
      </w:tr>
      <w:tr w:rsidR="00AB7415" w:rsidRPr="005B4FA3" w:rsidTr="000206A5"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  </w:t>
            </w:r>
            <w:proofErr w:type="spellStart"/>
            <w:r w:rsidRPr="005B4FA3">
              <w:rPr>
                <w:b/>
              </w:rPr>
              <w:t>Pmm</w:t>
            </w:r>
            <w:proofErr w:type="spellEnd"/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 40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60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140</w:t>
            </w:r>
          </w:p>
        </w:tc>
        <w:tc>
          <w:tcPr>
            <w:tcW w:w="708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160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250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330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130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140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270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200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130</w:t>
            </w:r>
          </w:p>
        </w:tc>
        <w:tc>
          <w:tcPr>
            <w:tcW w:w="709" w:type="dxa"/>
          </w:tcPr>
          <w:p w:rsidR="00AB7415" w:rsidRPr="005B4FA3" w:rsidRDefault="00AB7415" w:rsidP="000206A5">
            <w:pPr>
              <w:rPr>
                <w:b/>
              </w:rPr>
            </w:pPr>
            <w:r w:rsidRPr="005B4FA3">
              <w:rPr>
                <w:b/>
              </w:rPr>
              <w:t xml:space="preserve">  80</w:t>
            </w:r>
          </w:p>
        </w:tc>
      </w:tr>
    </w:tbl>
    <w:p w:rsidR="00AB7415" w:rsidRPr="005B4FA3" w:rsidRDefault="00AB7415">
      <w:pPr>
        <w:rPr>
          <w:b/>
        </w:rPr>
      </w:pPr>
      <w:r w:rsidRPr="005B4FA3">
        <w:rPr>
          <w:b/>
        </w:rPr>
        <w:t>Doc 1</w:t>
      </w:r>
      <w:r w:rsidR="000D3027" w:rsidRPr="005B4FA3">
        <w:rPr>
          <w:b/>
        </w:rPr>
        <w:t> : Tableau des moyennes mensuelles de température et de pluviométrie.</w:t>
      </w:r>
    </w:p>
    <w:p w:rsidR="000D3027" w:rsidRPr="005B4FA3" w:rsidRDefault="000D3027">
      <w:pPr>
        <w:rPr>
          <w:b/>
        </w:rPr>
      </w:pPr>
      <w:r w:rsidRPr="005B4FA3">
        <w:rPr>
          <w:b/>
        </w:rPr>
        <w:t>1) – Quelles sont les valeurs de M et de m dans cette localité ? (2pts)</w:t>
      </w:r>
    </w:p>
    <w:p w:rsidR="005B4FA3" w:rsidRPr="005B4FA3" w:rsidRDefault="000D3027" w:rsidP="000D3027">
      <w:pPr>
        <w:rPr>
          <w:b/>
        </w:rPr>
      </w:pPr>
      <w:r w:rsidRPr="005B4FA3">
        <w:rPr>
          <w:b/>
        </w:rPr>
        <w:t xml:space="preserve">2) – </w:t>
      </w:r>
      <w:r w:rsidRPr="005B4FA3">
        <w:rPr>
          <w:b/>
        </w:rPr>
        <w:t>Trace</w:t>
      </w:r>
      <w:r w:rsidR="005B4FA3" w:rsidRPr="005B4FA3">
        <w:rPr>
          <w:b/>
        </w:rPr>
        <w:t xml:space="preserve">z l’écoclimatogramme d’un mammifère vivant cette localité et préciser son comportement </w:t>
      </w:r>
      <w:r w:rsidRPr="005B4FA3">
        <w:rPr>
          <w:b/>
        </w:rPr>
        <w:t xml:space="preserve">durant </w:t>
      </w:r>
      <w:r w:rsidRPr="005B4FA3">
        <w:rPr>
          <w:b/>
        </w:rPr>
        <w:t xml:space="preserve">l’année sachant </w:t>
      </w:r>
      <w:r w:rsidR="005B4FA3" w:rsidRPr="005B4FA3">
        <w:rPr>
          <w:b/>
        </w:rPr>
        <w:t xml:space="preserve">que </w:t>
      </w:r>
      <w:r w:rsidRPr="005B4FA3">
        <w:rPr>
          <w:b/>
        </w:rPr>
        <w:t xml:space="preserve">les conditions de vie sont les suivantes :   </w:t>
      </w:r>
    </w:p>
    <w:p w:rsidR="000D3027" w:rsidRPr="005B4FA3" w:rsidRDefault="000D3027" w:rsidP="000D3027">
      <w:pPr>
        <w:rPr>
          <w:b/>
        </w:rPr>
      </w:pPr>
      <w:r w:rsidRPr="005B4FA3">
        <w:rPr>
          <w:b/>
        </w:rPr>
        <w:t xml:space="preserve">  --- Défavorable(T° entre 24 et 28°C, P entre 75 et  175 mm)</w:t>
      </w:r>
    </w:p>
    <w:p w:rsidR="000D3027" w:rsidRPr="005B4FA3" w:rsidRDefault="005B4FA3" w:rsidP="000D3027">
      <w:pPr>
        <w:rPr>
          <w:b/>
        </w:rPr>
      </w:pPr>
      <w:r w:rsidRPr="005B4FA3">
        <w:rPr>
          <w:b/>
        </w:rPr>
        <w:t xml:space="preserve"> </w:t>
      </w:r>
      <w:r w:rsidR="000D3027" w:rsidRPr="005B4FA3">
        <w:rPr>
          <w:b/>
        </w:rPr>
        <w:t xml:space="preserve"> --- Tolérante(T° entre 25 et 27 °C, P entre 100 et 150 mm)</w:t>
      </w:r>
    </w:p>
    <w:p w:rsidR="000D3027" w:rsidRPr="005B4FA3" w:rsidRDefault="000D3027" w:rsidP="000D3027">
      <w:pPr>
        <w:rPr>
          <w:b/>
        </w:rPr>
      </w:pPr>
      <w:r w:rsidRPr="005B4FA3">
        <w:rPr>
          <w:b/>
        </w:rPr>
        <w:t xml:space="preserve">  ---Optimale(T° entre 25,5 et 26,</w:t>
      </w:r>
      <w:r w:rsidR="005B4FA3" w:rsidRPr="005B4FA3">
        <w:rPr>
          <w:b/>
        </w:rPr>
        <w:t xml:space="preserve">5 °C, P entre 125 et 130 </w:t>
      </w:r>
      <w:proofErr w:type="spellStart"/>
      <w:r w:rsidR="005B4FA3" w:rsidRPr="005B4FA3">
        <w:rPr>
          <w:b/>
        </w:rPr>
        <w:t>mm.</w:t>
      </w:r>
      <w:proofErr w:type="spellEnd"/>
      <w:r w:rsidR="005B4FA3" w:rsidRPr="005B4FA3">
        <w:rPr>
          <w:b/>
        </w:rPr>
        <w:t xml:space="preserve"> </w:t>
      </w:r>
      <w:r w:rsidRPr="005B4FA3">
        <w:rPr>
          <w:b/>
        </w:rPr>
        <w:t xml:space="preserve">  </w:t>
      </w:r>
      <w:r w:rsidRPr="005B4FA3">
        <w:rPr>
          <w:b/>
        </w:rPr>
        <w:t xml:space="preserve">(8pts) </w:t>
      </w:r>
    </w:p>
    <w:p w:rsidR="000D3027" w:rsidRPr="00482E66" w:rsidRDefault="00782C57">
      <w:pPr>
        <w:rPr>
          <w:b/>
        </w:rPr>
      </w:pPr>
      <w:r w:rsidRPr="00482E66">
        <w:rPr>
          <w:b/>
        </w:rPr>
        <w:t>3) – Pour l’étude du sol, 3 tamis superposés ont recueilli d’un échantillon de 5OOg de sol, respectivement le 1</w:t>
      </w:r>
      <w:r w:rsidRPr="00482E66">
        <w:rPr>
          <w:b/>
          <w:vertAlign w:val="superscript"/>
        </w:rPr>
        <w:t>er</w:t>
      </w:r>
      <w:r w:rsidRPr="00482E66">
        <w:rPr>
          <w:b/>
        </w:rPr>
        <w:t xml:space="preserve"> en haut  de diamètre compris entre 0,2 mm et </w:t>
      </w:r>
      <w:r w:rsidR="00AA2667" w:rsidRPr="00482E66">
        <w:rPr>
          <w:b/>
        </w:rPr>
        <w:t>5mm 100g, celui du milieu dont le diamètre est compris entre 0,02 et 0,2mm 150g.</w:t>
      </w:r>
    </w:p>
    <w:p w:rsidR="00AA2667" w:rsidRPr="00482E66" w:rsidRDefault="00AA2667">
      <w:pPr>
        <w:rPr>
          <w:b/>
        </w:rPr>
      </w:pPr>
      <w:r w:rsidRPr="00482E66">
        <w:rPr>
          <w:b/>
        </w:rPr>
        <w:t>a) – Déduire le contenu du 3</w:t>
      </w:r>
      <w:r w:rsidRPr="00482E66">
        <w:rPr>
          <w:b/>
          <w:vertAlign w:val="superscript"/>
        </w:rPr>
        <w:t xml:space="preserve">ème </w:t>
      </w:r>
      <w:r w:rsidRPr="00482E66">
        <w:rPr>
          <w:b/>
        </w:rPr>
        <w:t xml:space="preserve">tamis et la nature de ce sol à l’aide du diagramme de </w:t>
      </w:r>
      <w:r w:rsidR="000D5345" w:rsidRPr="00482E66">
        <w:rPr>
          <w:b/>
        </w:rPr>
        <w:t>texture (4 pts)</w:t>
      </w:r>
    </w:p>
    <w:p w:rsidR="00482E66" w:rsidRPr="00482E66" w:rsidRDefault="000D5345">
      <w:pPr>
        <w:rPr>
          <w:b/>
        </w:rPr>
      </w:pPr>
      <w:r w:rsidRPr="00482E66">
        <w:rPr>
          <w:b/>
        </w:rPr>
        <w:t xml:space="preserve">b) – L’observation </w:t>
      </w:r>
      <w:r w:rsidR="00FD7256" w:rsidRPr="00482E66">
        <w:rPr>
          <w:b/>
        </w:rPr>
        <w:t>de l’échantillon montre que la structure est grumeleuse, expliquez la signification</w:t>
      </w:r>
      <w:proofErr w:type="gramStart"/>
      <w:r w:rsidR="00FD7256" w:rsidRPr="00482E66">
        <w:rPr>
          <w:b/>
        </w:rPr>
        <w:t>.(</w:t>
      </w:r>
      <w:proofErr w:type="gramEnd"/>
      <w:r w:rsidR="00FD7256" w:rsidRPr="00482E66">
        <w:rPr>
          <w:b/>
        </w:rPr>
        <w:t>1pt)</w:t>
      </w:r>
    </w:p>
    <w:p w:rsidR="00FD7256" w:rsidRDefault="00FD7256">
      <w:pPr>
        <w:rPr>
          <w:b/>
        </w:rPr>
      </w:pPr>
      <w:r w:rsidRPr="00482E66">
        <w:rPr>
          <w:b/>
        </w:rPr>
        <w:t xml:space="preserve">c) </w:t>
      </w:r>
      <w:r w:rsidR="00482E66" w:rsidRPr="00482E66">
        <w:rPr>
          <w:b/>
        </w:rPr>
        <w:t xml:space="preserve">– Si un volume V d’eau s’infiltre dans ce sol, quelles sont les différentes parts de ce volume d’eau ? (3pts) Laquelle sera destinée à la plante ? (1pt). </w:t>
      </w:r>
    </w:p>
    <w:p w:rsidR="00863893" w:rsidRPr="00482E66" w:rsidRDefault="00863893">
      <w:pPr>
        <w:rPr>
          <w:b/>
        </w:rPr>
      </w:pPr>
      <w:r>
        <w:rPr>
          <w:b/>
        </w:rPr>
        <w:t>Présentation (1pt)</w:t>
      </w:r>
    </w:p>
    <w:p w:rsidR="00FD7256" w:rsidRPr="00482E66" w:rsidRDefault="00FD7256">
      <w:pPr>
        <w:rPr>
          <w:b/>
        </w:rPr>
      </w:pPr>
    </w:p>
    <w:sectPr w:rsidR="00FD7256" w:rsidRPr="00482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41"/>
    <w:rsid w:val="000D3027"/>
    <w:rsid w:val="000D5345"/>
    <w:rsid w:val="00482E66"/>
    <w:rsid w:val="005B4FA3"/>
    <w:rsid w:val="00782C57"/>
    <w:rsid w:val="007D1046"/>
    <w:rsid w:val="00863893"/>
    <w:rsid w:val="00907241"/>
    <w:rsid w:val="00AA2667"/>
    <w:rsid w:val="00AB7415"/>
    <w:rsid w:val="00B40F33"/>
    <w:rsid w:val="00B938B7"/>
    <w:rsid w:val="00B96654"/>
    <w:rsid w:val="00F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24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B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24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B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4</cp:revision>
  <dcterms:created xsi:type="dcterms:W3CDTF">2022-02-16T16:05:00Z</dcterms:created>
  <dcterms:modified xsi:type="dcterms:W3CDTF">2022-02-18T10:21:00Z</dcterms:modified>
</cp:coreProperties>
</file>