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06" w:rsidRDefault="00561306" w:rsidP="00561306">
      <w:pPr>
        <w:spacing w:after="125" w:line="239" w:lineRule="auto"/>
        <w:ind w:right="1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 wp14:anchorId="14897703" wp14:editId="78A767A2">
            <wp:extent cx="1466850" cy="136796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89" cy="13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t xml:space="preserve">                                          </w:t>
      </w:r>
      <w:r w:rsidRPr="00B71BF7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493F9EDF" wp14:editId="28BEB5F1">
            <wp:extent cx="3409950" cy="1033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96" cy="10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06" w:rsidRDefault="00561306" w:rsidP="00561306">
      <w:pPr>
        <w:spacing w:after="125" w:line="239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CB64FE">
        <w:rPr>
          <w:rFonts w:ascii="Times New Roman" w:hAnsi="Times New Roman" w:cs="Times New Roman"/>
          <w:b/>
          <w:sz w:val="24"/>
          <w:szCs w:val="24"/>
          <w:u w:val="single"/>
        </w:rPr>
        <w:t>DOCUMENT</w:t>
      </w:r>
      <w:r w:rsidRPr="00CB64FE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Tableau des taux de la natalité et de mortalité du Bengladesh de 1901 à 2018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1129"/>
        <w:gridCol w:w="2268"/>
        <w:gridCol w:w="2835"/>
        <w:gridCol w:w="2835"/>
      </w:tblGrid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line="239" w:lineRule="auto"/>
              <w:ind w:right="1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line="239" w:lineRule="auto"/>
              <w:ind w:right="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b/>
                <w:sz w:val="24"/>
                <w:szCs w:val="24"/>
              </w:rPr>
              <w:t>Taux de natalité</w:t>
            </w:r>
          </w:p>
          <w:p w:rsidR="00561306" w:rsidRPr="00AB44FB" w:rsidRDefault="00561306" w:rsidP="008F11D2">
            <w:pPr>
              <w:spacing w:line="239" w:lineRule="auto"/>
              <w:ind w:right="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b/>
                <w:sz w:val="24"/>
                <w:szCs w:val="24"/>
              </w:rPr>
              <w:t>(en pour mille)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line="239" w:lineRule="auto"/>
              <w:ind w:right="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b/>
                <w:sz w:val="24"/>
                <w:szCs w:val="24"/>
              </w:rPr>
              <w:t>Taux de mortalité</w:t>
            </w:r>
          </w:p>
          <w:p w:rsidR="00561306" w:rsidRPr="00AB44FB" w:rsidRDefault="00561306" w:rsidP="008F11D2">
            <w:pPr>
              <w:spacing w:line="239" w:lineRule="auto"/>
              <w:ind w:right="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b/>
                <w:sz w:val="24"/>
                <w:szCs w:val="24"/>
              </w:rPr>
              <w:t>(en pour mille)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line="239" w:lineRule="auto"/>
              <w:ind w:right="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b/>
                <w:sz w:val="24"/>
                <w:szCs w:val="24"/>
              </w:rPr>
              <w:t>Taux de croissance naturel</w:t>
            </w:r>
          </w:p>
          <w:p w:rsidR="00561306" w:rsidRPr="00AB44FB" w:rsidRDefault="00561306" w:rsidP="008F11D2">
            <w:pPr>
              <w:spacing w:line="239" w:lineRule="auto"/>
              <w:ind w:right="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b/>
                <w:sz w:val="24"/>
                <w:szCs w:val="24"/>
              </w:rPr>
              <w:t>(en pour ……)</w:t>
            </w: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1901-11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53,8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45,6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1911-21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52,9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47,3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1921-31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50,4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41,7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1931-41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52,7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37,8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1941-51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49,4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40,7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1951-61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51,3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29,7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1961-74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48,3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19,4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1971-80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47,0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1986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38,9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11,9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11,4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27,8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19,9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22,9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306" w:rsidRPr="00AB44FB" w:rsidTr="00561306">
        <w:trPr>
          <w:jc w:val="center"/>
        </w:trPr>
        <w:tc>
          <w:tcPr>
            <w:tcW w:w="1129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18,8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FB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2835" w:type="dxa"/>
          </w:tcPr>
          <w:p w:rsidR="00561306" w:rsidRPr="00AB44FB" w:rsidRDefault="00561306" w:rsidP="008F11D2">
            <w:pPr>
              <w:spacing w:after="125" w:line="23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1306" w:rsidRPr="004F6E4B" w:rsidRDefault="00561306" w:rsidP="00561306">
      <w:pPr>
        <w:spacing w:after="125" w:line="239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Les d</w:t>
      </w:r>
      <w:r w:rsidRPr="004F6E4B">
        <w:rPr>
          <w:rFonts w:ascii="Times New Roman" w:hAnsi="Times New Roman" w:cs="Times New Roman"/>
          <w:sz w:val="24"/>
          <w:szCs w:val="24"/>
        </w:rPr>
        <w:t xml:space="preserve">onnées non indiquées </w:t>
      </w:r>
      <w:r>
        <w:rPr>
          <w:rFonts w:ascii="Times New Roman" w:hAnsi="Times New Roman" w:cs="Times New Roman"/>
          <w:sz w:val="24"/>
          <w:szCs w:val="24"/>
        </w:rPr>
        <w:t xml:space="preserve">sont </w:t>
      </w:r>
      <w:r w:rsidRPr="004F6E4B">
        <w:rPr>
          <w:rFonts w:ascii="Times New Roman" w:hAnsi="Times New Roman" w:cs="Times New Roman"/>
          <w:sz w:val="24"/>
          <w:szCs w:val="24"/>
        </w:rPr>
        <w:t>inexistantes</w:t>
      </w:r>
    </w:p>
    <w:p w:rsidR="00561306" w:rsidRDefault="00561306" w:rsidP="00561306">
      <w:pPr>
        <w:spacing w:after="125" w:line="239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B83979">
        <w:rPr>
          <w:rFonts w:ascii="Times New Roman" w:hAnsi="Times New Roman" w:cs="Times New Roman"/>
          <w:b/>
          <w:sz w:val="24"/>
          <w:szCs w:val="24"/>
        </w:rPr>
        <w:t>Sources des chiffres :</w:t>
      </w:r>
      <w:r w:rsidRPr="004F6E4B">
        <w:rPr>
          <w:rFonts w:ascii="Times New Roman" w:hAnsi="Times New Roman" w:cs="Times New Roman"/>
          <w:sz w:val="24"/>
          <w:szCs w:val="24"/>
        </w:rPr>
        <w:t xml:space="preserve"> UN Commission on Populatio</w:t>
      </w:r>
      <w:r>
        <w:rPr>
          <w:rFonts w:ascii="Times New Roman" w:hAnsi="Times New Roman" w:cs="Times New Roman"/>
          <w:sz w:val="24"/>
          <w:szCs w:val="24"/>
        </w:rPr>
        <w:t xml:space="preserve">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Pr="004F6E4B">
        <w:rPr>
          <w:rFonts w:ascii="Times New Roman" w:hAnsi="Times New Roman" w:cs="Times New Roman"/>
          <w:sz w:val="24"/>
          <w:szCs w:val="24"/>
        </w:rPr>
        <w:t>velopment</w:t>
      </w:r>
      <w:proofErr w:type="spellEnd"/>
      <w:r w:rsidRPr="004F6E4B">
        <w:rPr>
          <w:rFonts w:ascii="Times New Roman" w:hAnsi="Times New Roman" w:cs="Times New Roman"/>
          <w:sz w:val="24"/>
          <w:szCs w:val="24"/>
        </w:rPr>
        <w:t xml:space="preserve"> and CIA World </w:t>
      </w:r>
      <w:proofErr w:type="spellStart"/>
      <w:r w:rsidRPr="004F6E4B">
        <w:rPr>
          <w:rFonts w:ascii="Times New Roman" w:hAnsi="Times New Roman" w:cs="Times New Roman"/>
          <w:sz w:val="24"/>
          <w:szCs w:val="24"/>
        </w:rPr>
        <w:t>Factbook</w:t>
      </w:r>
      <w:proofErr w:type="spellEnd"/>
    </w:p>
    <w:p w:rsidR="00561306" w:rsidRPr="00CB64FE" w:rsidRDefault="00561306" w:rsidP="00561306">
      <w:pPr>
        <w:spacing w:after="125" w:line="239" w:lineRule="auto"/>
        <w:ind w:right="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4FE">
        <w:rPr>
          <w:rFonts w:ascii="Times New Roman" w:hAnsi="Times New Roman" w:cs="Times New Roman"/>
          <w:b/>
          <w:sz w:val="24"/>
          <w:szCs w:val="24"/>
          <w:u w:val="single"/>
        </w:rPr>
        <w:t>CONSIGNE</w:t>
      </w:r>
      <w:r w:rsidRPr="00CB64FE">
        <w:rPr>
          <w:rFonts w:ascii="Times New Roman" w:hAnsi="Times New Roman" w:cs="Times New Roman"/>
          <w:b/>
          <w:sz w:val="24"/>
          <w:szCs w:val="24"/>
        </w:rPr>
        <w:t> :</w:t>
      </w:r>
    </w:p>
    <w:p w:rsidR="00561306" w:rsidRDefault="00561306" w:rsidP="00561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  <w:r w:rsidRPr="00657F44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1°) </w:t>
      </w:r>
      <w:r w:rsidRPr="00AE02AE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(a)</w:t>
      </w:r>
      <w:r w:rsidRPr="00AB44F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 xml:space="preserve">Complétez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le tableau ci-dessous.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                                                                                          [2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]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                                                                     </w:t>
      </w:r>
    </w:p>
    <w:p w:rsidR="00561306" w:rsidRDefault="00561306" w:rsidP="00561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</w:t>
      </w:r>
      <w:r w:rsidRPr="00657F44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</w:t>
      </w:r>
      <w:r w:rsidRPr="00AE02AE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(b)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 xml:space="preserve"> </w:t>
      </w:r>
      <w:r w:rsidRPr="00AB44F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 xml:space="preserve">Proposez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un graphique approprié pour montrer les ch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angements du taux de natalité,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du taux de mortalité au Bangladesh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et de du taux d’accroissement naturel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pour la période 1901-2018. 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       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[3]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                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</w:t>
      </w:r>
    </w:p>
    <w:p w:rsidR="00561306" w:rsidRDefault="00561306" w:rsidP="00561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2°) </w:t>
      </w:r>
      <w:r w:rsidRPr="00AE02AE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(a)</w:t>
      </w:r>
      <w:r w:rsidRPr="00AB44F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 xml:space="preserve"> Identifiez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la période où l'accroissement naturel a été le plus important.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                             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[1]</w:t>
      </w:r>
    </w:p>
    <w:p w:rsidR="00561306" w:rsidRPr="00AB44FB" w:rsidRDefault="00561306" w:rsidP="00561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</w:t>
      </w:r>
      <w:r w:rsidRPr="00AE02AE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(b)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</w:t>
      </w:r>
      <w:r w:rsidRPr="00AB44F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Décrivez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les tendances de l'accroissement naturel au Bangladesh entre 1901 et 2018.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[2]                                                                                                                           </w:t>
      </w:r>
    </w:p>
    <w:p w:rsidR="00561306" w:rsidRPr="00AB44FB" w:rsidRDefault="00561306" w:rsidP="00561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 </w:t>
      </w:r>
      <w:r w:rsidRPr="00AE02AE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(c)</w:t>
      </w:r>
      <w:r w:rsidRPr="00657F44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 xml:space="preserve"> </w:t>
      </w:r>
      <w:r w:rsidRPr="00AB44F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Décrivez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les principaux changements que vous avez indiqués.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                                        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[3]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</w:t>
      </w:r>
    </w:p>
    <w:p w:rsidR="00561306" w:rsidRPr="00AB44FB" w:rsidRDefault="00561306" w:rsidP="00561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3</w:t>
      </w:r>
      <w:r w:rsidRPr="00657F44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>°)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</w:t>
      </w:r>
      <w:r w:rsidRPr="00AB44F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Montre dans quelle mesure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le Bangladesh suit le modèle de transition démographique.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              </w:t>
      </w:r>
      <w:r w:rsidRPr="00AB44FB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[3]                                            </w:t>
      </w:r>
    </w:p>
    <w:p w:rsidR="00561306" w:rsidRDefault="00561306" w:rsidP="00561306"/>
    <w:p w:rsidR="00D0424D" w:rsidRPr="00561306" w:rsidRDefault="00561306" w:rsidP="005613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1484">
        <w:rPr>
          <w:rFonts w:ascii="Times New Roman" w:hAnsi="Times New Roman" w:cs="Times New Roman"/>
          <w:b/>
          <w:sz w:val="24"/>
          <w:szCs w:val="24"/>
          <w:u w:val="single"/>
        </w:rPr>
        <w:t>BONNE CHANCE !</w:t>
      </w:r>
    </w:p>
    <w:sectPr w:rsidR="00D0424D" w:rsidRPr="00561306" w:rsidSect="00657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06"/>
    <w:rsid w:val="00561306"/>
    <w:rsid w:val="00D0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3FDF"/>
  <w15:chartTrackingRefBased/>
  <w15:docId w15:val="{94175F30-A4B1-408D-939C-F3153CFB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3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08BE-2BBE-4322-874F-62D4ECFA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2022-12-19T23:06:00Z</dcterms:created>
  <dcterms:modified xsi:type="dcterms:W3CDTF">2022-12-19T23:11:00Z</dcterms:modified>
</cp:coreProperties>
</file>