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23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5811"/>
        <w:gridCol w:w="1418"/>
      </w:tblGrid>
      <w:tr w:rsidR="0096330A" w:rsidRPr="0096330A" w:rsidTr="00B23539">
        <w:trPr>
          <w:trHeight w:val="701"/>
          <w:jc w:val="center"/>
        </w:trPr>
        <w:tc>
          <w:tcPr>
            <w:tcW w:w="2235" w:type="dxa"/>
          </w:tcPr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>Lycée BILLES</w:t>
            </w:r>
          </w:p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>Année 2019/2020</w:t>
            </w:r>
          </w:p>
        </w:tc>
        <w:tc>
          <w:tcPr>
            <w:tcW w:w="5811" w:type="dxa"/>
            <w:vAlign w:val="center"/>
          </w:tcPr>
          <w:p w:rsidR="0096330A" w:rsidRPr="0096330A" w:rsidRDefault="0096330A" w:rsidP="00174C74">
            <w:pPr>
              <w:spacing w:before="0" w:after="150" w:line="240" w:lineRule="auto"/>
              <w:jc w:val="center"/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CONTROLE DE SCIENCES PHYSIQUES</w:t>
            </w:r>
            <w:r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 xml:space="preserve">           </w:t>
            </w:r>
            <w:r w:rsidR="0000205F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1</w:t>
            </w:r>
            <w:r w:rsidRPr="0096330A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S</w:t>
            </w:r>
            <w:r w:rsidR="00174C74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1</w:t>
            </w:r>
          </w:p>
        </w:tc>
        <w:tc>
          <w:tcPr>
            <w:tcW w:w="1418" w:type="dxa"/>
          </w:tcPr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 xml:space="preserve">Durée : 2h </w:t>
            </w:r>
          </w:p>
        </w:tc>
      </w:tr>
    </w:tbl>
    <w:p w:rsidR="00B23539" w:rsidRDefault="00B23539" w:rsidP="000C22CE">
      <w:pPr>
        <w:spacing w:before="0" w:after="0" w:line="240" w:lineRule="auto"/>
        <w:rPr>
          <w:rFonts w:eastAsia="Times New Roman" w:cstheme="minorHAnsi"/>
          <w:b/>
          <w:sz w:val="22"/>
          <w:szCs w:val="27"/>
          <w:lang w:eastAsia="fr-FR" w:bidi="ar-SA"/>
        </w:rPr>
      </w:pPr>
    </w:p>
    <w:p w:rsidR="00501FA3" w:rsidRDefault="00F95ED4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0C22CE">
        <w:rPr>
          <w:rFonts w:eastAsia="Times New Roman" w:cstheme="minorHAnsi"/>
          <w:b/>
          <w:sz w:val="22"/>
          <w:szCs w:val="27"/>
          <w:lang w:eastAsia="fr-FR" w:bidi="ar-SA"/>
        </w:rPr>
        <w:t>Exercice 1</w:t>
      </w:r>
      <w:r w:rsidR="00B36A44">
        <w:rPr>
          <w:rFonts w:eastAsia="Times New Roman" w:cstheme="minorHAnsi"/>
          <w:sz w:val="22"/>
          <w:szCs w:val="27"/>
          <w:lang w:eastAsia="fr-FR" w:bidi="ar-SA"/>
        </w:rPr>
        <w:t xml:space="preserve">    4 points</w:t>
      </w:r>
    </w:p>
    <w:p w:rsidR="00F95ED4" w:rsidRDefault="00F95ED4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>
        <w:rPr>
          <w:rFonts w:eastAsia="Times New Roman" w:cstheme="minorHAnsi"/>
          <w:sz w:val="22"/>
          <w:szCs w:val="27"/>
          <w:lang w:eastAsia="fr-FR" w:bidi="ar-SA"/>
        </w:rPr>
        <w:t>La combustion complète de 10 cm</w:t>
      </w:r>
      <w:r w:rsidRPr="00B36A44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3</w:t>
      </w:r>
      <w:r>
        <w:rPr>
          <w:rFonts w:eastAsia="Times New Roman" w:cstheme="minorHAnsi"/>
          <w:sz w:val="22"/>
          <w:szCs w:val="27"/>
          <w:lang w:eastAsia="fr-FR" w:bidi="ar-SA"/>
        </w:rPr>
        <w:t xml:space="preserve"> d’un mélange de méthane et de butane dans le dioxygène fournit 20 cm</w:t>
      </w:r>
      <w:r w:rsidRPr="00B36A44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3</w:t>
      </w:r>
      <w:r>
        <w:rPr>
          <w:rFonts w:eastAsia="Times New Roman" w:cstheme="minorHAnsi"/>
          <w:sz w:val="22"/>
          <w:szCs w:val="27"/>
          <w:lang w:eastAsia="fr-FR" w:bidi="ar-SA"/>
        </w:rPr>
        <w:t xml:space="preserve"> de dioxyde de carbone. Les volumes sont mesurés dans les mêmes conditions de température et de pression.</w:t>
      </w:r>
    </w:p>
    <w:p w:rsidR="00F95ED4" w:rsidRPr="00F95ED4" w:rsidRDefault="00F95ED4" w:rsidP="00F95ED4">
      <w:pPr>
        <w:pStyle w:val="Paragraphedeliste"/>
        <w:numPr>
          <w:ilvl w:val="1"/>
          <w:numId w:val="5"/>
        </w:numPr>
        <w:rPr>
          <w:rFonts w:cstheme="minorHAnsi"/>
          <w:szCs w:val="27"/>
          <w:lang w:val="fr-FR" w:eastAsia="fr-FR"/>
        </w:rPr>
      </w:pPr>
      <w:r w:rsidRPr="00F95ED4">
        <w:rPr>
          <w:rFonts w:cstheme="minorHAnsi"/>
          <w:szCs w:val="27"/>
          <w:lang w:val="fr-FR" w:eastAsia="fr-FR"/>
        </w:rPr>
        <w:t>Ecrire les équations-bilan des réactions qui se produisent.</w:t>
      </w:r>
      <w:r w:rsidR="00B36A44">
        <w:rPr>
          <w:rFonts w:cstheme="minorHAnsi"/>
          <w:szCs w:val="27"/>
          <w:lang w:val="fr-FR" w:eastAsia="fr-FR"/>
        </w:rPr>
        <w:t xml:space="preserve"> </w:t>
      </w:r>
      <w:r w:rsidR="00B36A44">
        <w:rPr>
          <w:rFonts w:cstheme="minorHAnsi"/>
          <w:b/>
          <w:szCs w:val="27"/>
          <w:lang w:val="fr-FR" w:eastAsia="fr-FR"/>
        </w:rPr>
        <w:t>1</w:t>
      </w:r>
      <w:r w:rsidR="00B36A44" w:rsidRPr="00B36A44">
        <w:rPr>
          <w:rFonts w:cstheme="minorHAnsi"/>
          <w:b/>
          <w:szCs w:val="27"/>
          <w:lang w:val="fr-FR" w:eastAsia="fr-FR"/>
        </w:rPr>
        <w:t>pt</w:t>
      </w:r>
    </w:p>
    <w:p w:rsidR="00F95ED4" w:rsidRPr="00B36A44" w:rsidRDefault="00F95ED4" w:rsidP="00F95ED4">
      <w:pPr>
        <w:pStyle w:val="Paragraphedeliste"/>
        <w:numPr>
          <w:ilvl w:val="1"/>
          <w:numId w:val="5"/>
        </w:numPr>
        <w:rPr>
          <w:rFonts w:cstheme="minorHAnsi"/>
          <w:b/>
          <w:szCs w:val="27"/>
          <w:lang w:val="fr-FR" w:eastAsia="fr-FR"/>
        </w:rPr>
      </w:pPr>
      <w:r>
        <w:rPr>
          <w:rFonts w:cstheme="minorHAnsi"/>
          <w:szCs w:val="27"/>
          <w:lang w:val="fr-FR" w:eastAsia="fr-FR"/>
        </w:rPr>
        <w:t>Déterminer les pourcentages en moles de chacun des constituants du mélange.</w:t>
      </w:r>
      <w:r w:rsidR="00B36A44">
        <w:rPr>
          <w:rFonts w:cstheme="minorHAnsi"/>
          <w:szCs w:val="27"/>
          <w:lang w:val="fr-FR" w:eastAsia="fr-FR"/>
        </w:rPr>
        <w:t xml:space="preserve"> </w:t>
      </w:r>
      <w:r w:rsidR="00B36A44">
        <w:rPr>
          <w:rFonts w:cstheme="minorHAnsi"/>
          <w:b/>
          <w:szCs w:val="27"/>
          <w:lang w:val="fr-FR" w:eastAsia="fr-FR"/>
        </w:rPr>
        <w:t>1,5</w:t>
      </w:r>
      <w:r w:rsidR="00B36A44" w:rsidRPr="00B36A44">
        <w:rPr>
          <w:rFonts w:cstheme="minorHAnsi"/>
          <w:b/>
          <w:szCs w:val="27"/>
          <w:lang w:val="fr-FR" w:eastAsia="fr-FR"/>
        </w:rPr>
        <w:t>pt</w:t>
      </w:r>
      <w:r w:rsidR="00B36A44">
        <w:rPr>
          <w:rFonts w:cstheme="minorHAnsi"/>
          <w:b/>
          <w:szCs w:val="27"/>
          <w:lang w:val="fr-FR" w:eastAsia="fr-FR"/>
        </w:rPr>
        <w:t>s</w:t>
      </w:r>
    </w:p>
    <w:p w:rsidR="00F95ED4" w:rsidRPr="00F95ED4" w:rsidRDefault="00F95ED4" w:rsidP="00F95ED4">
      <w:pPr>
        <w:pStyle w:val="Paragraphedeliste"/>
        <w:numPr>
          <w:ilvl w:val="1"/>
          <w:numId w:val="5"/>
        </w:numPr>
        <w:rPr>
          <w:rFonts w:cstheme="minorHAnsi"/>
          <w:szCs w:val="27"/>
          <w:lang w:val="fr-FR" w:eastAsia="fr-FR"/>
        </w:rPr>
      </w:pPr>
      <w:r>
        <w:rPr>
          <w:rFonts w:cstheme="minorHAnsi"/>
          <w:szCs w:val="27"/>
          <w:lang w:val="fr-FR" w:eastAsia="fr-FR"/>
        </w:rPr>
        <w:t>Calculer le volume de chacun des alcanes du mélange ainsi que le volume nécessaire de dioxygène.</w:t>
      </w:r>
      <w:r w:rsidR="00B36A44">
        <w:rPr>
          <w:rFonts w:cstheme="minorHAnsi"/>
          <w:szCs w:val="27"/>
          <w:lang w:val="fr-FR" w:eastAsia="fr-FR"/>
        </w:rPr>
        <w:t xml:space="preserve"> </w:t>
      </w:r>
      <w:r w:rsidR="00B36A44">
        <w:rPr>
          <w:rFonts w:cstheme="minorHAnsi"/>
          <w:b/>
          <w:szCs w:val="27"/>
          <w:lang w:val="fr-FR" w:eastAsia="fr-FR"/>
        </w:rPr>
        <w:t>1,5</w:t>
      </w:r>
      <w:r w:rsidR="00B36A44" w:rsidRPr="00B36A44">
        <w:rPr>
          <w:rFonts w:cstheme="minorHAnsi"/>
          <w:b/>
          <w:szCs w:val="27"/>
          <w:lang w:val="fr-FR" w:eastAsia="fr-FR"/>
        </w:rPr>
        <w:t>pt</w:t>
      </w:r>
      <w:r w:rsidR="00B36A44">
        <w:rPr>
          <w:rFonts w:cstheme="minorHAnsi"/>
          <w:b/>
          <w:szCs w:val="27"/>
          <w:lang w:val="fr-FR" w:eastAsia="fr-FR"/>
        </w:rPr>
        <w:t>s</w:t>
      </w:r>
    </w:p>
    <w:p w:rsidR="00F95ED4" w:rsidRDefault="00F95ED4" w:rsidP="00501FA3">
      <w:pPr>
        <w:spacing w:before="0" w:after="150" w:line="240" w:lineRule="auto"/>
        <w:rPr>
          <w:rFonts w:eastAsia="Times New Roman" w:cstheme="minorHAnsi"/>
          <w:sz w:val="22"/>
          <w:szCs w:val="27"/>
          <w:lang w:eastAsia="fr-FR" w:bidi="ar-SA"/>
        </w:rPr>
      </w:pP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0C22CE">
        <w:rPr>
          <w:rFonts w:eastAsia="Times New Roman" w:cstheme="minorHAnsi"/>
          <w:b/>
          <w:sz w:val="22"/>
          <w:szCs w:val="27"/>
          <w:lang w:eastAsia="fr-FR" w:bidi="ar-SA"/>
        </w:rPr>
        <w:t xml:space="preserve">Exercice </w:t>
      </w:r>
      <w:r w:rsidR="00B36A44" w:rsidRPr="000C22CE">
        <w:rPr>
          <w:rFonts w:eastAsia="Times New Roman" w:cstheme="minorHAnsi"/>
          <w:b/>
          <w:sz w:val="22"/>
          <w:szCs w:val="27"/>
          <w:lang w:eastAsia="fr-FR" w:bidi="ar-SA"/>
        </w:rPr>
        <w:t>2</w:t>
      </w:r>
      <w:r w:rsidR="00B36A44">
        <w:rPr>
          <w:rFonts w:eastAsia="Times New Roman" w:cstheme="minorHAnsi"/>
          <w:sz w:val="22"/>
          <w:szCs w:val="27"/>
          <w:lang w:eastAsia="fr-FR" w:bidi="ar-SA"/>
        </w:rPr>
        <w:t xml:space="preserve">    4 points</w:t>
      </w: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On soumet à l’analyse élémentaire une masse m = 0,0450 g d’un composé organique A essentiellement formé de carbone, d'hydrogène, d’oxygène et d’azote. Sa combustion produit m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0,0671 g de gaz absorbab</w:t>
      </w:r>
      <w:r w:rsidR="00501FA3">
        <w:rPr>
          <w:rFonts w:eastAsia="Times New Roman" w:cstheme="minorHAnsi"/>
          <w:sz w:val="22"/>
          <w:szCs w:val="27"/>
          <w:lang w:eastAsia="fr-FR" w:bidi="ar-SA"/>
        </w:rPr>
        <w:t>le par la potasse et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m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2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0,0342 g d’eau.</w:t>
      </w: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Par ailleurs la destruction d’une masse m’ = 0,0250 g du composé en l’absence totale d’azote conduit à la formation d’un volume V = 10,5 cm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3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d’ammoniac NH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3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, volume mesuré dans les conditions où le volume molaire vaut </w:t>
      </w:r>
      <w:proofErr w:type="spellStart"/>
      <w:r w:rsidRPr="007C61ED">
        <w:rPr>
          <w:rFonts w:eastAsia="Times New Roman" w:cstheme="minorHAnsi"/>
          <w:sz w:val="22"/>
          <w:szCs w:val="27"/>
          <w:lang w:eastAsia="fr-FR" w:bidi="ar-SA"/>
        </w:rPr>
        <w:t>V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m</w:t>
      </w:r>
      <w:proofErr w:type="spellEnd"/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25 L.mol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Déterminer la composition centésimale massique du composé A.</w:t>
      </w:r>
      <w:r w:rsidR="002C5345">
        <w:rPr>
          <w:rFonts w:eastAsia="Times New Roman" w:cstheme="minorHAnsi"/>
          <w:sz w:val="22"/>
          <w:szCs w:val="27"/>
          <w:lang w:eastAsia="fr-FR" w:bidi="ar-SA"/>
        </w:rPr>
        <w:t xml:space="preserve">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2pt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Sachant que dans les conditions normales de température et de pression, la masse volumique du composé A à l’état de vapeur est 2,63 g.L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>,  montrer sa masse molaire est voisine de 59 g.mol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>.</w:t>
      </w:r>
      <w:r w:rsidR="002C5345">
        <w:rPr>
          <w:rFonts w:eastAsia="Times New Roman" w:cstheme="minorHAnsi"/>
          <w:sz w:val="22"/>
          <w:szCs w:val="27"/>
          <w:lang w:eastAsia="fr-FR" w:bidi="ar-SA"/>
        </w:rPr>
        <w:t xml:space="preserve">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1pt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Déterminer la formule brute du composé.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1pt</w:t>
      </w:r>
    </w:p>
    <w:p w:rsidR="007C61ED" w:rsidRPr="007C61ED" w:rsidRDefault="007C61ED" w:rsidP="000C22CE">
      <w:pPr>
        <w:spacing w:before="0" w:after="0" w:line="240" w:lineRule="auto"/>
        <w:ind w:left="600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u w:val="single"/>
          <w:lang w:eastAsia="fr-FR" w:bidi="ar-SA"/>
        </w:rPr>
        <w:t>Données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:   Volume molaire dans les CNTP V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0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22,4 L.mol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</w:p>
    <w:p w:rsidR="00F80FFE" w:rsidRPr="0060386A" w:rsidRDefault="007C61ED" w:rsidP="007F29C2">
      <w:pPr>
        <w:spacing w:before="0" w:after="0" w:line="240" w:lineRule="auto"/>
        <w:ind w:left="600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Masses molaires atomiques en g.mol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:   H = 1   ;  C = 12   ;  N = 14   ;   O = 16    </w:t>
      </w:r>
    </w:p>
    <w:p w:rsidR="007F29C2" w:rsidRDefault="007F29C2" w:rsidP="007F29C2">
      <w:pPr>
        <w:pStyle w:val="Corpsdetexte"/>
        <w:spacing w:line="206" w:lineRule="exact"/>
        <w:rPr>
          <w:rFonts w:asciiTheme="minorHAnsi" w:hAnsiTheme="minorHAnsi" w:cstheme="minorHAnsi"/>
          <w:b/>
          <w:sz w:val="22"/>
          <w:szCs w:val="27"/>
          <w:lang w:val="fr-FR" w:eastAsia="fr-FR"/>
        </w:rPr>
      </w:pPr>
    </w:p>
    <w:p w:rsidR="00FC5019" w:rsidRPr="000C22CE" w:rsidRDefault="00C458DF" w:rsidP="007F29C2">
      <w:pPr>
        <w:pStyle w:val="Corpsdetexte"/>
        <w:spacing w:line="206" w:lineRule="exact"/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0C22CE">
        <w:rPr>
          <w:rFonts w:asciiTheme="minorHAnsi" w:hAnsiTheme="minorHAnsi" w:cstheme="minorHAnsi"/>
          <w:b/>
          <w:sz w:val="22"/>
          <w:szCs w:val="27"/>
          <w:lang w:val="fr-FR" w:eastAsia="fr-FR"/>
        </w:rPr>
        <w:t>Exercice 3</w:t>
      </w:r>
      <w:r w:rsid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    5  points</w:t>
      </w:r>
    </w:p>
    <w:p w:rsidR="00FC5019" w:rsidRPr="000C22CE" w:rsidRDefault="00FC5019" w:rsidP="007F29C2">
      <w:pPr>
        <w:pStyle w:val="Corpsdetexte"/>
        <w:spacing w:line="206" w:lineRule="exact"/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Une caisse  de masse m = 90 kg est remontée sur une pente AB de longueur 10 m grâce à un câble qui fait un angle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β =</w:t>
      </w:r>
      <w:r w:rsidR="00C458DF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60 ° </w:t>
      </w:r>
      <w:r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avec la piste AB.</w:t>
      </w:r>
      <w:r w:rsidR="00B701B5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Le plan de remontée forme un angle α = 20° avec l’horizontale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.</w:t>
      </w:r>
    </w:p>
    <w:p w:rsidR="00FC5019" w:rsidRPr="000C22CE" w:rsidRDefault="00B23539" w:rsidP="007F29C2">
      <w:pPr>
        <w:pStyle w:val="Corpsdetexte"/>
        <w:spacing w:before="8" w:line="247" w:lineRule="auto"/>
        <w:ind w:right="-2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noProof/>
          <w:sz w:val="22"/>
          <w:szCs w:val="27"/>
          <w:lang w:val="fr-FR"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7620</wp:posOffset>
            </wp:positionV>
            <wp:extent cx="1680210" cy="1224915"/>
            <wp:effectExtent l="1905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019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La force de frottement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a une intensité</w:t>
      </w:r>
      <w:r w:rsidR="00C458DF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constante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FC5019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f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=  30 N </w:t>
      </w:r>
    </w:p>
    <w:p w:rsidR="000C22CE" w:rsidRPr="007F29C2" w:rsidRDefault="000C22CE" w:rsidP="007F29C2">
      <w:pPr>
        <w:spacing w:before="10" w:line="247" w:lineRule="auto"/>
        <w:ind w:right="-144"/>
        <w:rPr>
          <w:rFonts w:cstheme="minorHAnsi"/>
          <w:szCs w:val="27"/>
          <w:lang w:eastAsia="fr-FR"/>
        </w:rPr>
      </w:pPr>
      <w:r w:rsidRPr="007F29C2">
        <w:rPr>
          <w:rFonts w:cstheme="minorHAnsi"/>
          <w:szCs w:val="27"/>
          <w:lang w:eastAsia="fr-FR"/>
        </w:rPr>
        <w:t xml:space="preserve">3.1 </w:t>
      </w:r>
      <w:r w:rsidR="00FC5019" w:rsidRPr="007F29C2">
        <w:rPr>
          <w:rFonts w:cstheme="minorHAnsi"/>
          <w:szCs w:val="27"/>
          <w:lang w:eastAsia="fr-FR"/>
        </w:rPr>
        <w:t>Reproduire le schéma et représenter les forces</w:t>
      </w:r>
      <w:r w:rsidR="00CE53A6" w:rsidRPr="007F29C2">
        <w:rPr>
          <w:rFonts w:cstheme="minorHAnsi"/>
          <w:szCs w:val="27"/>
          <w:lang w:eastAsia="fr-FR"/>
        </w:rPr>
        <w:t xml:space="preserve"> </w:t>
      </w:r>
      <w:r w:rsidR="00FC5019" w:rsidRPr="007F29C2">
        <w:rPr>
          <w:rFonts w:cstheme="minorHAnsi"/>
          <w:szCs w:val="27"/>
          <w:lang w:eastAsia="fr-FR"/>
        </w:rPr>
        <w:t>s’exerçant</w:t>
      </w:r>
      <w:r w:rsidR="00CE53A6" w:rsidRPr="007F29C2">
        <w:rPr>
          <w:rFonts w:cstheme="minorHAnsi"/>
          <w:szCs w:val="27"/>
          <w:lang w:eastAsia="fr-FR"/>
        </w:rPr>
        <w:t xml:space="preserve"> </w:t>
      </w:r>
      <w:r w:rsidR="00FC5019" w:rsidRPr="007F29C2">
        <w:rPr>
          <w:rFonts w:cstheme="minorHAnsi"/>
          <w:szCs w:val="27"/>
          <w:lang w:eastAsia="fr-FR"/>
        </w:rPr>
        <w:t xml:space="preserve">sur la caisse.  </w:t>
      </w:r>
      <w:r w:rsidR="002C5345" w:rsidRPr="007F29C2">
        <w:rPr>
          <w:rFonts w:cstheme="minorHAnsi"/>
          <w:b/>
          <w:szCs w:val="27"/>
          <w:lang w:eastAsia="fr-FR"/>
        </w:rPr>
        <w:t>1,5pt</w:t>
      </w:r>
      <w:r w:rsidRPr="007F29C2">
        <w:rPr>
          <w:rFonts w:cstheme="minorHAnsi"/>
          <w:b/>
          <w:szCs w:val="27"/>
          <w:lang w:eastAsia="fr-FR"/>
        </w:rPr>
        <w:t>s</w:t>
      </w:r>
      <w:r w:rsidR="00FC5019" w:rsidRPr="007F29C2">
        <w:rPr>
          <w:rFonts w:cstheme="minorHAnsi"/>
          <w:szCs w:val="27"/>
          <w:lang w:eastAsia="fr-FR"/>
        </w:rPr>
        <w:t xml:space="preserve">  </w:t>
      </w:r>
    </w:p>
    <w:p w:rsidR="00FC5019" w:rsidRPr="007F29C2" w:rsidRDefault="00FC5019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 Calculer le travail du poids P du système lors du déplacement AB. On prendra </w:t>
      </w:r>
      <w:r w:rsidR="00B23539">
        <w:rPr>
          <w:rFonts w:asciiTheme="minorHAnsi" w:hAnsiTheme="minorHAnsi" w:cstheme="minorHAnsi"/>
          <w:szCs w:val="27"/>
          <w:lang w:val="fr-FR" w:eastAsia="fr-FR"/>
        </w:rPr>
        <w:t xml:space="preserve">       </w:t>
      </w: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g = </w:t>
      </w:r>
      <w:r w:rsidR="00F30C27" w:rsidRPr="000C22CE">
        <w:rPr>
          <w:rFonts w:asciiTheme="minorHAnsi" w:hAnsiTheme="minorHAnsi" w:cstheme="minorHAnsi"/>
          <w:szCs w:val="27"/>
          <w:lang w:val="fr-FR" w:eastAsia="fr-FR"/>
        </w:rPr>
        <w:t>10</w:t>
      </w: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 N.kg</w:t>
      </w:r>
      <w:r w:rsidRPr="000C22CE">
        <w:rPr>
          <w:rFonts w:asciiTheme="minorHAnsi" w:hAnsiTheme="minorHAnsi" w:cstheme="minorHAnsi"/>
          <w:szCs w:val="27"/>
          <w:vertAlign w:val="superscript"/>
          <w:lang w:val="fr-FR" w:eastAsia="fr-FR"/>
        </w:rPr>
        <w:t>-1</w:t>
      </w:r>
      <w:r w:rsidR="000C22CE">
        <w:rPr>
          <w:rFonts w:asciiTheme="minorHAnsi" w:hAnsiTheme="minorHAnsi" w:cstheme="minorHAnsi"/>
          <w:szCs w:val="27"/>
          <w:lang w:val="fr-FR" w:eastAsia="fr-FR"/>
        </w:rPr>
        <w:t>.</w:t>
      </w:r>
      <w:r w:rsidR="00F30C27" w:rsidRPr="000C22CE">
        <w:rPr>
          <w:rFonts w:asciiTheme="minorHAnsi" w:hAnsiTheme="minorHAnsi" w:cstheme="minorHAnsi"/>
          <w:szCs w:val="27"/>
          <w:lang w:val="fr-FR" w:eastAsia="fr-FR"/>
        </w:rPr>
        <w:t xml:space="preserve">  </w:t>
      </w:r>
      <w:r w:rsidR="00F30C27" w:rsidRPr="000C22CE">
        <w:rPr>
          <w:rFonts w:asciiTheme="minorHAnsi" w:hAnsiTheme="minorHAnsi" w:cstheme="minorHAnsi"/>
          <w:b/>
          <w:szCs w:val="27"/>
          <w:lang w:val="fr-FR" w:eastAsia="fr-FR"/>
        </w:rPr>
        <w:t>1,5pt</w:t>
      </w:r>
      <w:r w:rsidR="000C22CE">
        <w:rPr>
          <w:rFonts w:asciiTheme="minorHAnsi" w:hAnsiTheme="minorHAnsi" w:cstheme="minorHAnsi"/>
          <w:b/>
          <w:szCs w:val="27"/>
          <w:lang w:val="fr-FR" w:eastAsia="fr-FR"/>
        </w:rPr>
        <w:t>s</w:t>
      </w:r>
    </w:p>
    <w:p w:rsidR="00FC5019" w:rsidRPr="007F29C2" w:rsidRDefault="007F29C2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FC5019" w:rsidRPr="007F29C2">
        <w:rPr>
          <w:rFonts w:asciiTheme="minorHAnsi" w:hAnsiTheme="minorHAnsi" w:cstheme="minorHAnsi"/>
          <w:szCs w:val="27"/>
          <w:lang w:val="fr-FR" w:eastAsia="fr-FR"/>
        </w:rPr>
        <w:t>Calculer le travail de la force de frottement f  lors du déplacement AB.</w:t>
      </w:r>
      <w:r w:rsidR="00C458DF" w:rsidRPr="007F29C2"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C458DF" w:rsidRPr="007F29C2">
        <w:rPr>
          <w:rFonts w:asciiTheme="minorHAnsi" w:hAnsiTheme="minorHAnsi" w:cstheme="minorHAnsi"/>
          <w:b/>
          <w:szCs w:val="27"/>
          <w:lang w:val="fr-FR" w:eastAsia="fr-FR"/>
        </w:rPr>
        <w:t>1pt</w:t>
      </w:r>
    </w:p>
    <w:p w:rsidR="00CA5EA7" w:rsidRPr="007F29C2" w:rsidRDefault="007F29C2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FC5019" w:rsidRPr="007F29C2">
        <w:rPr>
          <w:rFonts w:asciiTheme="minorHAnsi" w:hAnsiTheme="minorHAnsi" w:cstheme="minorHAnsi"/>
          <w:szCs w:val="27"/>
          <w:lang w:val="fr-FR" w:eastAsia="fr-FR"/>
        </w:rPr>
        <w:t xml:space="preserve">Calculer le travail de la tension du câble sachant que son intensité est de 675 N </w:t>
      </w:r>
      <w:r w:rsidR="00C458DF" w:rsidRPr="007F29C2"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C458DF" w:rsidRPr="007F29C2">
        <w:rPr>
          <w:rFonts w:asciiTheme="minorHAnsi" w:hAnsiTheme="minorHAnsi" w:cstheme="minorHAnsi"/>
          <w:b/>
          <w:szCs w:val="27"/>
          <w:lang w:val="fr-FR" w:eastAsia="fr-FR"/>
        </w:rPr>
        <w:t>1pt</w:t>
      </w:r>
    </w:p>
    <w:p w:rsidR="007F29C2" w:rsidRPr="007F29C2" w:rsidRDefault="007F29C2" w:rsidP="007F29C2">
      <w:pPr>
        <w:pStyle w:val="Paragraphedeliste"/>
        <w:spacing w:before="10" w:line="247" w:lineRule="auto"/>
        <w:ind w:left="284" w:right="-144"/>
        <w:rPr>
          <w:rFonts w:asciiTheme="minorHAnsi" w:hAnsiTheme="minorHAnsi" w:cstheme="minorHAnsi"/>
          <w:szCs w:val="27"/>
          <w:lang w:val="fr-FR" w:eastAsia="fr-FR"/>
        </w:rPr>
      </w:pPr>
    </w:p>
    <w:p w:rsidR="00CA5EA7" w:rsidRPr="00CA5EA7" w:rsidRDefault="00CA5EA7" w:rsidP="00CA5EA7">
      <w:pPr>
        <w:spacing w:before="10" w:after="0" w:line="247" w:lineRule="auto"/>
        <w:ind w:right="-144"/>
        <w:rPr>
          <w:rFonts w:cstheme="minorHAnsi"/>
          <w:b/>
          <w:szCs w:val="27"/>
          <w:lang w:eastAsia="fr-FR"/>
        </w:rPr>
      </w:pPr>
      <w:r>
        <w:rPr>
          <w:rFonts w:cstheme="minorHAnsi"/>
          <w:b/>
          <w:szCs w:val="27"/>
          <w:lang w:eastAsia="fr-FR"/>
        </w:rPr>
        <w:t>Exercice 4</w:t>
      </w:r>
      <w:r w:rsidR="007F29C2">
        <w:rPr>
          <w:rFonts w:cstheme="minorHAnsi"/>
          <w:b/>
          <w:szCs w:val="27"/>
          <w:lang w:eastAsia="fr-FR"/>
        </w:rPr>
        <w:t xml:space="preserve">    7 points</w:t>
      </w:r>
    </w:p>
    <w:p w:rsidR="002548BC" w:rsidRPr="00023EC7" w:rsidRDefault="00023EC7" w:rsidP="007F29C2">
      <w:pPr>
        <w:pStyle w:val="Corpsdetexte"/>
        <w:contextualSpacing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noProof/>
          <w:sz w:val="22"/>
          <w:szCs w:val="27"/>
          <w:lang w:val="fr-FR" w:eastAsia="fr-FR"/>
        </w:rPr>
        <w:drawing>
          <wp:anchor distT="0" distB="0" distL="114300" distR="114300" simplePos="0" relativeHeight="251667456" behindDoc="0" locked="1" layoutInCell="0" allowOverlap="0">
            <wp:simplePos x="0" y="0"/>
            <wp:positionH relativeFrom="column">
              <wp:posOffset>5260340</wp:posOffset>
            </wp:positionH>
            <wp:positionV relativeFrom="paragraph">
              <wp:posOffset>172085</wp:posOffset>
            </wp:positionV>
            <wp:extent cx="1162685" cy="131064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Un treuil de rayon r = 10 cm est actionné à l’aide d’une manivelle de longueur L = 50 cm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est capable de tourner autour d’un axe fixe horizontal Δ</w:t>
      </w:r>
      <w:r w:rsidR="00CA5EA7">
        <w:rPr>
          <w:rFonts w:asciiTheme="minorHAnsi" w:hAnsiTheme="minorHAnsi" w:cstheme="minorHAnsi"/>
          <w:sz w:val="22"/>
          <w:szCs w:val="27"/>
          <w:lang w:val="fr-FR" w:eastAsia="fr-FR"/>
        </w:rPr>
        <w:t>.</w:t>
      </w:r>
      <w:r w:rsidRPr="00023EC7">
        <w:rPr>
          <w:rFonts w:cstheme="minorHAnsi"/>
          <w:sz w:val="22"/>
          <w:szCs w:val="27"/>
          <w:lang w:val="fr-FR" w:eastAsia="fr-FR"/>
        </w:rPr>
        <w:t xml:space="preserve"> </w:t>
      </w:r>
    </w:p>
    <w:p w:rsidR="002548BC" w:rsidRPr="00CA5EA7" w:rsidRDefault="002548BC" w:rsidP="007F29C2">
      <w:pPr>
        <w:spacing w:after="0" w:line="240" w:lineRule="auto"/>
        <w:contextualSpacing/>
        <w:rPr>
          <w:rFonts w:eastAsia="Times New Roman" w:cstheme="minorHAnsi"/>
          <w:sz w:val="22"/>
          <w:szCs w:val="27"/>
          <w:lang w:eastAsia="fr-FR" w:bidi="ar-SA"/>
        </w:rPr>
      </w:pPr>
      <w:r w:rsidRPr="00CA5EA7">
        <w:rPr>
          <w:rFonts w:eastAsia="Times New Roman" w:cstheme="minorHAnsi"/>
          <w:sz w:val="22"/>
          <w:szCs w:val="27"/>
          <w:lang w:eastAsia="fr-FR" w:bidi="ar-SA"/>
        </w:rPr>
        <w:t xml:space="preserve">On exerce une force  perpendiculaire à la manivelle afin de faire monter une charge de </w:t>
      </w:r>
      <w:bookmarkStart w:id="0" w:name="_GoBack"/>
      <w:bookmarkEnd w:id="0"/>
      <w:r w:rsidRPr="00CA5EA7">
        <w:rPr>
          <w:rFonts w:eastAsia="Times New Roman" w:cstheme="minorHAnsi"/>
          <w:sz w:val="22"/>
          <w:szCs w:val="27"/>
          <w:lang w:eastAsia="fr-FR" w:bidi="ar-SA"/>
        </w:rPr>
        <w:t xml:space="preserve">masse  m = 50 kg. </w:t>
      </w:r>
      <w:r w:rsidR="007F29C2">
        <w:rPr>
          <w:rFonts w:eastAsia="Times New Roman" w:cstheme="minorHAnsi"/>
          <w:sz w:val="22"/>
          <w:szCs w:val="27"/>
          <w:lang w:eastAsia="fr-FR" w:bidi="ar-SA"/>
        </w:rPr>
        <w:t xml:space="preserve">    </w:t>
      </w:r>
      <w:r w:rsidRPr="00CA5EA7">
        <w:rPr>
          <w:rFonts w:eastAsia="Times New Roman" w:cstheme="minorHAnsi"/>
          <w:sz w:val="22"/>
          <w:szCs w:val="27"/>
          <w:lang w:eastAsia="fr-FR" w:bidi="ar-SA"/>
        </w:rPr>
        <w:t>Le poids du treuil, de la manivelle et de la corde sont négligeables devant les autres forces qui leur sont appliquées (voir figure ci-contre). </w:t>
      </w:r>
      <w:r w:rsidRPr="00CA5EA7">
        <w:rPr>
          <w:rFonts w:cstheme="minorHAnsi"/>
          <w:sz w:val="22"/>
          <w:szCs w:val="27"/>
          <w:lang w:eastAsia="fr-FR"/>
        </w:rPr>
        <w:t>Les frottements au sont négligés.</w:t>
      </w:r>
    </w:p>
    <w:p w:rsidR="002548BC" w:rsidRPr="007F29C2" w:rsidRDefault="00CA5EA7" w:rsidP="00CA5EA7">
      <w:pPr>
        <w:pStyle w:val="Corpsdetexte"/>
        <w:rPr>
          <w:rFonts w:asciiTheme="minorHAnsi" w:hAnsiTheme="minorHAnsi" w:cstheme="minorHAnsi"/>
          <w:b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4.1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Montrer que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lorsque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la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charge est en mouvement  rectiligne uniforme, l’intensité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de la force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peut s’écrire :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 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7"/>
            <w:lang w:val="fr-FR" w:eastAsia="fr-FR"/>
          </w:rPr>
          <m:t>F=</m:t>
        </m:r>
        <m:f>
          <m:fPr>
            <m:ctrl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  <m:t>m.r.g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  <m:t>L</m:t>
            </m:r>
          </m:den>
        </m:f>
      </m:oMath>
      <w:r w:rsidR="007F29C2">
        <w:rPr>
          <w:rFonts w:asciiTheme="minorHAnsi" w:hAnsiTheme="minorHAnsi" w:cstheme="minorHAnsi"/>
          <w:sz w:val="28"/>
          <w:szCs w:val="27"/>
          <w:lang w:val="fr-FR" w:eastAsia="fr-FR"/>
        </w:rPr>
        <w:t xml:space="preserve">        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1,5pt</w:t>
      </w:r>
    </w:p>
    <w:p w:rsidR="002548BC" w:rsidRPr="00CA5EA7" w:rsidRDefault="00CA5EA7" w:rsidP="00CA5EA7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4.2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Quel est le travail effectué par la force 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quand la manivelle effectue N = 10 tours ?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1,5pt</w:t>
      </w:r>
    </w:p>
    <w:p w:rsidR="002548BC" w:rsidRPr="00CA5EA7" w:rsidRDefault="00CA5EA7" w:rsidP="00CA5EA7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4.3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De quelle hauteur h l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a charge est-elle alors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 montée ?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>
        <w:rPr>
          <w:rFonts w:asciiTheme="minorHAnsi" w:hAnsiTheme="minorHAnsi" w:cstheme="minorHAnsi"/>
          <w:sz w:val="22"/>
          <w:szCs w:val="27"/>
          <w:lang w:val="fr-FR" w:eastAsia="fr-FR"/>
        </w:rPr>
        <w:t>C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alculer alors le travail de son poids</w:t>
      </w:r>
      <w:r w:rsidR="00F05A9A">
        <w:rPr>
          <w:rFonts w:asciiTheme="minorHAnsi" w:hAnsiTheme="minorHAnsi" w:cstheme="minorHAnsi"/>
          <w:sz w:val="22"/>
          <w:szCs w:val="27"/>
          <w:lang w:val="fr-FR" w:eastAsia="fr-FR"/>
        </w:rPr>
        <w:t>.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2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pt</w:t>
      </w:r>
    </w:p>
    <w:p w:rsidR="00BD2CBE" w:rsidRPr="00CA5EA7" w:rsidRDefault="00CA5EA7" w:rsidP="007F29C2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4.4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La manivelle est remplacée par un moteur qui exerce sur le treuil un couple de moment constant.</w:t>
      </w:r>
    </w:p>
    <w:p w:rsidR="002548BC" w:rsidRPr="007F29C2" w:rsidRDefault="002548BC" w:rsidP="00F05A9A">
      <w:pPr>
        <w:pStyle w:val="Corpsdetexte"/>
        <w:numPr>
          <w:ilvl w:val="0"/>
          <w:numId w:val="7"/>
        </w:numPr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Le treuil tourne de N = 10 tours. </w:t>
      </w:r>
      <w:r w:rsidR="00CA5EA7">
        <w:rPr>
          <w:rFonts w:asciiTheme="minorHAnsi" w:hAnsiTheme="minorHAnsi" w:cstheme="minorHAnsi"/>
          <w:sz w:val="22"/>
          <w:szCs w:val="27"/>
          <w:lang w:val="fr-FR" w:eastAsia="fr-FR"/>
        </w:rPr>
        <w:t>Le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couple moteur fournit un travail égal 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>à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celui effectué par la force 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lors de la rotation précédente</w:t>
      </w:r>
      <w:r w:rsidR="00F05A9A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(question 4.2)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. </w:t>
      </w:r>
      <w:r w:rsidR="00F05A9A">
        <w:rPr>
          <w:rFonts w:asciiTheme="minorHAnsi" w:hAnsiTheme="minorHAnsi" w:cstheme="minorHAnsi"/>
          <w:sz w:val="22"/>
          <w:szCs w:val="27"/>
          <w:lang w:val="fr-FR" w:eastAsia="fr-FR"/>
        </w:rPr>
        <w:t>C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alculer le moment M du couple moteur.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1pt</w:t>
      </w:r>
    </w:p>
    <w:p w:rsidR="00212E79" w:rsidRPr="00B23539" w:rsidRDefault="002548BC" w:rsidP="00F05A9A">
      <w:pPr>
        <w:pStyle w:val="Corpsdetexte"/>
        <w:numPr>
          <w:ilvl w:val="0"/>
          <w:numId w:val="7"/>
        </w:numPr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La vitesse angulaire du treuil est constant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e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et égale </w:t>
      </w:r>
      <w:proofErr w:type="gramStart"/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à</w:t>
      </w:r>
      <w:proofErr w:type="gramEnd"/>
      <w:r w:rsidR="00F05A9A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</w:t>
      </w:r>
      <m:oMath>
        <m:r>
          <w:rPr>
            <w:rFonts w:ascii="Cambria Math" w:hAnsi="Cambria Math" w:cstheme="minorHAnsi"/>
            <w:sz w:val="22"/>
            <w:szCs w:val="27"/>
            <w:lang w:val="fr-FR" w:eastAsia="fr-FR"/>
          </w:rPr>
          <m:t>ω</m:t>
        </m:r>
      </m:oMath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= 1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0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tr.s</w:t>
      </w:r>
      <w:r w:rsidRPr="007F29C2">
        <w:rPr>
          <w:rFonts w:asciiTheme="minorHAnsi" w:hAnsiTheme="minorHAnsi" w:cstheme="minorHAnsi"/>
          <w:sz w:val="22"/>
          <w:szCs w:val="27"/>
          <w:vertAlign w:val="superscript"/>
          <w:lang w:val="fr-FR" w:eastAsia="fr-FR"/>
        </w:rPr>
        <w:t>-1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. Quelle est la puissance du couple moteur ?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1pt</w:t>
      </w:r>
    </w:p>
    <w:sectPr w:rsidR="00212E79" w:rsidRPr="00B23539" w:rsidSect="00B23539">
      <w:footerReference w:type="default" r:id="rId9"/>
      <w:pgSz w:w="11906" w:h="16838"/>
      <w:pgMar w:top="1021" w:right="851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9A" w:rsidRDefault="00F05A9A" w:rsidP="00F05A9A">
      <w:pPr>
        <w:spacing w:before="0" w:after="0" w:line="240" w:lineRule="auto"/>
      </w:pPr>
      <w:r>
        <w:separator/>
      </w:r>
    </w:p>
  </w:endnote>
  <w:endnote w:type="continuationSeparator" w:id="0">
    <w:p w:rsidR="00F05A9A" w:rsidRDefault="00F05A9A" w:rsidP="00F05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3521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05A9A" w:rsidRDefault="00F05A9A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5A9A" w:rsidRDefault="00F05A9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9A" w:rsidRDefault="00F05A9A" w:rsidP="00F05A9A">
      <w:pPr>
        <w:spacing w:before="0" w:after="0" w:line="240" w:lineRule="auto"/>
      </w:pPr>
      <w:r>
        <w:separator/>
      </w:r>
    </w:p>
  </w:footnote>
  <w:footnote w:type="continuationSeparator" w:id="0">
    <w:p w:rsidR="00F05A9A" w:rsidRDefault="00F05A9A" w:rsidP="00F05A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0B3155"/>
    <w:multiLevelType w:val="multilevel"/>
    <w:tmpl w:val="47A629F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6B54B5"/>
    <w:multiLevelType w:val="multilevel"/>
    <w:tmpl w:val="4FA85B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2E7BE7"/>
    <w:multiLevelType w:val="multilevel"/>
    <w:tmpl w:val="A230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i w:val="0"/>
        <w:u w:val="single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>
    <w:nsid w:val="280E6518"/>
    <w:multiLevelType w:val="hybridMultilevel"/>
    <w:tmpl w:val="133079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6680A"/>
    <w:multiLevelType w:val="multilevel"/>
    <w:tmpl w:val="21EA4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83454A"/>
    <w:multiLevelType w:val="multilevel"/>
    <w:tmpl w:val="B3CA02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abstractNum w:abstractNumId="6">
    <w:nsid w:val="57C9132A"/>
    <w:multiLevelType w:val="hybridMultilevel"/>
    <w:tmpl w:val="EFC633A8"/>
    <w:lvl w:ilvl="0" w:tplc="305C80E6">
      <w:start w:val="1"/>
      <w:numFmt w:val="decimal"/>
      <w:lvlText w:val="%1."/>
      <w:lvlJc w:val="left"/>
      <w:pPr>
        <w:ind w:left="211" w:hanging="204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</w:rPr>
    </w:lvl>
    <w:lvl w:ilvl="1" w:tplc="8D8CDA82">
      <w:numFmt w:val="bullet"/>
      <w:lvlText w:val="•"/>
      <w:lvlJc w:val="left"/>
      <w:pPr>
        <w:ind w:left="1184" w:hanging="204"/>
      </w:pPr>
      <w:rPr>
        <w:rFonts w:hint="default"/>
      </w:rPr>
    </w:lvl>
    <w:lvl w:ilvl="2" w:tplc="2D520998">
      <w:numFmt w:val="bullet"/>
      <w:lvlText w:val="•"/>
      <w:lvlJc w:val="left"/>
      <w:pPr>
        <w:ind w:left="2148" w:hanging="204"/>
      </w:pPr>
      <w:rPr>
        <w:rFonts w:hint="default"/>
      </w:rPr>
    </w:lvl>
    <w:lvl w:ilvl="3" w:tplc="4B36B786">
      <w:numFmt w:val="bullet"/>
      <w:lvlText w:val="•"/>
      <w:lvlJc w:val="left"/>
      <w:pPr>
        <w:ind w:left="3112" w:hanging="204"/>
      </w:pPr>
      <w:rPr>
        <w:rFonts w:hint="default"/>
      </w:rPr>
    </w:lvl>
    <w:lvl w:ilvl="4" w:tplc="199265A4">
      <w:numFmt w:val="bullet"/>
      <w:lvlText w:val="•"/>
      <w:lvlJc w:val="left"/>
      <w:pPr>
        <w:ind w:left="4076" w:hanging="204"/>
      </w:pPr>
      <w:rPr>
        <w:rFonts w:hint="default"/>
      </w:rPr>
    </w:lvl>
    <w:lvl w:ilvl="5" w:tplc="E5A8FE0E">
      <w:numFmt w:val="bullet"/>
      <w:lvlText w:val="•"/>
      <w:lvlJc w:val="left"/>
      <w:pPr>
        <w:ind w:left="5040" w:hanging="204"/>
      </w:pPr>
      <w:rPr>
        <w:rFonts w:hint="default"/>
      </w:rPr>
    </w:lvl>
    <w:lvl w:ilvl="6" w:tplc="F90023CC">
      <w:numFmt w:val="bullet"/>
      <w:lvlText w:val="•"/>
      <w:lvlJc w:val="left"/>
      <w:pPr>
        <w:ind w:left="6004" w:hanging="204"/>
      </w:pPr>
      <w:rPr>
        <w:rFonts w:hint="default"/>
      </w:rPr>
    </w:lvl>
    <w:lvl w:ilvl="7" w:tplc="98AA5268">
      <w:numFmt w:val="bullet"/>
      <w:lvlText w:val="•"/>
      <w:lvlJc w:val="left"/>
      <w:pPr>
        <w:ind w:left="6968" w:hanging="204"/>
      </w:pPr>
      <w:rPr>
        <w:rFonts w:hint="default"/>
      </w:rPr>
    </w:lvl>
    <w:lvl w:ilvl="8" w:tplc="C986D258">
      <w:numFmt w:val="bullet"/>
      <w:lvlText w:val="•"/>
      <w:lvlJc w:val="left"/>
      <w:pPr>
        <w:ind w:left="7932" w:hanging="20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8E0"/>
    <w:rsid w:val="0000205F"/>
    <w:rsid w:val="00023EC7"/>
    <w:rsid w:val="000A1893"/>
    <w:rsid w:val="000C22CE"/>
    <w:rsid w:val="0012451A"/>
    <w:rsid w:val="00174C74"/>
    <w:rsid w:val="00187E8F"/>
    <w:rsid w:val="001A13D0"/>
    <w:rsid w:val="002548BC"/>
    <w:rsid w:val="002C5345"/>
    <w:rsid w:val="00301449"/>
    <w:rsid w:val="00363FA3"/>
    <w:rsid w:val="00414A56"/>
    <w:rsid w:val="004E07F7"/>
    <w:rsid w:val="00501FA3"/>
    <w:rsid w:val="0060386A"/>
    <w:rsid w:val="006074F1"/>
    <w:rsid w:val="006B644D"/>
    <w:rsid w:val="007C61ED"/>
    <w:rsid w:val="007D6E9F"/>
    <w:rsid w:val="007F29C2"/>
    <w:rsid w:val="008559D7"/>
    <w:rsid w:val="00913FB0"/>
    <w:rsid w:val="0096330A"/>
    <w:rsid w:val="00B00BC4"/>
    <w:rsid w:val="00B23539"/>
    <w:rsid w:val="00B36A44"/>
    <w:rsid w:val="00B701B5"/>
    <w:rsid w:val="00B778E0"/>
    <w:rsid w:val="00B8376F"/>
    <w:rsid w:val="00BD2CBE"/>
    <w:rsid w:val="00C3138E"/>
    <w:rsid w:val="00C458DF"/>
    <w:rsid w:val="00C81D45"/>
    <w:rsid w:val="00CA5EA7"/>
    <w:rsid w:val="00CE53A6"/>
    <w:rsid w:val="00EA7F7C"/>
    <w:rsid w:val="00EC7620"/>
    <w:rsid w:val="00EE0E30"/>
    <w:rsid w:val="00F05A9A"/>
    <w:rsid w:val="00F30C27"/>
    <w:rsid w:val="00F80FFE"/>
    <w:rsid w:val="00F95ED4"/>
    <w:rsid w:val="00FC2284"/>
    <w:rsid w:val="00FC5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902C60C8-6ACE-44DA-BE5B-5F95C665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C4"/>
    <w:pPr>
      <w:spacing w:before="200" w:after="200" w:line="276" w:lineRule="auto"/>
    </w:pPr>
    <w:rPr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C5019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FC50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FC5019"/>
    <w:pPr>
      <w:widowControl w:val="0"/>
      <w:autoSpaceDE w:val="0"/>
      <w:autoSpaceDN w:val="0"/>
      <w:spacing w:before="0" w:after="0" w:line="240" w:lineRule="auto"/>
      <w:ind w:left="211"/>
    </w:pPr>
    <w:rPr>
      <w:rFonts w:ascii="Times New Roman" w:eastAsia="Times New Roman" w:hAnsi="Times New Roman" w:cs="Times New Roman"/>
      <w:sz w:val="22"/>
      <w:szCs w:val="22"/>
      <w:lang w:val="en-US" w:bidi="ar-SA"/>
    </w:rPr>
  </w:style>
  <w:style w:type="table" w:styleId="Grilledutableau">
    <w:name w:val="Table Grid"/>
    <w:basedOn w:val="TableauNormal"/>
    <w:uiPriority w:val="39"/>
    <w:rsid w:val="00963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58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8DF"/>
    <w:rPr>
      <w:rFonts w:ascii="Tahoma" w:hAnsi="Tahoma" w:cs="Tahoma"/>
      <w:sz w:val="16"/>
      <w:szCs w:val="16"/>
      <w:lang w:bidi="en-US"/>
    </w:rPr>
  </w:style>
  <w:style w:type="paragraph" w:customStyle="1" w:styleId="Compact">
    <w:name w:val="Compact"/>
    <w:basedOn w:val="Corpsdetexte"/>
    <w:qFormat/>
    <w:rsid w:val="0012451A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13FB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05A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A9A"/>
    <w:rPr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05A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A9A"/>
    <w:rPr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bsdu78 mais oui</dc:creator>
  <cp:keywords/>
  <dc:description/>
  <cp:lastModifiedBy>Aminata Lo</cp:lastModifiedBy>
  <cp:revision>9</cp:revision>
  <dcterms:created xsi:type="dcterms:W3CDTF">2019-11-25T08:43:00Z</dcterms:created>
  <dcterms:modified xsi:type="dcterms:W3CDTF">2019-11-27T07:40:00Z</dcterms:modified>
</cp:coreProperties>
</file>