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17" w:rsidRPr="002718F6" w:rsidRDefault="002718F6">
      <w:pPr>
        <w:spacing w:before="112"/>
        <w:ind w:left="1258" w:right="1215"/>
        <w:jc w:val="center"/>
        <w:rPr>
          <w:rFonts w:ascii="Georgia" w:hAnsi="Georgia"/>
          <w:sz w:val="28"/>
        </w:rPr>
      </w:pPr>
      <w:r w:rsidRPr="002718F6">
        <w:rPr>
          <w:rFonts w:ascii="Georgia" w:hAnsi="Georgia"/>
          <w:sz w:val="28"/>
        </w:rPr>
        <w:t>NOTION DE COUPLE OXYDANT-REDUCTEUR</w:t>
      </w:r>
    </w:p>
    <w:p w:rsidR="002718F6" w:rsidRDefault="002718F6">
      <w:pPr>
        <w:pStyle w:val="Corpsdetexte"/>
        <w:rPr>
          <w:rFonts w:ascii="Georgia"/>
          <w:sz w:val="20"/>
        </w:rPr>
      </w:pPr>
    </w:p>
    <w:p w:rsidR="001B5017" w:rsidRPr="00405B49" w:rsidRDefault="002718F6">
      <w:pPr>
        <w:pStyle w:val="Corpsdetexte"/>
        <w:rPr>
          <w:b/>
        </w:rPr>
      </w:pPr>
      <w:r w:rsidRPr="00405B49">
        <w:rPr>
          <w:b/>
        </w:rPr>
        <w:t xml:space="preserve">Objectifs </w:t>
      </w:r>
    </w:p>
    <w:p w:rsidR="002718F6" w:rsidRPr="002718F6" w:rsidRDefault="002718F6" w:rsidP="002718F6">
      <w:pPr>
        <w:widowControl/>
        <w:adjustRightInd w:val="0"/>
      </w:pPr>
      <w:r w:rsidRPr="002718F6">
        <w:t>Réaliser des réactions d’oxydoréduction.</w:t>
      </w:r>
    </w:p>
    <w:p w:rsidR="002718F6" w:rsidRPr="002718F6" w:rsidRDefault="002718F6" w:rsidP="002718F6">
      <w:pPr>
        <w:widowControl/>
        <w:adjustRightInd w:val="0"/>
      </w:pPr>
      <w:r w:rsidRPr="002718F6">
        <w:t>Donner des exemples de</w:t>
      </w:r>
      <w:r w:rsidR="00405B49">
        <w:t xml:space="preserve"> couples ion métallique/métal </w:t>
      </w:r>
    </w:p>
    <w:p w:rsidR="002718F6" w:rsidRPr="002718F6" w:rsidRDefault="00405B49" w:rsidP="002718F6">
      <w:pPr>
        <w:widowControl/>
        <w:adjustRightInd w:val="0"/>
      </w:pPr>
      <w:r>
        <w:t>D</w:t>
      </w:r>
      <w:r w:rsidR="002718F6" w:rsidRPr="002718F6">
        <w:t>istinguer oxydant et réducteur.</w:t>
      </w:r>
    </w:p>
    <w:p w:rsidR="002718F6" w:rsidRPr="002718F6" w:rsidRDefault="002718F6" w:rsidP="002718F6">
      <w:pPr>
        <w:widowControl/>
        <w:adjustRightInd w:val="0"/>
      </w:pPr>
      <w:r w:rsidRPr="002718F6">
        <w:t>Ecrire et interpréter les demi</w:t>
      </w:r>
      <w:r w:rsidR="00405B49">
        <w:t>-</w:t>
      </w:r>
      <w:r w:rsidRPr="002718F6">
        <w:t>équations électroniques.</w:t>
      </w:r>
    </w:p>
    <w:p w:rsidR="002718F6" w:rsidRPr="00405B49" w:rsidRDefault="002718F6" w:rsidP="00405B49">
      <w:pPr>
        <w:widowControl/>
        <w:adjustRightInd w:val="0"/>
      </w:pPr>
      <w:r w:rsidRPr="002718F6">
        <w:t>Ecrire l’équation-bilan</w:t>
      </w:r>
      <w:r w:rsidR="00405B49">
        <w:t xml:space="preserve"> </w:t>
      </w:r>
      <w:r w:rsidRPr="002718F6">
        <w:t>d’</w:t>
      </w:r>
      <w:r w:rsidR="00405B49">
        <w:t xml:space="preserve">une réaction </w:t>
      </w:r>
      <w:r w:rsidRPr="00405B49">
        <w:t>d’oxydoréduction.</w:t>
      </w:r>
    </w:p>
    <w:p w:rsidR="00405B49" w:rsidRPr="00405B49" w:rsidRDefault="00405B49" w:rsidP="00FB590D">
      <w:pPr>
        <w:tabs>
          <w:tab w:val="left" w:pos="1216"/>
        </w:tabs>
        <w:spacing w:before="261"/>
        <w:rPr>
          <w:rFonts w:ascii="Arial" w:eastAsiaTheme="minorHAnsi" w:hAnsi="Arial" w:cs="Arial"/>
          <w:b/>
        </w:rPr>
      </w:pPr>
      <w:r w:rsidRPr="00405B49">
        <w:rPr>
          <w:rFonts w:ascii="Arial" w:eastAsiaTheme="minorHAnsi" w:hAnsi="Arial" w:cs="Arial"/>
          <w:b/>
        </w:rPr>
        <w:t>Pré-requis</w:t>
      </w:r>
    </w:p>
    <w:p w:rsidR="00405B49" w:rsidRDefault="00405B49" w:rsidP="00FB590D">
      <w:pPr>
        <w:tabs>
          <w:tab w:val="left" w:pos="1216"/>
        </w:tabs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Electropositivité </w:t>
      </w:r>
    </w:p>
    <w:p w:rsidR="00405B49" w:rsidRDefault="00405B49" w:rsidP="00FB590D">
      <w:pPr>
        <w:tabs>
          <w:tab w:val="left" w:pos="1216"/>
        </w:tabs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Tests caractéristiques tiques de quelques ions</w:t>
      </w:r>
    </w:p>
    <w:p w:rsidR="00405B49" w:rsidRDefault="00405B49" w:rsidP="004A6AE5">
      <w:pPr>
        <w:tabs>
          <w:tab w:val="left" w:pos="1216"/>
        </w:tabs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Ecriture d’une réaction chimique</w:t>
      </w:r>
    </w:p>
    <w:p w:rsidR="00595084" w:rsidRDefault="00595084" w:rsidP="00595084">
      <w:pPr>
        <w:pStyle w:val="Corpsdetexte"/>
        <w:rPr>
          <w:b/>
        </w:rPr>
      </w:pPr>
    </w:p>
    <w:p w:rsidR="00595084" w:rsidRDefault="00595084" w:rsidP="00595084">
      <w:pPr>
        <w:pStyle w:val="Corpsdetexte"/>
        <w:rPr>
          <w:b/>
        </w:rPr>
      </w:pPr>
      <w:r>
        <w:rPr>
          <w:b/>
        </w:rPr>
        <w:t>Situation d’apprentissage</w:t>
      </w:r>
    </w:p>
    <w:p w:rsidR="00595084" w:rsidRPr="00FB6901" w:rsidRDefault="00595084" w:rsidP="00595084">
      <w:pPr>
        <w:pStyle w:val="Corpsdetexte"/>
      </w:pPr>
      <w:r w:rsidRPr="00D67728">
        <w:t>Ce chapitre es</w:t>
      </w:r>
      <w:r>
        <w:t xml:space="preserve">t le premier de la partie </w:t>
      </w:r>
      <w:r w:rsidRPr="00D67728">
        <w:t>oxydoréduction</w:t>
      </w:r>
      <w:r>
        <w:t>. Il prépare à la compréhension d’un type particulier de réaction chimique. Il donne les bases de la confection de piles électrochimiques</w:t>
      </w:r>
      <w:r w:rsidR="00E03D7C">
        <w:t xml:space="preserve">, </w:t>
      </w:r>
      <w:r>
        <w:t xml:space="preserve"> </w:t>
      </w:r>
      <w:r w:rsidRPr="00551872">
        <w:t xml:space="preserve"> </w:t>
      </w:r>
    </w:p>
    <w:p w:rsidR="00595084" w:rsidRDefault="00595084" w:rsidP="004A6AE5">
      <w:pPr>
        <w:tabs>
          <w:tab w:val="left" w:pos="1216"/>
        </w:tabs>
        <w:rPr>
          <w:rFonts w:ascii="Georgia" w:hAnsi="Georgia"/>
          <w:sz w:val="21"/>
        </w:rPr>
      </w:pPr>
    </w:p>
    <w:p w:rsidR="001B5017" w:rsidRPr="00AD6122" w:rsidRDefault="00FB590D" w:rsidP="00AD6122">
      <w:pPr>
        <w:tabs>
          <w:tab w:val="left" w:pos="1216"/>
        </w:tabs>
        <w:spacing w:before="261"/>
        <w:rPr>
          <w:rFonts w:ascii="Arial" w:eastAsiaTheme="minorHAnsi" w:hAnsi="Arial" w:cs="Arial"/>
          <w:b/>
          <w:sz w:val="28"/>
        </w:rPr>
      </w:pPr>
      <w:r w:rsidRPr="00AD6122">
        <w:rPr>
          <w:rFonts w:ascii="Arial" w:eastAsiaTheme="minorHAnsi" w:hAnsi="Arial" w:cs="Arial"/>
          <w:b/>
          <w:sz w:val="28"/>
          <w:highlight w:val="yellow"/>
        </w:rPr>
        <w:t>Activité 1</w:t>
      </w:r>
    </w:p>
    <w:p w:rsidR="001B5017" w:rsidRPr="004A6AE5" w:rsidRDefault="00AD6122" w:rsidP="004A6AE5">
      <w:pPr>
        <w:pStyle w:val="Corpsdetexte"/>
        <w:spacing w:line="276" w:lineRule="auto"/>
        <w:ind w:left="135" w:right="767"/>
        <w:rPr>
          <w:b/>
        </w:rPr>
      </w:pPr>
      <w:r w:rsidRPr="00317F98">
        <w:rPr>
          <w:b/>
        </w:rPr>
        <w:t xml:space="preserve"> </w:t>
      </w:r>
      <w:r w:rsidR="004A6AE5">
        <w:rPr>
          <w:b/>
        </w:rPr>
        <w:t>E</w:t>
      </w:r>
      <w:r w:rsidR="004A6AE5" w:rsidRPr="00317F98">
        <w:rPr>
          <w:b/>
        </w:rPr>
        <w:t>xpérience</w:t>
      </w:r>
    </w:p>
    <w:p w:rsidR="005D6EEC" w:rsidRDefault="00FB590D" w:rsidP="002718F6">
      <w:pPr>
        <w:pStyle w:val="Corpsdetexte"/>
        <w:spacing w:before="56" w:line="278" w:lineRule="auto"/>
        <w:ind w:left="135" w:right="314"/>
      </w:pPr>
      <w:r>
        <w:t>La solution de sulfate de cuivre est bleue du fait des ions</w:t>
      </w:r>
      <w:r w:rsidR="005D6EEC">
        <w:t xml:space="preserve"> Cu</w:t>
      </w:r>
      <w:r w:rsidR="005D6EEC" w:rsidRPr="005D6EEC">
        <w:rPr>
          <w:vertAlign w:val="superscript"/>
        </w:rPr>
        <w:t>2+</w:t>
      </w:r>
      <w:r w:rsidR="002718F6">
        <w:t>.</w:t>
      </w:r>
      <w:r>
        <w:t xml:space="preserve"> </w:t>
      </w:r>
      <w:r w:rsidR="005D6EEC">
        <w:t>Le zinc est un métal gris</w:t>
      </w:r>
      <w:r w:rsidR="00D16752">
        <w:t>.</w:t>
      </w:r>
      <w:r w:rsidR="005D6EEC">
        <w:t xml:space="preserve"> </w:t>
      </w:r>
    </w:p>
    <w:p w:rsidR="001B5017" w:rsidRDefault="00FB590D" w:rsidP="0075060E">
      <w:pPr>
        <w:pStyle w:val="Corpsdetexte"/>
        <w:spacing w:before="56" w:line="278" w:lineRule="auto"/>
        <w:ind w:left="135"/>
      </w:pPr>
      <w:r>
        <w:t>D</w:t>
      </w:r>
      <w:r w:rsidR="00D05AEF">
        <w:t xml:space="preserve">ans un bécher </w:t>
      </w:r>
      <w:r>
        <w:t xml:space="preserve">contenant </w:t>
      </w:r>
      <w:r w:rsidR="00D05AEF">
        <w:t>une solution aqueuse</w:t>
      </w:r>
      <w:r w:rsidR="00DE3052">
        <w:t xml:space="preserve"> bleue</w:t>
      </w:r>
      <w:r w:rsidR="00D05AEF">
        <w:t xml:space="preserve"> de sulfate de cuivre CuSO</w:t>
      </w:r>
      <w:r w:rsidR="00D05AEF">
        <w:rPr>
          <w:vertAlign w:val="subscript"/>
        </w:rPr>
        <w:t>4</w:t>
      </w:r>
      <w:r>
        <w:rPr>
          <w:vertAlign w:val="superscript"/>
        </w:rPr>
        <w:t xml:space="preserve"> </w:t>
      </w:r>
      <w:r>
        <w:t xml:space="preserve"> ( Cu</w:t>
      </w:r>
      <w:r w:rsidRPr="00FB590D">
        <w:rPr>
          <w:vertAlign w:val="superscript"/>
        </w:rPr>
        <w:t>2+</w:t>
      </w:r>
      <w:r>
        <w:t>+ SO</w:t>
      </w:r>
      <w:r w:rsidRPr="005D6EEC">
        <w:rPr>
          <w:vertAlign w:val="subscript"/>
        </w:rPr>
        <w:t>4</w:t>
      </w:r>
      <w:r w:rsidRPr="00FB590D">
        <w:rPr>
          <w:vertAlign w:val="superscript"/>
        </w:rPr>
        <w:t>2-</w:t>
      </w:r>
      <w:r>
        <w:t>), on plonge</w:t>
      </w:r>
      <w:r w:rsidR="00D05AEF">
        <w:t xml:space="preserve"> une lame de </w:t>
      </w:r>
      <w:r w:rsidR="005D6EEC">
        <w:t>zinc</w:t>
      </w:r>
      <w:r>
        <w:t>. Après quelques instants on</w:t>
      </w:r>
      <w:r w:rsidR="00D05AEF">
        <w:t xml:space="preserve"> observe</w:t>
      </w:r>
    </w:p>
    <w:p w:rsidR="001B5017" w:rsidRDefault="001B5017">
      <w:pPr>
        <w:pStyle w:val="Corpsdetexte"/>
        <w:spacing w:before="5"/>
        <w:rPr>
          <w:sz w:val="14"/>
        </w:rPr>
      </w:pPr>
    </w:p>
    <w:p w:rsidR="001B5017" w:rsidRDefault="001B5017">
      <w:pPr>
        <w:pStyle w:val="Corpsdetexte"/>
        <w:spacing w:before="8"/>
        <w:rPr>
          <w:sz w:val="4"/>
        </w:rPr>
      </w:pPr>
    </w:p>
    <w:p w:rsidR="001B5017" w:rsidRDefault="009F14E8">
      <w:pPr>
        <w:tabs>
          <w:tab w:val="left" w:pos="4086"/>
          <w:tab w:val="left" w:pos="5555"/>
        </w:tabs>
        <w:ind w:left="2281"/>
        <w:rPr>
          <w:sz w:val="20"/>
        </w:rPr>
      </w:pPr>
      <w:r>
        <w:rPr>
          <w:noProof/>
          <w:position w:val="1"/>
          <w:sz w:val="20"/>
          <w:lang w:eastAsia="fr-FR"/>
        </w:rPr>
        <w:drawing>
          <wp:inline distT="0" distB="0" distL="0" distR="0">
            <wp:extent cx="1921069" cy="827997"/>
            <wp:effectExtent l="19050" t="0" r="2981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615" cy="82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5AEF">
        <w:rPr>
          <w:position w:val="1"/>
          <w:sz w:val="20"/>
        </w:rPr>
        <w:tab/>
      </w:r>
      <w:r w:rsidR="00D05AEF">
        <w:rPr>
          <w:position w:val="51"/>
          <w:sz w:val="20"/>
        </w:rPr>
        <w:tab/>
      </w:r>
    </w:p>
    <w:p w:rsidR="001B5017" w:rsidRDefault="001B5017">
      <w:pPr>
        <w:pStyle w:val="Corpsdetexte"/>
        <w:spacing w:before="1"/>
        <w:rPr>
          <w:sz w:val="19"/>
        </w:rPr>
      </w:pPr>
    </w:p>
    <w:p w:rsidR="00FB590D" w:rsidRDefault="00D05AEF">
      <w:pPr>
        <w:pStyle w:val="Corpsdetexte"/>
        <w:spacing w:line="276" w:lineRule="auto"/>
        <w:ind w:left="135" w:right="767"/>
      </w:pPr>
      <w:r>
        <w:t>La solution bleue se décolore</w:t>
      </w:r>
      <w:r w:rsidR="00DE3052">
        <w:t>.</w:t>
      </w:r>
    </w:p>
    <w:p w:rsidR="00EB7F1A" w:rsidRDefault="00FB590D" w:rsidP="00EB7F1A">
      <w:pPr>
        <w:pStyle w:val="Corpsdetexte"/>
        <w:spacing w:line="276" w:lineRule="auto"/>
        <w:ind w:left="135" w:right="767"/>
      </w:pPr>
      <w:r>
        <w:t>U</w:t>
      </w:r>
      <w:r w:rsidR="00D05AEF">
        <w:t xml:space="preserve">n dépôt métallique </w:t>
      </w:r>
      <w:r>
        <w:t>rouge</w:t>
      </w:r>
      <w:r w:rsidR="005D6EEC">
        <w:t xml:space="preserve"> se </w:t>
      </w:r>
      <w:r w:rsidR="00DE3052">
        <w:t>forme</w:t>
      </w:r>
      <w:r w:rsidR="005D6EEC">
        <w:t xml:space="preserve"> sur</w:t>
      </w:r>
      <w:r>
        <w:t xml:space="preserve"> </w:t>
      </w:r>
      <w:r w:rsidR="00D05AEF">
        <w:t xml:space="preserve">la lame de </w:t>
      </w:r>
      <w:r w:rsidR="005D6EEC">
        <w:t>zinc</w:t>
      </w:r>
      <w:r w:rsidR="00D05AEF">
        <w:t>.</w:t>
      </w:r>
    </w:p>
    <w:p w:rsidR="00EB7F1A" w:rsidRDefault="00EB7F1A" w:rsidP="00EB7F1A">
      <w:pPr>
        <w:pStyle w:val="Corpsdetexte"/>
        <w:spacing w:line="276" w:lineRule="auto"/>
        <w:ind w:left="135" w:right="767"/>
      </w:pPr>
      <w:r>
        <w:t>L’analyse de solution obtenue après montre qu’elle contient des ions Zn</w:t>
      </w:r>
      <w:r w:rsidRPr="00EB7F1A">
        <w:rPr>
          <w:vertAlign w:val="superscript"/>
        </w:rPr>
        <w:t>2+</w:t>
      </w:r>
      <w:r w:rsidR="009F14E8" w:rsidRPr="009F14E8">
        <w:rPr>
          <w:vertAlign w:val="superscript"/>
        </w:rPr>
        <w:t xml:space="preserve"> </w:t>
      </w:r>
    </w:p>
    <w:p w:rsidR="00D16752" w:rsidRDefault="00D16752" w:rsidP="00D16752">
      <w:pPr>
        <w:pStyle w:val="Corpsdetexte"/>
        <w:spacing w:line="276" w:lineRule="auto"/>
        <w:ind w:right="767"/>
      </w:pPr>
    </w:p>
    <w:p w:rsidR="00FB590D" w:rsidRPr="002718F6" w:rsidRDefault="00AD6122">
      <w:pPr>
        <w:pStyle w:val="Corpsdetexte"/>
        <w:spacing w:line="276" w:lineRule="auto"/>
        <w:ind w:left="135" w:right="767"/>
        <w:rPr>
          <w:b/>
        </w:rPr>
      </w:pPr>
      <w:r>
        <w:rPr>
          <w:b/>
        </w:rPr>
        <w:t>Interprétation : répondre aux questions suivantes</w:t>
      </w:r>
    </w:p>
    <w:p w:rsidR="00DE3052" w:rsidRDefault="00622B4B" w:rsidP="004A6AE5">
      <w:pPr>
        <w:pStyle w:val="Corpsdetexte"/>
        <w:numPr>
          <w:ilvl w:val="0"/>
          <w:numId w:val="5"/>
        </w:numPr>
        <w:spacing w:line="276" w:lineRule="auto"/>
        <w:ind w:right="767"/>
      </w:pPr>
      <w:r>
        <w:t>Comment peut-on j</w:t>
      </w:r>
      <w:r w:rsidR="00DE3052">
        <w:t>ustifier la décoloration de la solution</w:t>
      </w:r>
      <w:r w:rsidR="004A6AE5">
        <w:t> ?</w:t>
      </w:r>
    </w:p>
    <w:p w:rsidR="00DE3052" w:rsidRDefault="005D6EEC" w:rsidP="004A6AE5">
      <w:pPr>
        <w:pStyle w:val="Corpsdetexte"/>
        <w:numPr>
          <w:ilvl w:val="0"/>
          <w:numId w:val="5"/>
        </w:numPr>
        <w:spacing w:line="276" w:lineRule="auto"/>
        <w:ind w:right="767"/>
      </w:pPr>
      <w:r>
        <w:t xml:space="preserve">Quel est ce métal </w:t>
      </w:r>
      <w:r w:rsidR="00DE3052">
        <w:t xml:space="preserve">rouge </w:t>
      </w:r>
      <w:r>
        <w:t xml:space="preserve">qui se dépose sur la lame de zinc ? </w:t>
      </w:r>
    </w:p>
    <w:p w:rsidR="00EB7F1A" w:rsidRDefault="005D6EEC" w:rsidP="004A6AE5">
      <w:pPr>
        <w:pStyle w:val="Corpsdetexte"/>
        <w:numPr>
          <w:ilvl w:val="0"/>
          <w:numId w:val="5"/>
        </w:numPr>
        <w:spacing w:line="276" w:lineRule="auto"/>
        <w:ind w:right="767"/>
      </w:pPr>
      <w:r>
        <w:t xml:space="preserve">Quelle transformation s’est opérée ? </w:t>
      </w:r>
      <w:r w:rsidR="00DE3052">
        <w:t>La t</w:t>
      </w:r>
      <w:r>
        <w:t>raduire par une équation.</w:t>
      </w:r>
    </w:p>
    <w:p w:rsidR="00D16752" w:rsidRDefault="00D16752" w:rsidP="00D16752">
      <w:pPr>
        <w:pStyle w:val="Corpsdetexte"/>
        <w:spacing w:line="276" w:lineRule="auto"/>
        <w:ind w:left="135" w:right="767"/>
        <w:rPr>
          <w:color w:val="C04F4C"/>
          <w:u w:val="single" w:color="C04F4C"/>
        </w:rPr>
      </w:pPr>
    </w:p>
    <w:p w:rsidR="00317F98" w:rsidRDefault="00317F98" w:rsidP="00317F98">
      <w:pPr>
        <w:pStyle w:val="Corpsdetexte"/>
        <w:spacing w:line="276" w:lineRule="auto"/>
        <w:ind w:left="135" w:right="767"/>
      </w:pPr>
    </w:p>
    <w:p w:rsidR="00317F98" w:rsidRPr="00317F98" w:rsidRDefault="00317F98" w:rsidP="00317F98">
      <w:pPr>
        <w:pStyle w:val="Corpsdetexte"/>
        <w:spacing w:line="276" w:lineRule="auto"/>
        <w:ind w:left="135" w:right="767"/>
        <w:rPr>
          <w:b/>
          <w:sz w:val="26"/>
        </w:rPr>
      </w:pPr>
      <w:r w:rsidRPr="00317F98">
        <w:rPr>
          <w:b/>
          <w:sz w:val="28"/>
          <w:highlight w:val="yellow"/>
        </w:rPr>
        <w:t>Activité 2</w:t>
      </w:r>
      <w:r w:rsidRPr="00317F98">
        <w:rPr>
          <w:b/>
          <w:sz w:val="26"/>
          <w:highlight w:val="yellow"/>
        </w:rPr>
        <w:t> </w:t>
      </w:r>
    </w:p>
    <w:p w:rsidR="00317F98" w:rsidRPr="004A6AE5" w:rsidRDefault="00317F98" w:rsidP="00317F98">
      <w:pPr>
        <w:pStyle w:val="Corpsdetexte"/>
        <w:spacing w:line="276" w:lineRule="auto"/>
        <w:ind w:left="135" w:right="767"/>
        <w:rPr>
          <w:b/>
          <w:u w:val="single" w:color="C04F4C"/>
        </w:rPr>
      </w:pPr>
      <w:r w:rsidRPr="004A6AE5">
        <w:rPr>
          <w:b/>
          <w:u w:val="single" w:color="C04F4C"/>
        </w:rPr>
        <w:t>E</w:t>
      </w:r>
      <w:r w:rsidR="004A6AE5" w:rsidRPr="004A6AE5">
        <w:rPr>
          <w:b/>
          <w:sz w:val="18"/>
          <w:u w:val="single" w:color="C04F4C"/>
        </w:rPr>
        <w:t>xpérience</w:t>
      </w:r>
      <w:r w:rsidRPr="004A6AE5">
        <w:rPr>
          <w:b/>
          <w:spacing w:val="-3"/>
          <w:sz w:val="18"/>
          <w:u w:val="single" w:color="C04F4C"/>
        </w:rPr>
        <w:t xml:space="preserve"> </w:t>
      </w:r>
      <w:r w:rsidRPr="004A6AE5">
        <w:rPr>
          <w:b/>
          <w:u w:val="single" w:color="C04F4C"/>
        </w:rPr>
        <w:t>2</w:t>
      </w:r>
    </w:p>
    <w:p w:rsidR="00317F98" w:rsidRDefault="00317F98" w:rsidP="00317F98">
      <w:pPr>
        <w:pStyle w:val="Corpsdetexte"/>
        <w:spacing w:before="56" w:line="278" w:lineRule="auto"/>
        <w:ind w:left="135" w:right="314"/>
      </w:pPr>
      <w:r>
        <w:t>Dans un bécher contenant une solution aqueuse,</w:t>
      </w:r>
      <w:r w:rsidRPr="00DE3052">
        <w:t xml:space="preserve"> </w:t>
      </w:r>
      <w:r>
        <w:t>incolore, de nitrate d’argent (Ag</w:t>
      </w:r>
      <w:r w:rsidRPr="003F04C0">
        <w:rPr>
          <w:vertAlign w:val="superscript"/>
        </w:rPr>
        <w:t>+</w:t>
      </w:r>
      <w:r>
        <w:t xml:space="preserve"> + NO</w:t>
      </w:r>
      <w:r w:rsidRPr="003F04C0">
        <w:rPr>
          <w:vertAlign w:val="subscript"/>
        </w:rPr>
        <w:t>3</w:t>
      </w:r>
      <w:r w:rsidRPr="003F04C0">
        <w:rPr>
          <w:vertAlign w:val="superscript"/>
        </w:rPr>
        <w:t>-</w:t>
      </w:r>
      <w:r>
        <w:t xml:space="preserve">), on plonge une lame de cuivre. </w:t>
      </w:r>
    </w:p>
    <w:p w:rsidR="00317F98" w:rsidRDefault="00364803" w:rsidP="00317F98">
      <w:pPr>
        <w:pStyle w:val="Corpsdetexte"/>
        <w:spacing w:before="56" w:line="278" w:lineRule="auto"/>
        <w:ind w:left="135" w:right="314"/>
      </w:pPr>
      <w:r>
        <w:rPr>
          <w:noProof/>
          <w:lang w:eastAsia="fr-FR"/>
        </w:rPr>
        <w:drawing>
          <wp:anchor distT="0" distB="0" distL="114300" distR="114300" simplePos="0" relativeHeight="487598080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8255</wp:posOffset>
            </wp:positionV>
            <wp:extent cx="2237740" cy="826770"/>
            <wp:effectExtent l="19050" t="0" r="0" b="0"/>
            <wp:wrapSquare wrapText="bothSides"/>
            <wp:docPr id="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7F98" w:rsidRDefault="00317F98" w:rsidP="00317F98">
      <w:pPr>
        <w:pStyle w:val="Corpsdetexte"/>
        <w:spacing w:before="56" w:line="278" w:lineRule="auto"/>
        <w:ind w:left="135" w:right="314"/>
      </w:pPr>
      <w:r w:rsidRPr="00317F98">
        <w:t xml:space="preserve"> </w:t>
      </w:r>
    </w:p>
    <w:p w:rsidR="00317F98" w:rsidRDefault="00317F98" w:rsidP="00317F98">
      <w:pPr>
        <w:pStyle w:val="Corpsdetexte"/>
        <w:spacing w:before="56" w:line="278" w:lineRule="auto"/>
        <w:ind w:right="314"/>
      </w:pPr>
    </w:p>
    <w:p w:rsidR="00317F98" w:rsidRDefault="00317F98" w:rsidP="004A6AE5">
      <w:pPr>
        <w:pStyle w:val="Corpsdetexte"/>
        <w:spacing w:before="56" w:line="278" w:lineRule="auto"/>
        <w:ind w:right="314"/>
      </w:pPr>
    </w:p>
    <w:p w:rsidR="00317F98" w:rsidRDefault="00317F98" w:rsidP="00317F98">
      <w:pPr>
        <w:pStyle w:val="Corpsdetexte"/>
        <w:spacing w:before="56" w:line="278" w:lineRule="auto"/>
        <w:ind w:left="135" w:right="314"/>
      </w:pPr>
      <w:r>
        <w:lastRenderedPageBreak/>
        <w:t>Après quelques instants on observe :</w:t>
      </w:r>
    </w:p>
    <w:p w:rsidR="00317F98" w:rsidRDefault="00317F98" w:rsidP="00317F98">
      <w:pPr>
        <w:pStyle w:val="Corpsdetexte"/>
        <w:spacing w:before="56" w:line="278" w:lineRule="auto"/>
        <w:ind w:left="135" w:right="314"/>
      </w:pPr>
      <w:r>
        <w:t xml:space="preserve">Un bleuissement de la solution </w:t>
      </w:r>
    </w:p>
    <w:p w:rsidR="00317F98" w:rsidRDefault="00317F98" w:rsidP="00317F98">
      <w:pPr>
        <w:pStyle w:val="Corpsdetexte"/>
        <w:spacing w:line="276" w:lineRule="auto"/>
        <w:ind w:left="135" w:right="767"/>
      </w:pPr>
      <w:r>
        <w:t>Un dépôt métallique  noir qui devient progressivement blanc se forme sur la lame de cuivre.</w:t>
      </w:r>
    </w:p>
    <w:p w:rsidR="00317F98" w:rsidRDefault="00317F98" w:rsidP="00317F98">
      <w:pPr>
        <w:pStyle w:val="Corpsdetexte"/>
        <w:spacing w:line="276" w:lineRule="auto"/>
        <w:ind w:left="135" w:right="767"/>
      </w:pPr>
    </w:p>
    <w:p w:rsidR="004A6AE5" w:rsidRDefault="004A6AE5" w:rsidP="00317F98">
      <w:pPr>
        <w:pStyle w:val="Corpsdetexte"/>
        <w:spacing w:line="276" w:lineRule="auto"/>
        <w:ind w:left="135" w:right="767"/>
        <w:rPr>
          <w:b/>
        </w:rPr>
      </w:pPr>
    </w:p>
    <w:p w:rsidR="004A6AE5" w:rsidRPr="002718F6" w:rsidRDefault="004A6AE5" w:rsidP="004A6AE5">
      <w:pPr>
        <w:pStyle w:val="Corpsdetexte"/>
        <w:spacing w:line="276" w:lineRule="auto"/>
        <w:ind w:right="767"/>
        <w:rPr>
          <w:b/>
        </w:rPr>
      </w:pPr>
      <w:r>
        <w:rPr>
          <w:b/>
        </w:rPr>
        <w:t>Interprétation : répondre aux questions suivantes</w:t>
      </w:r>
    </w:p>
    <w:p w:rsidR="00317F98" w:rsidRDefault="00317F98" w:rsidP="004A6AE5">
      <w:pPr>
        <w:pStyle w:val="Corpsdetexte"/>
        <w:numPr>
          <w:ilvl w:val="0"/>
          <w:numId w:val="6"/>
        </w:numPr>
        <w:spacing w:line="276" w:lineRule="auto"/>
        <w:ind w:right="767"/>
      </w:pPr>
      <w:r>
        <w:t>Comment peut-on justifier le bleuissement de la solution</w:t>
      </w:r>
    </w:p>
    <w:p w:rsidR="00317F98" w:rsidRDefault="00317F98" w:rsidP="004A6AE5">
      <w:pPr>
        <w:pStyle w:val="Corpsdetexte"/>
        <w:numPr>
          <w:ilvl w:val="0"/>
          <w:numId w:val="6"/>
        </w:numPr>
        <w:spacing w:line="276" w:lineRule="auto"/>
        <w:ind w:right="767"/>
      </w:pPr>
      <w:r>
        <w:t xml:space="preserve">Quel est ce métal blanc qui se dépose sur la lame de cuivre ? </w:t>
      </w:r>
    </w:p>
    <w:p w:rsidR="00317F98" w:rsidRDefault="00317F98" w:rsidP="004A6AE5">
      <w:pPr>
        <w:pStyle w:val="Corpsdetexte"/>
        <w:numPr>
          <w:ilvl w:val="0"/>
          <w:numId w:val="6"/>
        </w:numPr>
        <w:spacing w:line="276" w:lineRule="auto"/>
        <w:ind w:right="767"/>
      </w:pPr>
      <w:r>
        <w:t>Quelle transformation s’est opérée ? La traduire par une équat</w:t>
      </w:r>
      <w:r w:rsidR="004A6AE5">
        <w:t>ion</w:t>
      </w:r>
    </w:p>
    <w:p w:rsidR="004A6AE5" w:rsidRDefault="004A6AE5" w:rsidP="00317F98">
      <w:pPr>
        <w:pStyle w:val="Corpsdetexte"/>
        <w:spacing w:line="276" w:lineRule="auto"/>
        <w:ind w:left="135" w:right="767"/>
      </w:pPr>
    </w:p>
    <w:p w:rsidR="00317F98" w:rsidRPr="004A6AE5" w:rsidRDefault="004A6AE5" w:rsidP="004A6AE5">
      <w:pPr>
        <w:pStyle w:val="Corpsdetexte"/>
        <w:spacing w:line="276" w:lineRule="auto"/>
        <w:ind w:left="135" w:right="767"/>
        <w:jc w:val="center"/>
        <w:rPr>
          <w:b/>
        </w:rPr>
      </w:pPr>
      <w:r w:rsidRPr="004A6AE5">
        <w:rPr>
          <w:b/>
        </w:rPr>
        <w:t>LE COURS</w:t>
      </w:r>
    </w:p>
    <w:p w:rsidR="000226DC" w:rsidRDefault="000226DC" w:rsidP="002724F8">
      <w:pPr>
        <w:pStyle w:val="Corpsdetexte"/>
        <w:spacing w:line="276" w:lineRule="auto"/>
        <w:ind w:right="767"/>
        <w:rPr>
          <w:b/>
          <w:color w:val="FF0000"/>
        </w:rPr>
      </w:pPr>
    </w:p>
    <w:p w:rsidR="008C0063" w:rsidRPr="00F61511" w:rsidRDefault="003C4455" w:rsidP="008C0063">
      <w:pPr>
        <w:pStyle w:val="Corpsdetexte"/>
        <w:spacing w:line="276" w:lineRule="auto"/>
        <w:ind w:left="135" w:right="767"/>
        <w:rPr>
          <w:b/>
          <w:sz w:val="24"/>
        </w:rPr>
      </w:pPr>
      <w:r w:rsidRPr="00F61511">
        <w:rPr>
          <w:b/>
          <w:sz w:val="24"/>
        </w:rPr>
        <w:t>1.</w:t>
      </w:r>
      <w:r w:rsidR="00F61511" w:rsidRPr="00F61511">
        <w:rPr>
          <w:b/>
          <w:sz w:val="24"/>
        </w:rPr>
        <w:t xml:space="preserve"> </w:t>
      </w:r>
      <w:r w:rsidRPr="00F61511">
        <w:rPr>
          <w:b/>
          <w:sz w:val="24"/>
        </w:rPr>
        <w:t>Réaction entre un cation métallique et un métal</w:t>
      </w:r>
    </w:p>
    <w:p w:rsidR="0019585E" w:rsidRPr="008C0063" w:rsidRDefault="00AD6122" w:rsidP="008C0063">
      <w:pPr>
        <w:pStyle w:val="Corpsdetexte"/>
        <w:spacing w:line="276" w:lineRule="auto"/>
        <w:ind w:left="135" w:right="767"/>
        <w:rPr>
          <w:b/>
        </w:rPr>
      </w:pPr>
      <w:r w:rsidRPr="008C0063">
        <w:rPr>
          <w:b/>
        </w:rPr>
        <w:t>1.</w:t>
      </w:r>
      <w:r w:rsidR="000226DC" w:rsidRPr="008C0063">
        <w:rPr>
          <w:b/>
        </w:rPr>
        <w:t>1</w:t>
      </w:r>
      <w:r w:rsidRPr="008C0063">
        <w:rPr>
          <w:b/>
        </w:rPr>
        <w:t xml:space="preserve"> </w:t>
      </w:r>
      <w:r w:rsidR="00F61511" w:rsidRPr="00F61511">
        <w:rPr>
          <w:b/>
          <w:sz w:val="20"/>
        </w:rPr>
        <w:t>Exemple </w:t>
      </w:r>
      <w:r w:rsidR="00F61511" w:rsidRPr="00F61511">
        <w:rPr>
          <w:b/>
          <w:sz w:val="18"/>
        </w:rPr>
        <w:t>:</w:t>
      </w:r>
      <w:r w:rsidR="00F61511" w:rsidRPr="00F61511">
        <w:rPr>
          <w:b/>
          <w:sz w:val="20"/>
        </w:rPr>
        <w:t xml:space="preserve"> Action des ions Cu</w:t>
      </w:r>
      <w:r w:rsidR="00F61511" w:rsidRPr="00F61511">
        <w:rPr>
          <w:b/>
          <w:sz w:val="20"/>
          <w:vertAlign w:val="superscript"/>
        </w:rPr>
        <w:t>2+</w:t>
      </w:r>
      <w:r w:rsidR="00F61511" w:rsidRPr="00F61511">
        <w:rPr>
          <w:b/>
          <w:sz w:val="20"/>
        </w:rPr>
        <w:t xml:space="preserve"> sur le zinc</w:t>
      </w:r>
      <w:r w:rsidR="000226DC" w:rsidRPr="00F61511">
        <w:rPr>
          <w:b/>
          <w:sz w:val="20"/>
        </w:rPr>
        <w:t xml:space="preserve"> </w:t>
      </w:r>
      <w:r w:rsidR="008C0063" w:rsidRPr="00F61511">
        <w:rPr>
          <w:b/>
          <w:sz w:val="20"/>
        </w:rPr>
        <w:t xml:space="preserve"> (activité 1)</w:t>
      </w:r>
    </w:p>
    <w:p w:rsidR="00622B4B" w:rsidRPr="008C0063" w:rsidRDefault="000226DC" w:rsidP="002B184B">
      <w:pPr>
        <w:pStyle w:val="Corpsdetexte"/>
        <w:spacing w:line="276" w:lineRule="auto"/>
        <w:ind w:left="135"/>
      </w:pPr>
      <w:r w:rsidRPr="008C0063">
        <w:t xml:space="preserve">Les ions </w:t>
      </w:r>
      <w:r w:rsidR="008C0063" w:rsidRPr="008C0063">
        <w:t>Cu</w:t>
      </w:r>
      <w:r w:rsidR="008C0063" w:rsidRPr="008C0063">
        <w:rPr>
          <w:vertAlign w:val="superscript"/>
        </w:rPr>
        <w:t>2+</w:t>
      </w:r>
      <w:r w:rsidR="008C0063" w:rsidRPr="008C0063">
        <w:t xml:space="preserve"> </w:t>
      </w:r>
      <w:r w:rsidRPr="008C0063">
        <w:t xml:space="preserve"> se sont transformés en atomes de</w:t>
      </w:r>
      <w:r w:rsidR="008C0063" w:rsidRPr="008C0063">
        <w:t xml:space="preserve"> cuivre Cu </w:t>
      </w:r>
      <w:r w:rsidRPr="008C0063">
        <w:t xml:space="preserve"> en même temps que les atomes de </w:t>
      </w:r>
      <w:r w:rsidR="008C0063" w:rsidRPr="008C0063">
        <w:t>zinc</w:t>
      </w:r>
      <w:r w:rsidR="0019585E" w:rsidRPr="008C0063">
        <w:t xml:space="preserve"> </w:t>
      </w:r>
      <w:r w:rsidR="008C0063" w:rsidRPr="008C0063">
        <w:t xml:space="preserve">Zn </w:t>
      </w:r>
      <w:r w:rsidRPr="008C0063">
        <w:t xml:space="preserve">se sont transformés en </w:t>
      </w:r>
      <w:r w:rsidR="002B184B" w:rsidRPr="008C0063">
        <w:t>ion</w:t>
      </w:r>
      <w:r w:rsidRPr="008C0063">
        <w:t>s</w:t>
      </w:r>
      <w:r w:rsidR="002B184B" w:rsidRPr="008C0063">
        <w:t xml:space="preserve">  </w:t>
      </w:r>
      <w:r w:rsidR="008C0063" w:rsidRPr="008C0063">
        <w:t>Zn</w:t>
      </w:r>
      <w:r w:rsidR="008C0063" w:rsidRPr="008C0063">
        <w:rPr>
          <w:vertAlign w:val="superscript"/>
        </w:rPr>
        <w:t>2+</w:t>
      </w:r>
    </w:p>
    <w:p w:rsidR="003C4455" w:rsidRDefault="000226DC" w:rsidP="00F61511">
      <w:pPr>
        <w:pStyle w:val="Corpsdetexte"/>
        <w:spacing w:line="276" w:lineRule="auto"/>
        <w:ind w:left="135"/>
      </w:pPr>
      <w:r w:rsidRPr="008C0063">
        <w:t>Les ions SO</w:t>
      </w:r>
      <w:r w:rsidRPr="008C0063">
        <w:rPr>
          <w:vertAlign w:val="subscript"/>
        </w:rPr>
        <w:t>4</w:t>
      </w:r>
      <w:r w:rsidRPr="008C0063">
        <w:rPr>
          <w:vertAlign w:val="superscript"/>
        </w:rPr>
        <w:t>2-</w:t>
      </w:r>
      <w:r w:rsidR="00F61511">
        <w:t xml:space="preserve"> ne réagissent pas</w:t>
      </w:r>
    </w:p>
    <w:p w:rsidR="00F61511" w:rsidRDefault="00F61511" w:rsidP="00F61511">
      <w:pPr>
        <w:pStyle w:val="Corpsdetexte"/>
        <w:spacing w:line="276" w:lineRule="auto"/>
        <w:ind w:left="135"/>
      </w:pPr>
    </w:p>
    <w:p w:rsidR="008C0063" w:rsidRPr="008C0063" w:rsidRDefault="008C0063" w:rsidP="002B184B">
      <w:pPr>
        <w:pStyle w:val="Corpsdetexte"/>
        <w:spacing w:line="276" w:lineRule="auto"/>
        <w:ind w:left="135"/>
        <w:rPr>
          <w:color w:val="FF0000"/>
        </w:rPr>
      </w:pPr>
      <w:r w:rsidRPr="008C0063">
        <w:t xml:space="preserve">Equation de la réaction :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  Zn →Cu+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  <w:color w:val="FF0000"/>
          </w:rPr>
          <m:t xml:space="preserve">  </m:t>
        </m:r>
      </m:oMath>
      <w:r>
        <w:rPr>
          <w:color w:val="FF0000"/>
        </w:rPr>
        <w:t xml:space="preserve"> </w:t>
      </w:r>
    </w:p>
    <w:p w:rsidR="00AD6122" w:rsidRPr="00F61511" w:rsidRDefault="003C4455" w:rsidP="002B184B">
      <w:pPr>
        <w:pStyle w:val="Corpsdetexte"/>
        <w:spacing w:line="276" w:lineRule="auto"/>
        <w:ind w:left="135"/>
      </w:pPr>
      <w:r w:rsidRPr="00F61511">
        <w:t>Remarque : Au cours de cette réaction il y a un transfert d’électrons de l’atome de  zinc à l’ion Cu</w:t>
      </w:r>
      <w:r w:rsidRPr="00F61511">
        <w:rPr>
          <w:vertAlign w:val="superscript"/>
        </w:rPr>
        <w:t>2+</w:t>
      </w:r>
    </w:p>
    <w:p w:rsidR="003C4455" w:rsidRDefault="003C4455" w:rsidP="002B184B">
      <w:pPr>
        <w:pStyle w:val="Corpsdetexte"/>
        <w:spacing w:line="276" w:lineRule="auto"/>
        <w:ind w:left="135"/>
        <w:rPr>
          <w:color w:val="FF0000"/>
        </w:rPr>
      </w:pPr>
    </w:p>
    <w:p w:rsidR="00AD6122" w:rsidRDefault="008C0063" w:rsidP="002B184B">
      <w:pPr>
        <w:pStyle w:val="Corpsdetexte"/>
        <w:spacing w:line="276" w:lineRule="auto"/>
        <w:ind w:left="135"/>
        <w:rPr>
          <w:b/>
        </w:rPr>
      </w:pPr>
      <w:r>
        <w:rPr>
          <w:b/>
        </w:rPr>
        <w:t>1</w:t>
      </w:r>
      <w:r w:rsidR="00AD6122">
        <w:rPr>
          <w:b/>
        </w:rPr>
        <w:t>.</w:t>
      </w:r>
      <w:r w:rsidR="003C4455">
        <w:rPr>
          <w:b/>
        </w:rPr>
        <w:t>2</w:t>
      </w:r>
      <w:r w:rsidR="00AD6122">
        <w:rPr>
          <w:b/>
        </w:rPr>
        <w:t xml:space="preserve"> </w:t>
      </w:r>
      <w:r w:rsidR="00F61511" w:rsidRPr="00F61511">
        <w:t>La</w:t>
      </w:r>
      <w:r w:rsidR="00F61511">
        <w:rPr>
          <w:b/>
        </w:rPr>
        <w:t xml:space="preserve"> </w:t>
      </w:r>
      <w:r w:rsidR="00E03D7C">
        <w:t>réaction d’oxydo</w:t>
      </w:r>
      <w:r w:rsidR="003C4455" w:rsidRPr="003C4455">
        <w:t>réduction</w:t>
      </w:r>
    </w:p>
    <w:p w:rsidR="008C0063" w:rsidRDefault="00E03D7C" w:rsidP="008C0063">
      <w:pPr>
        <w:pStyle w:val="Corpsdetexte"/>
        <w:spacing w:line="276" w:lineRule="auto"/>
        <w:ind w:left="135"/>
      </w:pPr>
      <w:r>
        <w:t>Une réaction d’oxydo</w:t>
      </w:r>
      <w:r w:rsidR="00AD6122" w:rsidRPr="003C4455">
        <w:t>réduction est une transformat</w:t>
      </w:r>
      <w:r w:rsidR="00D21E8C" w:rsidRPr="003C4455">
        <w:t>ion au cours de laquelle il ya transfert d’un ou de plus</w:t>
      </w:r>
      <w:r w:rsidR="00F61511">
        <w:t>i</w:t>
      </w:r>
      <w:r w:rsidR="00D21E8C" w:rsidRPr="003C4455">
        <w:t>eurs électrons d’une espèce chimique à une autre espèce.</w:t>
      </w:r>
      <w:r w:rsidR="008C0063" w:rsidRPr="003C4455">
        <w:t xml:space="preserve"> </w:t>
      </w:r>
    </w:p>
    <w:p w:rsidR="00F61511" w:rsidRPr="003C4455" w:rsidRDefault="00F61511" w:rsidP="008C0063">
      <w:pPr>
        <w:pStyle w:val="Corpsdetexte"/>
        <w:spacing w:line="276" w:lineRule="auto"/>
        <w:ind w:left="135"/>
      </w:pPr>
      <w:r>
        <w:t xml:space="preserve">Exemple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  Zn →Cu+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:rsidR="008C0063" w:rsidRDefault="008C0063" w:rsidP="008C0063">
      <w:pPr>
        <w:pStyle w:val="Corpsdetexte"/>
        <w:spacing w:line="276" w:lineRule="auto"/>
        <w:ind w:left="135"/>
        <w:rPr>
          <w:b/>
        </w:rPr>
      </w:pPr>
    </w:p>
    <w:p w:rsidR="00F61511" w:rsidRPr="00F61511" w:rsidRDefault="008C0063" w:rsidP="00F61511">
      <w:pPr>
        <w:pStyle w:val="Corpsdetexte"/>
        <w:spacing w:line="276" w:lineRule="auto"/>
        <w:ind w:left="135"/>
        <w:rPr>
          <w:b/>
        </w:rPr>
      </w:pPr>
      <w:r>
        <w:rPr>
          <w:b/>
        </w:rPr>
        <w:t>1.</w:t>
      </w:r>
      <w:r w:rsidR="003C4455">
        <w:rPr>
          <w:b/>
        </w:rPr>
        <w:t>3</w:t>
      </w:r>
      <w:r>
        <w:rPr>
          <w:b/>
        </w:rPr>
        <w:t xml:space="preserve"> L’oxydation</w:t>
      </w:r>
    </w:p>
    <w:p w:rsidR="00AD6122" w:rsidRDefault="003C4455" w:rsidP="002B184B">
      <w:pPr>
        <w:pStyle w:val="Corpsdetexte"/>
        <w:spacing w:line="276" w:lineRule="auto"/>
        <w:ind w:left="135"/>
      </w:pPr>
      <w:r w:rsidRPr="003C4455">
        <w:t>Le passage de l’atome de zinc Zn à l’ion Zn</w:t>
      </w:r>
      <w:r w:rsidRPr="003C4455">
        <w:rPr>
          <w:vertAlign w:val="superscript"/>
        </w:rPr>
        <w:t>2+</w:t>
      </w:r>
      <w:r>
        <w:t xml:space="preserve"> correspond à une perte d’électrons.</w:t>
      </w:r>
    </w:p>
    <w:p w:rsidR="00F61511" w:rsidRDefault="00F61511" w:rsidP="002B184B">
      <w:pPr>
        <w:pStyle w:val="Corpsdetexte"/>
        <w:spacing w:line="276" w:lineRule="auto"/>
        <w:ind w:left="135"/>
      </w:pPr>
      <m:oMathPara>
        <m:oMath>
          <m:r>
            <w:rPr>
              <w:rFonts w:ascii="Cambria Math" w:hAnsi="Cambria Math"/>
            </w:rPr>
            <m:t>Zn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+ 2e</m:t>
          </m:r>
        </m:oMath>
      </m:oMathPara>
    </w:p>
    <w:p w:rsidR="003C4455" w:rsidRDefault="003C4455" w:rsidP="002B184B">
      <w:pPr>
        <w:pStyle w:val="Corpsdetexte"/>
        <w:spacing w:line="276" w:lineRule="auto"/>
        <w:ind w:left="135"/>
      </w:pPr>
      <w:r>
        <w:t>L’oxydation consiste en une perte d’</w:t>
      </w:r>
      <w:r w:rsidR="00F61511">
        <w:t>électrons</w:t>
      </w:r>
      <w:r w:rsidR="002724F8">
        <w:t xml:space="preserve">. L’espèce qui perd des électrons est appelé </w:t>
      </w:r>
      <w:r w:rsidR="002724F8" w:rsidRPr="002724F8">
        <w:rPr>
          <w:b/>
        </w:rPr>
        <w:t>réducteur</w:t>
      </w:r>
    </w:p>
    <w:p w:rsidR="003C4455" w:rsidRPr="003C4455" w:rsidRDefault="003C4455" w:rsidP="002B184B">
      <w:pPr>
        <w:pStyle w:val="Corpsdetexte"/>
        <w:spacing w:line="276" w:lineRule="auto"/>
        <w:ind w:left="135"/>
      </w:pPr>
    </w:p>
    <w:p w:rsidR="00F61511" w:rsidRPr="00F61511" w:rsidRDefault="003C4455" w:rsidP="00F61511">
      <w:pPr>
        <w:pStyle w:val="Corpsdetexte"/>
        <w:spacing w:line="276" w:lineRule="auto"/>
        <w:ind w:left="135"/>
        <w:rPr>
          <w:b/>
        </w:rPr>
      </w:pPr>
      <w:r>
        <w:rPr>
          <w:b/>
        </w:rPr>
        <w:t>1</w:t>
      </w:r>
      <w:r w:rsidR="00D21E8C">
        <w:rPr>
          <w:b/>
        </w:rPr>
        <w:t>.</w:t>
      </w:r>
      <w:r>
        <w:rPr>
          <w:b/>
        </w:rPr>
        <w:t>4</w:t>
      </w:r>
      <w:r w:rsidR="00D21E8C">
        <w:rPr>
          <w:b/>
        </w:rPr>
        <w:t xml:space="preserve"> La réduction</w:t>
      </w:r>
    </w:p>
    <w:p w:rsidR="003C4455" w:rsidRDefault="003C4455" w:rsidP="002B184B">
      <w:pPr>
        <w:pStyle w:val="Corpsdetexte"/>
        <w:spacing w:line="276" w:lineRule="auto"/>
        <w:ind w:left="135"/>
      </w:pPr>
      <w:r w:rsidRPr="00F61511">
        <w:t>Le passage de l’ion Cu</w:t>
      </w:r>
      <w:r w:rsidRPr="00F61511">
        <w:rPr>
          <w:vertAlign w:val="superscript"/>
        </w:rPr>
        <w:t>2+</w:t>
      </w:r>
      <w:r w:rsidRPr="00F61511">
        <w:t xml:space="preserve"> à l’atome de cui</w:t>
      </w:r>
      <w:r w:rsidR="00F61511">
        <w:t>vre Cu est un gain d’électrons.</w:t>
      </w:r>
    </w:p>
    <w:p w:rsidR="00F61511" w:rsidRDefault="00530FBC" w:rsidP="002B184B">
      <w:pPr>
        <w:pStyle w:val="Corpsdetexte"/>
        <w:spacing w:line="276" w:lineRule="auto"/>
        <w:ind w:left="13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Cu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  2e →Cu</m:t>
          </m:r>
        </m:oMath>
      </m:oMathPara>
    </w:p>
    <w:p w:rsidR="00F61511" w:rsidRDefault="00F61511" w:rsidP="002B184B">
      <w:pPr>
        <w:pStyle w:val="Corpsdetexte"/>
        <w:spacing w:line="276" w:lineRule="auto"/>
        <w:ind w:left="135"/>
      </w:pPr>
      <w:r>
        <w:t>La réduction est un gain d’électrons.</w:t>
      </w:r>
    </w:p>
    <w:p w:rsidR="002724F8" w:rsidRDefault="002724F8" w:rsidP="002724F8">
      <w:pPr>
        <w:pStyle w:val="Corpsdetexte"/>
        <w:spacing w:line="276" w:lineRule="auto"/>
        <w:ind w:left="135"/>
      </w:pPr>
      <w:r>
        <w:t>La réduction consiste en un gain d’électrons. L’espèce qui capte des électrons est appelé</w:t>
      </w:r>
      <w:r w:rsidR="00595084">
        <w:t>e</w:t>
      </w:r>
      <w:r>
        <w:t xml:space="preserve"> </w:t>
      </w:r>
      <w:r>
        <w:rPr>
          <w:b/>
        </w:rPr>
        <w:t>oxydant</w:t>
      </w:r>
    </w:p>
    <w:p w:rsidR="002A373A" w:rsidRDefault="002A373A" w:rsidP="00595084">
      <w:pPr>
        <w:pStyle w:val="Corpsdetexte"/>
        <w:spacing w:line="276" w:lineRule="auto"/>
      </w:pPr>
    </w:p>
    <w:p w:rsidR="00F61511" w:rsidRPr="002A373A" w:rsidRDefault="002A373A" w:rsidP="00595084">
      <w:pPr>
        <w:pStyle w:val="Corpsdetexte"/>
        <w:spacing w:line="276" w:lineRule="auto"/>
        <w:rPr>
          <w:color w:val="FF0000"/>
        </w:rPr>
      </w:pPr>
      <w:r w:rsidRPr="002A373A">
        <w:rPr>
          <w:color w:val="FF0000"/>
          <w:u w:val="single"/>
        </w:rPr>
        <w:t>Remarque</w:t>
      </w:r>
      <w:r w:rsidRPr="002A373A">
        <w:rPr>
          <w:color w:val="FF0000"/>
        </w:rPr>
        <w:t> : Au cours d’une réaction d’oxydoréduction : l’o</w:t>
      </w:r>
      <w:r>
        <w:rPr>
          <w:color w:val="FF0000"/>
        </w:rPr>
        <w:t>x</w:t>
      </w:r>
      <w:r w:rsidRPr="002A373A">
        <w:rPr>
          <w:color w:val="FF0000"/>
        </w:rPr>
        <w:t>ydant est réduit ; le réducteur est oxydé</w:t>
      </w:r>
    </w:p>
    <w:p w:rsidR="002A373A" w:rsidRDefault="002A373A" w:rsidP="00DC5E68">
      <w:pPr>
        <w:pStyle w:val="Corpsdetexte"/>
        <w:spacing w:line="276" w:lineRule="auto"/>
        <w:ind w:right="767"/>
        <w:rPr>
          <w:b/>
        </w:rPr>
      </w:pPr>
    </w:p>
    <w:p w:rsidR="002B184B" w:rsidRPr="00595084" w:rsidRDefault="002724F8" w:rsidP="00DC5E68">
      <w:pPr>
        <w:pStyle w:val="Corpsdetexte"/>
        <w:spacing w:line="276" w:lineRule="auto"/>
        <w:ind w:right="767"/>
        <w:rPr>
          <w:b/>
        </w:rPr>
      </w:pPr>
      <w:r w:rsidRPr="00595084">
        <w:rPr>
          <w:b/>
        </w:rPr>
        <w:t>2. Couple oxydant/réducteur</w:t>
      </w:r>
      <w:r w:rsidR="00534A81" w:rsidRPr="00595084">
        <w:rPr>
          <w:b/>
        </w:rPr>
        <w:t xml:space="preserve"> </w:t>
      </w:r>
    </w:p>
    <w:p w:rsidR="002724F8" w:rsidRDefault="002724F8" w:rsidP="00DC5E68">
      <w:pPr>
        <w:pStyle w:val="Corpsdetexte"/>
        <w:spacing w:line="276" w:lineRule="auto"/>
        <w:ind w:right="767"/>
      </w:pPr>
      <w:r>
        <w:t>2.1 Action des ions Ag+ sur le cuivre (activité 2)</w:t>
      </w:r>
    </w:p>
    <w:p w:rsidR="002724F8" w:rsidRPr="008C0063" w:rsidRDefault="002724F8" w:rsidP="002724F8">
      <w:pPr>
        <w:pStyle w:val="Corpsdetexte"/>
        <w:spacing w:line="276" w:lineRule="auto"/>
        <w:ind w:left="135"/>
      </w:pPr>
      <w:r w:rsidRPr="008C0063">
        <w:t xml:space="preserve">Les ions </w:t>
      </w:r>
      <w:r>
        <w:t>Ag</w:t>
      </w:r>
      <w:r w:rsidRPr="008C0063">
        <w:rPr>
          <w:vertAlign w:val="superscript"/>
        </w:rPr>
        <w:t>+</w:t>
      </w:r>
      <w:r w:rsidRPr="008C0063">
        <w:t xml:space="preserve">  se sont transformés en atomes d</w:t>
      </w:r>
      <w:r>
        <w:t>’argent Ag</w:t>
      </w:r>
      <w:r w:rsidRPr="008C0063">
        <w:t xml:space="preserve"> en même temps que les atomes de </w:t>
      </w:r>
      <w:r>
        <w:t>cuivre</w:t>
      </w:r>
      <w:r w:rsidRPr="008C0063">
        <w:t xml:space="preserve">  se sont transformés en ions  </w:t>
      </w:r>
      <w:r>
        <w:t>Cu</w:t>
      </w:r>
      <w:r w:rsidRPr="008C0063">
        <w:rPr>
          <w:vertAlign w:val="superscript"/>
        </w:rPr>
        <w:t>2+</w:t>
      </w:r>
    </w:p>
    <w:p w:rsidR="002724F8" w:rsidRDefault="002724F8" w:rsidP="002724F8">
      <w:pPr>
        <w:pStyle w:val="Corpsdetexte"/>
        <w:spacing w:line="276" w:lineRule="auto"/>
        <w:ind w:left="135"/>
      </w:pPr>
      <w:r w:rsidRPr="008C0063">
        <w:t xml:space="preserve">Les ions </w:t>
      </w:r>
      <w:r>
        <w:t>NO</w:t>
      </w:r>
      <w:r w:rsidRPr="002724F8">
        <w:rPr>
          <w:vertAlign w:val="subscript"/>
        </w:rPr>
        <w:t>3</w:t>
      </w:r>
      <w:r w:rsidRPr="008C0063">
        <w:rPr>
          <w:vertAlign w:val="superscript"/>
        </w:rPr>
        <w:t>-</w:t>
      </w:r>
      <w:r>
        <w:t xml:space="preserve"> ne réagissent pas.</w:t>
      </w:r>
    </w:p>
    <w:p w:rsidR="002724F8" w:rsidRDefault="002724F8" w:rsidP="00DC5E68">
      <w:pPr>
        <w:pStyle w:val="Corpsdetexte"/>
        <w:spacing w:line="276" w:lineRule="auto"/>
        <w:ind w:right="767"/>
      </w:pPr>
    </w:p>
    <w:p w:rsidR="002724F8" w:rsidRPr="008C0063" w:rsidRDefault="002724F8" w:rsidP="002724F8">
      <w:pPr>
        <w:pStyle w:val="Corpsdetexte"/>
        <w:spacing w:line="276" w:lineRule="auto"/>
        <w:ind w:left="135"/>
        <w:rPr>
          <w:color w:val="FF0000"/>
        </w:rPr>
      </w:pPr>
      <w:r w:rsidRPr="008C0063">
        <w:t xml:space="preserve">Equation de la réaction :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  Cu →Ag+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  <w:color w:val="FF0000"/>
          </w:rPr>
          <m:t xml:space="preserve">  </m:t>
        </m:r>
      </m:oMath>
      <w:r>
        <w:rPr>
          <w:color w:val="FF0000"/>
        </w:rPr>
        <w:t xml:space="preserve"> </w:t>
      </w:r>
    </w:p>
    <w:p w:rsidR="002724F8" w:rsidRDefault="002724F8" w:rsidP="002724F8">
      <w:pPr>
        <w:pStyle w:val="Corpsdetexte"/>
        <w:spacing w:line="276" w:lineRule="auto"/>
        <w:ind w:left="135"/>
      </w:pPr>
      <w:r w:rsidRPr="00F61511">
        <w:t xml:space="preserve"> </w:t>
      </w:r>
      <w:r w:rsidR="002216E4">
        <w:t>Il</w:t>
      </w:r>
      <w:r w:rsidRPr="00F61511">
        <w:t xml:space="preserve"> y a un transfert d’électrons de l’atome de  zinc à l’ion Cu</w:t>
      </w:r>
      <w:r w:rsidRPr="00F61511">
        <w:rPr>
          <w:vertAlign w:val="superscript"/>
        </w:rPr>
        <w:t>2+</w:t>
      </w:r>
      <w:r w:rsidR="002216E4">
        <w:t>. C’est une réaction d’oxydo-réduction.</w:t>
      </w:r>
    </w:p>
    <w:p w:rsidR="002216E4" w:rsidRDefault="002216E4" w:rsidP="002724F8">
      <w:pPr>
        <w:pStyle w:val="Corpsdetexte"/>
        <w:spacing w:line="276" w:lineRule="auto"/>
        <w:ind w:left="135"/>
      </w:pPr>
      <w:r>
        <w:t>Remarque : Ici l’atome de cuivre Cu s’est transformé en ion Cu</w:t>
      </w:r>
      <w:r w:rsidRPr="002216E4">
        <w:rPr>
          <w:vertAlign w:val="superscript"/>
        </w:rPr>
        <w:t>2+</w:t>
      </w:r>
    </w:p>
    <w:p w:rsidR="002216E4" w:rsidRPr="002216E4" w:rsidRDefault="002216E4" w:rsidP="002724F8">
      <w:pPr>
        <w:pStyle w:val="Corpsdetexte"/>
        <w:spacing w:line="276" w:lineRule="auto"/>
        <w:ind w:left="135"/>
      </w:pPr>
    </w:p>
    <w:p w:rsidR="002724F8" w:rsidRDefault="002216E4" w:rsidP="00DC5E68">
      <w:pPr>
        <w:pStyle w:val="Corpsdetexte"/>
        <w:spacing w:line="276" w:lineRule="auto"/>
        <w:ind w:right="767"/>
      </w:pPr>
      <w:r>
        <w:t>2.2 Le couple Cu</w:t>
      </w:r>
      <w:r w:rsidRPr="002216E4">
        <w:rPr>
          <w:vertAlign w:val="superscript"/>
        </w:rPr>
        <w:t>2+</w:t>
      </w:r>
      <w:r>
        <w:t>/Cu</w:t>
      </w:r>
    </w:p>
    <w:p w:rsidR="002216E4" w:rsidRDefault="002216E4" w:rsidP="00DC5E68">
      <w:pPr>
        <w:pStyle w:val="Corpsdetexte"/>
        <w:spacing w:line="276" w:lineRule="auto"/>
        <w:ind w:right="767"/>
        <w:rPr>
          <w:color w:val="FF0000"/>
        </w:rPr>
      </w:pPr>
      <w:r>
        <w:t>Le cuivre Cu peut se transformer en ion Cu</w:t>
      </w:r>
      <w:r w:rsidRPr="002216E4">
        <w:rPr>
          <w:vertAlign w:val="superscript"/>
        </w:rPr>
        <w:t>2+</w:t>
      </w:r>
      <w:r w:rsidR="00D6032D">
        <w:t xml:space="preserve">  </w:t>
      </w:r>
      <w:r>
        <w:t xml:space="preserve">(exemple </w:t>
      </w:r>
      <w:r w:rsidR="000138F6">
        <w:t xml:space="preserve">de </w:t>
      </w:r>
      <w:r>
        <w:t>l’activité 1)</w:t>
      </w:r>
      <w:r w:rsidR="000138F6">
        <w:t xml:space="preserve">   </w:t>
      </w:r>
      <w:r>
        <w:t xml:space="preserve">  </w:t>
      </w:r>
      <m:oMath>
        <m:r>
          <w:rPr>
            <w:rFonts w:ascii="Cambria Math" w:hAnsi="Cambria Math"/>
          </w:rPr>
          <m:t xml:space="preserve">  Cu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+ 2e</m:t>
        </m:r>
        <m:r>
          <w:rPr>
            <w:rFonts w:ascii="Cambria Math" w:hAnsi="Cambria Math"/>
            <w:color w:val="FF0000"/>
          </w:rPr>
          <m:t xml:space="preserve"> </m:t>
        </m:r>
      </m:oMath>
    </w:p>
    <w:p w:rsidR="000138F6" w:rsidRDefault="000138F6" w:rsidP="00DC5E68">
      <w:pPr>
        <w:pStyle w:val="Corpsdetexte"/>
        <w:spacing w:line="276" w:lineRule="auto"/>
        <w:ind w:right="767"/>
      </w:pPr>
      <w:r>
        <w:t>L’ion Cu</w:t>
      </w:r>
      <w:r w:rsidRPr="002216E4">
        <w:rPr>
          <w:vertAlign w:val="superscript"/>
        </w:rPr>
        <w:t>2+</w:t>
      </w:r>
      <w:r>
        <w:rPr>
          <w:vertAlign w:val="superscript"/>
        </w:rPr>
        <w:t xml:space="preserve"> </w:t>
      </w:r>
      <w:r>
        <w:t xml:space="preserve">peut se transformer en atome cuivre Cu (exemple de l’activité 2)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  2e →Cu</m:t>
        </m:r>
      </m:oMath>
      <w:r>
        <w:t xml:space="preserve">  </w:t>
      </w:r>
    </w:p>
    <w:p w:rsidR="004A6AE5" w:rsidRDefault="004A6AE5" w:rsidP="00DC5E68">
      <w:pPr>
        <w:pStyle w:val="Corpsdetexte"/>
        <w:spacing w:line="276" w:lineRule="auto"/>
        <w:ind w:right="767"/>
      </w:pPr>
    </w:p>
    <w:p w:rsidR="000138F6" w:rsidRDefault="00674D3F" w:rsidP="00DC5E68">
      <w:pPr>
        <w:pStyle w:val="Corpsdetexte"/>
        <w:spacing w:line="276" w:lineRule="auto"/>
        <w:ind w:right="767"/>
      </w:pPr>
      <w:r>
        <w:rPr>
          <w:noProof/>
          <w:lang w:eastAsia="fr-FR"/>
        </w:rPr>
        <w:drawing>
          <wp:anchor distT="0" distB="0" distL="114300" distR="114300" simplePos="0" relativeHeight="487599104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342265</wp:posOffset>
            </wp:positionV>
            <wp:extent cx="1984375" cy="230505"/>
            <wp:effectExtent l="1905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38F6">
        <w:t>L’ion cuivre  Cu</w:t>
      </w:r>
      <w:r w:rsidR="000138F6" w:rsidRPr="002216E4">
        <w:rPr>
          <w:vertAlign w:val="superscript"/>
        </w:rPr>
        <w:t>2+</w:t>
      </w:r>
      <w:r w:rsidR="000138F6">
        <w:t xml:space="preserve"> et le cuivre Cu  peuvent se transformer l’un en </w:t>
      </w:r>
      <w:r w:rsidR="00D6032D">
        <w:t>fonction de</w:t>
      </w:r>
      <w:r w:rsidR="000138F6">
        <w:t xml:space="preserve"> la situation. </w:t>
      </w:r>
      <w:r>
        <w:t xml:space="preserve">Ce </w:t>
      </w:r>
      <w:r w:rsidR="00D6032D">
        <w:t>qu’on écrit :</w:t>
      </w:r>
    </w:p>
    <w:p w:rsidR="00D6032D" w:rsidRPr="00D6032D" w:rsidRDefault="00D6032D" w:rsidP="00DC5E68">
      <w:pPr>
        <w:pStyle w:val="Corpsdetexte"/>
        <w:spacing w:line="276" w:lineRule="auto"/>
        <w:ind w:right="767"/>
      </w:pPr>
      <w:r>
        <w:t xml:space="preserve">   </w:t>
      </w:r>
      <w:r w:rsidR="00674D3F">
        <w:t xml:space="preserve">                        Demi-équation électronique</w:t>
      </w:r>
      <w:r>
        <w:t xml:space="preserve">                  </w:t>
      </w:r>
      <w:r w:rsidR="00534A81">
        <w:t xml:space="preserve">      </w:t>
      </w:r>
    </w:p>
    <w:p w:rsidR="000138F6" w:rsidRDefault="000138F6" w:rsidP="00DC5E68">
      <w:pPr>
        <w:pStyle w:val="Corpsdetexte"/>
        <w:spacing w:line="276" w:lineRule="auto"/>
        <w:ind w:right="767"/>
      </w:pPr>
    </w:p>
    <w:p w:rsidR="000138F6" w:rsidRDefault="00534A81" w:rsidP="00DC5E68">
      <w:pPr>
        <w:pStyle w:val="Corpsdetexte"/>
        <w:spacing w:line="276" w:lineRule="auto"/>
        <w:ind w:right="767"/>
        <w:rPr>
          <w:b/>
        </w:rPr>
      </w:pPr>
      <w:r>
        <w:t>Cu</w:t>
      </w:r>
      <w:r w:rsidRPr="00534A81">
        <w:rPr>
          <w:vertAlign w:val="superscript"/>
        </w:rPr>
        <w:t>2+</w:t>
      </w:r>
      <w:r>
        <w:t xml:space="preserve"> et Cu </w:t>
      </w:r>
      <w:r w:rsidR="000138F6">
        <w:t xml:space="preserve"> forment un couple oxydant/réducteur  </w:t>
      </w:r>
      <w:r>
        <w:t>*</w:t>
      </w:r>
      <w:r w:rsidR="000138F6">
        <w:t xml:space="preserve">noté  </w:t>
      </w:r>
      <w:r w:rsidR="000138F6" w:rsidRPr="000138F6">
        <w:rPr>
          <w:b/>
        </w:rPr>
        <w:t>Cu</w:t>
      </w:r>
      <w:r w:rsidR="000138F6" w:rsidRPr="000138F6">
        <w:rPr>
          <w:b/>
          <w:vertAlign w:val="superscript"/>
        </w:rPr>
        <w:t>2+</w:t>
      </w:r>
      <w:r w:rsidR="000138F6" w:rsidRPr="000138F6">
        <w:rPr>
          <w:b/>
        </w:rPr>
        <w:t>/Cu</w:t>
      </w:r>
    </w:p>
    <w:p w:rsidR="00534A81" w:rsidRDefault="00534A81" w:rsidP="00DC5E68">
      <w:pPr>
        <w:pStyle w:val="Corpsdetexte"/>
        <w:spacing w:line="276" w:lineRule="auto"/>
        <w:ind w:right="767"/>
      </w:pPr>
    </w:p>
    <w:p w:rsidR="000138F6" w:rsidRPr="004A6AE5" w:rsidRDefault="00534A81" w:rsidP="00DC5E68">
      <w:pPr>
        <w:pStyle w:val="Corpsdetexte"/>
        <w:spacing w:line="276" w:lineRule="auto"/>
        <w:ind w:right="767"/>
        <w:rPr>
          <w:b/>
        </w:rPr>
      </w:pPr>
      <w:r w:rsidRPr="004A6AE5">
        <w:rPr>
          <w:b/>
        </w:rPr>
        <w:t>2.3 Autres couples ion métallique/métal</w:t>
      </w:r>
    </w:p>
    <w:p w:rsidR="00534A81" w:rsidRDefault="009B46DE" w:rsidP="00DC5E68">
      <w:pPr>
        <w:pStyle w:val="Corpsdetexte"/>
        <w:spacing w:line="276" w:lineRule="auto"/>
        <w:ind w:right="767"/>
      </w:pPr>
      <w:r>
        <w:rPr>
          <w:noProof/>
          <w:lang w:eastAsia="fr-FR"/>
        </w:rPr>
        <w:drawing>
          <wp:anchor distT="0" distB="0" distL="114300" distR="114300" simplePos="0" relativeHeight="487600128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115570</wp:posOffset>
            </wp:positionV>
            <wp:extent cx="2024380" cy="254000"/>
            <wp:effectExtent l="1905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A81" w:rsidRDefault="00534A81" w:rsidP="00DC5E68">
      <w:pPr>
        <w:pStyle w:val="Corpsdetexte"/>
        <w:spacing w:line="276" w:lineRule="auto"/>
        <w:ind w:right="767"/>
      </w:pPr>
      <w:r>
        <w:t>Le couple Zn</w:t>
      </w:r>
      <w:r w:rsidRPr="00534A81">
        <w:rPr>
          <w:vertAlign w:val="superscript"/>
        </w:rPr>
        <w:t>2+</w:t>
      </w:r>
      <w:r>
        <w:t xml:space="preserve">/Zn                   </w:t>
      </w:r>
    </w:p>
    <w:p w:rsidR="00534A81" w:rsidRDefault="009B46DE" w:rsidP="00DC5E68">
      <w:pPr>
        <w:pStyle w:val="Corpsdetexte"/>
        <w:spacing w:line="276" w:lineRule="auto"/>
        <w:ind w:right="767"/>
      </w:pPr>
      <w:r>
        <w:rPr>
          <w:noProof/>
          <w:lang w:eastAsia="fr-FR"/>
        </w:rPr>
        <w:drawing>
          <wp:anchor distT="0" distB="0" distL="114300" distR="114300" simplePos="0" relativeHeight="487601152" behindDoc="0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111760</wp:posOffset>
            </wp:positionV>
            <wp:extent cx="2047875" cy="278130"/>
            <wp:effectExtent l="19050" t="0" r="9525" b="0"/>
            <wp:wrapSquare wrapText="bothSides"/>
            <wp:docPr id="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017" w:rsidRDefault="00534A81" w:rsidP="00C54450">
      <w:pPr>
        <w:pStyle w:val="Corpsdetexte"/>
        <w:spacing w:line="276" w:lineRule="auto"/>
        <w:ind w:right="767"/>
        <w:sectPr w:rsidR="001B5017" w:rsidSect="002B184B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0" w:h="16840"/>
          <w:pgMar w:top="1021" w:right="843" w:bottom="1021" w:left="1134" w:header="612" w:footer="1582" w:gutter="0"/>
          <w:pgNumType w:start="40"/>
          <w:cols w:space="720"/>
          <w:docGrid w:linePitch="299"/>
        </w:sectPr>
      </w:pPr>
      <w:r>
        <w:t>Le couple Ag</w:t>
      </w:r>
      <w:r w:rsidRPr="00534A81">
        <w:rPr>
          <w:vertAlign w:val="superscript"/>
        </w:rPr>
        <w:t>+</w:t>
      </w:r>
      <w:r>
        <w:t xml:space="preserve">/Ag </w:t>
      </w:r>
    </w:p>
    <w:p w:rsidR="001B5017" w:rsidRDefault="001B5017">
      <w:pPr>
        <w:rPr>
          <w:sz w:val="5"/>
        </w:rPr>
        <w:sectPr w:rsidR="001B5017">
          <w:pgSz w:w="11900" w:h="16840"/>
          <w:pgMar w:top="1320" w:right="1320" w:bottom="1780" w:left="1280" w:header="614" w:footer="1582" w:gutter="0"/>
          <w:cols w:space="720"/>
        </w:sectPr>
      </w:pPr>
    </w:p>
    <w:p w:rsidR="001B5017" w:rsidRDefault="001B5017" w:rsidP="009B46DE">
      <w:pPr>
        <w:pStyle w:val="Corpsdetexte"/>
        <w:spacing w:before="107" w:line="278" w:lineRule="auto"/>
        <w:ind w:right="23"/>
        <w:sectPr w:rsidR="001B5017">
          <w:type w:val="continuous"/>
          <w:pgSz w:w="11900" w:h="16840"/>
          <w:pgMar w:top="1320" w:right="1320" w:bottom="1780" w:left="1280" w:header="720" w:footer="720" w:gutter="0"/>
          <w:cols w:num="2" w:space="720" w:equalWidth="0">
            <w:col w:w="6630" w:space="846"/>
            <w:col w:w="1824"/>
          </w:cols>
        </w:sectPr>
      </w:pPr>
    </w:p>
    <w:p w:rsidR="001B5017" w:rsidRPr="009B46DE" w:rsidRDefault="001B5017" w:rsidP="009B46DE">
      <w:pPr>
        <w:pStyle w:val="Corpsdetexte"/>
        <w:tabs>
          <w:tab w:val="left" w:pos="8027"/>
          <w:tab w:val="left" w:pos="8374"/>
        </w:tabs>
        <w:spacing w:before="8" w:line="187" w:lineRule="exact"/>
        <w:rPr>
          <w:rFonts w:ascii="Times New Roman" w:hAnsi="Times New Roman"/>
        </w:rPr>
        <w:sectPr w:rsidR="001B5017" w:rsidRPr="009B46DE">
          <w:type w:val="continuous"/>
          <w:pgSz w:w="11900" w:h="16840"/>
          <w:pgMar w:top="1320" w:right="1320" w:bottom="1780" w:left="1280" w:header="720" w:footer="720" w:gutter="0"/>
          <w:cols w:space="720"/>
        </w:sectPr>
      </w:pPr>
    </w:p>
    <w:p w:rsidR="001B5017" w:rsidRPr="009B46DE" w:rsidRDefault="001B5017" w:rsidP="009B46DE">
      <w:pPr>
        <w:pStyle w:val="Corpsdetexte"/>
        <w:spacing w:before="8"/>
        <w:sectPr w:rsidR="001B5017" w:rsidRPr="009B46DE">
          <w:type w:val="continuous"/>
          <w:pgSz w:w="11900" w:h="16840"/>
          <w:pgMar w:top="1320" w:right="1320" w:bottom="1780" w:left="1280" w:header="720" w:footer="720" w:gutter="0"/>
          <w:cols w:num="2" w:space="720" w:equalWidth="0">
            <w:col w:w="6108" w:space="1388"/>
            <w:col w:w="1804"/>
          </w:cols>
        </w:sectPr>
      </w:pPr>
    </w:p>
    <w:p w:rsidR="001B5017" w:rsidRPr="00C54450" w:rsidRDefault="001B5017" w:rsidP="00C54450">
      <w:pPr>
        <w:pStyle w:val="Corpsdetexte"/>
        <w:spacing w:before="89"/>
      </w:pPr>
    </w:p>
    <w:sectPr w:rsidR="001B5017" w:rsidRPr="00C54450" w:rsidSect="001B5017">
      <w:pgSz w:w="11900" w:h="16840"/>
      <w:pgMar w:top="1320" w:right="1320" w:bottom="1780" w:left="1280" w:header="614" w:footer="1582" w:gutter="0"/>
      <w:cols w:num="2" w:space="720" w:equalWidth="0">
        <w:col w:w="1237" w:space="2294"/>
        <w:col w:w="576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98C" w:rsidRDefault="0035798C" w:rsidP="001B5017">
      <w:r>
        <w:separator/>
      </w:r>
    </w:p>
  </w:endnote>
  <w:endnote w:type="continuationSeparator" w:id="1">
    <w:p w:rsidR="0035798C" w:rsidRDefault="0035798C" w:rsidP="001B5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4B" w:rsidRDefault="00622B4B">
    <w:pPr>
      <w:pStyle w:val="Corpsdetexte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4B" w:rsidRDefault="00622B4B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98C" w:rsidRDefault="0035798C" w:rsidP="001B5017">
      <w:r>
        <w:separator/>
      </w:r>
    </w:p>
  </w:footnote>
  <w:footnote w:type="continuationSeparator" w:id="1">
    <w:p w:rsidR="0035798C" w:rsidRDefault="0035798C" w:rsidP="001B50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4B" w:rsidRDefault="00622B4B">
    <w:pPr>
      <w:pStyle w:val="Corpsdetexte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4B" w:rsidRDefault="00622B4B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A5545"/>
    <w:multiLevelType w:val="hybridMultilevel"/>
    <w:tmpl w:val="071AF454"/>
    <w:lvl w:ilvl="0" w:tplc="040C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2E7B5EDF"/>
    <w:multiLevelType w:val="hybridMultilevel"/>
    <w:tmpl w:val="030E857A"/>
    <w:lvl w:ilvl="0" w:tplc="A02ADFE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5469196B"/>
    <w:multiLevelType w:val="hybridMultilevel"/>
    <w:tmpl w:val="979A7C0A"/>
    <w:lvl w:ilvl="0" w:tplc="251E6C8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1764D62">
      <w:numFmt w:val="bullet"/>
      <w:lvlText w:val="•"/>
      <w:lvlJc w:val="left"/>
      <w:pPr>
        <w:ind w:left="1704" w:hanging="360"/>
      </w:pPr>
      <w:rPr>
        <w:rFonts w:hint="default"/>
        <w:lang w:val="fr-FR" w:eastAsia="en-US" w:bidi="ar-SA"/>
      </w:rPr>
    </w:lvl>
    <w:lvl w:ilvl="2" w:tplc="1F30B476">
      <w:numFmt w:val="bullet"/>
      <w:lvlText w:val="•"/>
      <w:lvlJc w:val="left"/>
      <w:pPr>
        <w:ind w:left="2548" w:hanging="360"/>
      </w:pPr>
      <w:rPr>
        <w:rFonts w:hint="default"/>
        <w:lang w:val="fr-FR" w:eastAsia="en-US" w:bidi="ar-SA"/>
      </w:rPr>
    </w:lvl>
    <w:lvl w:ilvl="3" w:tplc="C77C896E">
      <w:numFmt w:val="bullet"/>
      <w:lvlText w:val="•"/>
      <w:lvlJc w:val="left"/>
      <w:pPr>
        <w:ind w:left="3392" w:hanging="360"/>
      </w:pPr>
      <w:rPr>
        <w:rFonts w:hint="default"/>
        <w:lang w:val="fr-FR" w:eastAsia="en-US" w:bidi="ar-SA"/>
      </w:rPr>
    </w:lvl>
    <w:lvl w:ilvl="4" w:tplc="A71C72CA">
      <w:numFmt w:val="bullet"/>
      <w:lvlText w:val="•"/>
      <w:lvlJc w:val="left"/>
      <w:pPr>
        <w:ind w:left="4236" w:hanging="360"/>
      </w:pPr>
      <w:rPr>
        <w:rFonts w:hint="default"/>
        <w:lang w:val="fr-FR" w:eastAsia="en-US" w:bidi="ar-SA"/>
      </w:rPr>
    </w:lvl>
    <w:lvl w:ilvl="5" w:tplc="1C9024D6">
      <w:numFmt w:val="bullet"/>
      <w:lvlText w:val="•"/>
      <w:lvlJc w:val="left"/>
      <w:pPr>
        <w:ind w:left="5080" w:hanging="360"/>
      </w:pPr>
      <w:rPr>
        <w:rFonts w:hint="default"/>
        <w:lang w:val="fr-FR" w:eastAsia="en-US" w:bidi="ar-SA"/>
      </w:rPr>
    </w:lvl>
    <w:lvl w:ilvl="6" w:tplc="6964797C">
      <w:numFmt w:val="bullet"/>
      <w:lvlText w:val="•"/>
      <w:lvlJc w:val="left"/>
      <w:pPr>
        <w:ind w:left="5924" w:hanging="360"/>
      </w:pPr>
      <w:rPr>
        <w:rFonts w:hint="default"/>
        <w:lang w:val="fr-FR" w:eastAsia="en-US" w:bidi="ar-SA"/>
      </w:rPr>
    </w:lvl>
    <w:lvl w:ilvl="7" w:tplc="EDDA7E54">
      <w:numFmt w:val="bullet"/>
      <w:lvlText w:val="•"/>
      <w:lvlJc w:val="left"/>
      <w:pPr>
        <w:ind w:left="6768" w:hanging="360"/>
      </w:pPr>
      <w:rPr>
        <w:rFonts w:hint="default"/>
        <w:lang w:val="fr-FR" w:eastAsia="en-US" w:bidi="ar-SA"/>
      </w:rPr>
    </w:lvl>
    <w:lvl w:ilvl="8" w:tplc="DB1E9D16">
      <w:numFmt w:val="bullet"/>
      <w:lvlText w:val="•"/>
      <w:lvlJc w:val="left"/>
      <w:pPr>
        <w:ind w:left="7612" w:hanging="360"/>
      </w:pPr>
      <w:rPr>
        <w:rFonts w:hint="default"/>
        <w:lang w:val="fr-FR" w:eastAsia="en-US" w:bidi="ar-SA"/>
      </w:rPr>
    </w:lvl>
  </w:abstractNum>
  <w:abstractNum w:abstractNumId="3">
    <w:nsid w:val="6D9E07F6"/>
    <w:multiLevelType w:val="hybridMultilevel"/>
    <w:tmpl w:val="0F964FF8"/>
    <w:lvl w:ilvl="0" w:tplc="040C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6FD76202"/>
    <w:multiLevelType w:val="hybridMultilevel"/>
    <w:tmpl w:val="60F8A4CC"/>
    <w:lvl w:ilvl="0" w:tplc="D8C496F2">
      <w:numFmt w:val="bullet"/>
      <w:lvlText w:val="-"/>
      <w:lvlJc w:val="left"/>
      <w:pPr>
        <w:ind w:left="856" w:hanging="360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2F7E836E">
      <w:numFmt w:val="bullet"/>
      <w:lvlText w:val="•"/>
      <w:lvlJc w:val="left"/>
      <w:pPr>
        <w:ind w:left="1704" w:hanging="360"/>
      </w:pPr>
      <w:rPr>
        <w:rFonts w:hint="default"/>
        <w:lang w:val="fr-FR" w:eastAsia="en-US" w:bidi="ar-SA"/>
      </w:rPr>
    </w:lvl>
    <w:lvl w:ilvl="2" w:tplc="88942440">
      <w:numFmt w:val="bullet"/>
      <w:lvlText w:val="•"/>
      <w:lvlJc w:val="left"/>
      <w:pPr>
        <w:ind w:left="2548" w:hanging="360"/>
      </w:pPr>
      <w:rPr>
        <w:rFonts w:hint="default"/>
        <w:lang w:val="fr-FR" w:eastAsia="en-US" w:bidi="ar-SA"/>
      </w:rPr>
    </w:lvl>
    <w:lvl w:ilvl="3" w:tplc="0A3859DC">
      <w:numFmt w:val="bullet"/>
      <w:lvlText w:val="•"/>
      <w:lvlJc w:val="left"/>
      <w:pPr>
        <w:ind w:left="3392" w:hanging="360"/>
      </w:pPr>
      <w:rPr>
        <w:rFonts w:hint="default"/>
        <w:lang w:val="fr-FR" w:eastAsia="en-US" w:bidi="ar-SA"/>
      </w:rPr>
    </w:lvl>
    <w:lvl w:ilvl="4" w:tplc="E46A6D12">
      <w:numFmt w:val="bullet"/>
      <w:lvlText w:val="•"/>
      <w:lvlJc w:val="left"/>
      <w:pPr>
        <w:ind w:left="4236" w:hanging="360"/>
      </w:pPr>
      <w:rPr>
        <w:rFonts w:hint="default"/>
        <w:lang w:val="fr-FR" w:eastAsia="en-US" w:bidi="ar-SA"/>
      </w:rPr>
    </w:lvl>
    <w:lvl w:ilvl="5" w:tplc="DEE0D4FE">
      <w:numFmt w:val="bullet"/>
      <w:lvlText w:val="•"/>
      <w:lvlJc w:val="left"/>
      <w:pPr>
        <w:ind w:left="5080" w:hanging="360"/>
      </w:pPr>
      <w:rPr>
        <w:rFonts w:hint="default"/>
        <w:lang w:val="fr-FR" w:eastAsia="en-US" w:bidi="ar-SA"/>
      </w:rPr>
    </w:lvl>
    <w:lvl w:ilvl="6" w:tplc="D116D086">
      <w:numFmt w:val="bullet"/>
      <w:lvlText w:val="•"/>
      <w:lvlJc w:val="left"/>
      <w:pPr>
        <w:ind w:left="5924" w:hanging="360"/>
      </w:pPr>
      <w:rPr>
        <w:rFonts w:hint="default"/>
        <w:lang w:val="fr-FR" w:eastAsia="en-US" w:bidi="ar-SA"/>
      </w:rPr>
    </w:lvl>
    <w:lvl w:ilvl="7" w:tplc="2DEE5E5E">
      <w:numFmt w:val="bullet"/>
      <w:lvlText w:val="•"/>
      <w:lvlJc w:val="left"/>
      <w:pPr>
        <w:ind w:left="6768" w:hanging="360"/>
      </w:pPr>
      <w:rPr>
        <w:rFonts w:hint="default"/>
        <w:lang w:val="fr-FR" w:eastAsia="en-US" w:bidi="ar-SA"/>
      </w:rPr>
    </w:lvl>
    <w:lvl w:ilvl="8" w:tplc="AD10E80C">
      <w:numFmt w:val="bullet"/>
      <w:lvlText w:val="•"/>
      <w:lvlJc w:val="left"/>
      <w:pPr>
        <w:ind w:left="7612" w:hanging="360"/>
      </w:pPr>
      <w:rPr>
        <w:rFonts w:hint="default"/>
        <w:lang w:val="fr-FR" w:eastAsia="en-US" w:bidi="ar-SA"/>
      </w:rPr>
    </w:lvl>
  </w:abstractNum>
  <w:abstractNum w:abstractNumId="5">
    <w:nsid w:val="7A2E0562"/>
    <w:multiLevelType w:val="hybridMultilevel"/>
    <w:tmpl w:val="6F44DC6E"/>
    <w:lvl w:ilvl="0" w:tplc="1364652A">
      <w:start w:val="1"/>
      <w:numFmt w:val="upperRoman"/>
      <w:lvlText w:val="%1."/>
      <w:lvlJc w:val="left"/>
      <w:pPr>
        <w:ind w:left="1216" w:hanging="720"/>
      </w:pPr>
      <w:rPr>
        <w:rFonts w:ascii="Georgia" w:eastAsia="Georgia" w:hAnsi="Georgia" w:cs="Georgia" w:hint="default"/>
        <w:color w:val="C04F4C"/>
        <w:spacing w:val="0"/>
        <w:w w:val="75"/>
        <w:sz w:val="26"/>
        <w:szCs w:val="26"/>
        <w:lang w:val="fr-FR" w:eastAsia="en-US" w:bidi="ar-SA"/>
      </w:rPr>
    </w:lvl>
    <w:lvl w:ilvl="1" w:tplc="6520F978">
      <w:start w:val="1"/>
      <w:numFmt w:val="decimal"/>
      <w:lvlText w:val="%2."/>
      <w:lvlJc w:val="left"/>
      <w:pPr>
        <w:ind w:left="1204" w:hanging="360"/>
      </w:pPr>
      <w:rPr>
        <w:rFonts w:ascii="Georgia" w:eastAsia="Georgia" w:hAnsi="Georgia" w:cs="Georgia" w:hint="default"/>
        <w:i/>
        <w:color w:val="4E81BD"/>
        <w:w w:val="74"/>
        <w:sz w:val="22"/>
        <w:szCs w:val="22"/>
        <w:lang w:val="fr-FR" w:eastAsia="en-US" w:bidi="ar-SA"/>
      </w:rPr>
    </w:lvl>
    <w:lvl w:ilvl="2" w:tplc="107A68F0">
      <w:start w:val="1"/>
      <w:numFmt w:val="lowerLetter"/>
      <w:lvlText w:val="%3."/>
      <w:lvlJc w:val="left"/>
      <w:pPr>
        <w:ind w:left="786" w:hanging="360"/>
      </w:pPr>
      <w:rPr>
        <w:rFonts w:ascii="Carlito" w:eastAsia="Carlito" w:hAnsi="Carlito" w:cs="Carlito" w:hint="default"/>
        <w:color w:val="C04F4C"/>
        <w:spacing w:val="-1"/>
        <w:w w:val="100"/>
        <w:sz w:val="22"/>
        <w:szCs w:val="22"/>
        <w:lang w:val="fr-FR" w:eastAsia="en-US" w:bidi="ar-SA"/>
      </w:rPr>
    </w:lvl>
    <w:lvl w:ilvl="3" w:tplc="28549C76">
      <w:numFmt w:val="bullet"/>
      <w:lvlText w:val="•"/>
      <w:lvlJc w:val="left"/>
      <w:pPr>
        <w:ind w:left="3015" w:hanging="360"/>
      </w:pPr>
      <w:rPr>
        <w:rFonts w:hint="default"/>
        <w:lang w:val="fr-FR" w:eastAsia="en-US" w:bidi="ar-SA"/>
      </w:rPr>
    </w:lvl>
    <w:lvl w:ilvl="4" w:tplc="EC9496B4">
      <w:numFmt w:val="bullet"/>
      <w:lvlText w:val="•"/>
      <w:lvlJc w:val="left"/>
      <w:pPr>
        <w:ind w:left="3913" w:hanging="360"/>
      </w:pPr>
      <w:rPr>
        <w:rFonts w:hint="default"/>
        <w:lang w:val="fr-FR" w:eastAsia="en-US" w:bidi="ar-SA"/>
      </w:rPr>
    </w:lvl>
    <w:lvl w:ilvl="5" w:tplc="EA5C5824">
      <w:numFmt w:val="bullet"/>
      <w:lvlText w:val="•"/>
      <w:lvlJc w:val="left"/>
      <w:pPr>
        <w:ind w:left="4811" w:hanging="360"/>
      </w:pPr>
      <w:rPr>
        <w:rFonts w:hint="default"/>
        <w:lang w:val="fr-FR" w:eastAsia="en-US" w:bidi="ar-SA"/>
      </w:rPr>
    </w:lvl>
    <w:lvl w:ilvl="6" w:tplc="DAE4E0CE">
      <w:numFmt w:val="bullet"/>
      <w:lvlText w:val="•"/>
      <w:lvlJc w:val="left"/>
      <w:pPr>
        <w:ind w:left="5708" w:hanging="360"/>
      </w:pPr>
      <w:rPr>
        <w:rFonts w:hint="default"/>
        <w:lang w:val="fr-FR" w:eastAsia="en-US" w:bidi="ar-SA"/>
      </w:rPr>
    </w:lvl>
    <w:lvl w:ilvl="7" w:tplc="BDD04E00">
      <w:numFmt w:val="bullet"/>
      <w:lvlText w:val="•"/>
      <w:lvlJc w:val="left"/>
      <w:pPr>
        <w:ind w:left="6606" w:hanging="360"/>
      </w:pPr>
      <w:rPr>
        <w:rFonts w:hint="default"/>
        <w:lang w:val="fr-FR" w:eastAsia="en-US" w:bidi="ar-SA"/>
      </w:rPr>
    </w:lvl>
    <w:lvl w:ilvl="8" w:tplc="B38807C6">
      <w:numFmt w:val="bullet"/>
      <w:lvlText w:val="•"/>
      <w:lvlJc w:val="left"/>
      <w:pPr>
        <w:ind w:left="7504" w:hanging="360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B5017"/>
    <w:rsid w:val="000138F6"/>
    <w:rsid w:val="000226DC"/>
    <w:rsid w:val="00033E92"/>
    <w:rsid w:val="00055A5F"/>
    <w:rsid w:val="0011759E"/>
    <w:rsid w:val="00161207"/>
    <w:rsid w:val="0019585E"/>
    <w:rsid w:val="001B5017"/>
    <w:rsid w:val="002216E4"/>
    <w:rsid w:val="002718F6"/>
    <w:rsid w:val="002724F8"/>
    <w:rsid w:val="002A373A"/>
    <w:rsid w:val="002B184B"/>
    <w:rsid w:val="00317F98"/>
    <w:rsid w:val="0035798C"/>
    <w:rsid w:val="00364803"/>
    <w:rsid w:val="00387724"/>
    <w:rsid w:val="003C4455"/>
    <w:rsid w:val="003F04C0"/>
    <w:rsid w:val="003F7684"/>
    <w:rsid w:val="00405B49"/>
    <w:rsid w:val="0046376F"/>
    <w:rsid w:val="004A6AE5"/>
    <w:rsid w:val="004E7E59"/>
    <w:rsid w:val="00530FBC"/>
    <w:rsid w:val="00534A81"/>
    <w:rsid w:val="00595084"/>
    <w:rsid w:val="005D6EEC"/>
    <w:rsid w:val="00622B4B"/>
    <w:rsid w:val="00674D3F"/>
    <w:rsid w:val="0070370E"/>
    <w:rsid w:val="00720E01"/>
    <w:rsid w:val="0075060E"/>
    <w:rsid w:val="008C0063"/>
    <w:rsid w:val="009B46DE"/>
    <w:rsid w:val="009F14E8"/>
    <w:rsid w:val="00AB52B7"/>
    <w:rsid w:val="00AC0656"/>
    <w:rsid w:val="00AD6122"/>
    <w:rsid w:val="00C54450"/>
    <w:rsid w:val="00CA4273"/>
    <w:rsid w:val="00D05AEF"/>
    <w:rsid w:val="00D16752"/>
    <w:rsid w:val="00D21E8C"/>
    <w:rsid w:val="00D6032D"/>
    <w:rsid w:val="00DC2038"/>
    <w:rsid w:val="00DC5E68"/>
    <w:rsid w:val="00DE3052"/>
    <w:rsid w:val="00E03D7C"/>
    <w:rsid w:val="00EB7F1A"/>
    <w:rsid w:val="00F11942"/>
    <w:rsid w:val="00F61511"/>
    <w:rsid w:val="00F70395"/>
    <w:rsid w:val="00FB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5017"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50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B5017"/>
  </w:style>
  <w:style w:type="paragraph" w:customStyle="1" w:styleId="Heading1">
    <w:name w:val="Heading 1"/>
    <w:basedOn w:val="Normal"/>
    <w:uiPriority w:val="1"/>
    <w:qFormat/>
    <w:rsid w:val="001B5017"/>
    <w:pPr>
      <w:spacing w:before="108"/>
      <w:ind w:left="601"/>
      <w:outlineLvl w:val="1"/>
    </w:pPr>
    <w:rPr>
      <w:rFonts w:ascii="Georgia" w:eastAsia="Georgia" w:hAnsi="Georgia" w:cs="Georgia"/>
      <w:sz w:val="52"/>
      <w:szCs w:val="52"/>
    </w:rPr>
  </w:style>
  <w:style w:type="paragraph" w:styleId="Paragraphedeliste">
    <w:name w:val="List Paragraph"/>
    <w:basedOn w:val="Normal"/>
    <w:uiPriority w:val="1"/>
    <w:qFormat/>
    <w:rsid w:val="001B5017"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  <w:rsid w:val="001B5017"/>
  </w:style>
  <w:style w:type="paragraph" w:styleId="Textedebulles">
    <w:name w:val="Balloon Text"/>
    <w:basedOn w:val="Normal"/>
    <w:link w:val="TextedebullesCar"/>
    <w:uiPriority w:val="99"/>
    <w:semiHidden/>
    <w:unhideWhenUsed/>
    <w:rsid w:val="00DC20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038"/>
    <w:rPr>
      <w:rFonts w:ascii="Tahoma" w:eastAsia="Carlito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9F14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F14E8"/>
    <w:rPr>
      <w:rFonts w:ascii="Carlito" w:eastAsia="Carlito" w:hAnsi="Carlito" w:cs="Carlito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9F14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F14E8"/>
    <w:rPr>
      <w:rFonts w:ascii="Carlito" w:eastAsia="Carlito" w:hAnsi="Carlito" w:cs="Carlito"/>
      <w:lang w:val="fr-FR"/>
    </w:rPr>
  </w:style>
  <w:style w:type="character" w:styleId="Textedelespacerserv">
    <w:name w:val="Placeholder Text"/>
    <w:basedOn w:val="Policepardfaut"/>
    <w:uiPriority w:val="99"/>
    <w:semiHidden/>
    <w:rsid w:val="008C0063"/>
    <w:rPr>
      <w:color w:val="808080"/>
    </w:rPr>
  </w:style>
  <w:style w:type="character" w:customStyle="1" w:styleId="CorpsdetexteCar">
    <w:name w:val="Corps de texte Car"/>
    <w:basedOn w:val="Policepardfaut"/>
    <w:link w:val="Corpsdetexte"/>
    <w:uiPriority w:val="1"/>
    <w:rsid w:val="00595084"/>
    <w:rPr>
      <w:rFonts w:ascii="Carlito" w:eastAsia="Carlito" w:hAnsi="Carlito" w:cs="Carlito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\376\377\000c\000p\0007</vt:lpstr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\376\377\000c\000p\0007</dc:title>
  <dc:creator>\376\377\000W\000a\000h\000a\000b\000 \000D\000i\000o\000p</dc:creator>
  <cp:lastModifiedBy>IBOU</cp:lastModifiedBy>
  <cp:revision>10</cp:revision>
  <dcterms:created xsi:type="dcterms:W3CDTF">2020-04-04T16:08:00Z</dcterms:created>
  <dcterms:modified xsi:type="dcterms:W3CDTF">2020-04-06T10:06:00Z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2008-10-28T00:00:00Z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2020-04-04T00:00:00Z</vt:filetime>
  </property>
</Properties>
</file>