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582" w:rsidRPr="00AE0582" w:rsidRDefault="00AE0582" w:rsidP="00AE0582">
      <w:pPr>
        <w:spacing w:after="0" w:line="360" w:lineRule="atLeast"/>
        <w:rPr>
          <w:rFonts w:ascii="Times New Roman" w:eastAsia="Times New Roman" w:hAnsi="Times New Roman" w:cs="Times New Roman"/>
          <w:color w:val="767676"/>
          <w:sz w:val="24"/>
          <w:szCs w:val="24"/>
          <w:lang w:eastAsia="fr-FR"/>
        </w:rPr>
      </w:pPr>
    </w:p>
    <w:p w:rsidR="00AE0582" w:rsidRPr="00AE0582" w:rsidRDefault="00AE0582" w:rsidP="00AE058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fr-FR"/>
        </w:rPr>
      </w:pPr>
      <w:r w:rsidRPr="00AE0582">
        <w:rPr>
          <w:rFonts w:ascii="Helvetica" w:eastAsia="Times New Roman" w:hAnsi="Helvetica" w:cs="Helvetica"/>
          <w:noProof/>
          <w:color w:val="660099"/>
          <w:sz w:val="20"/>
          <w:szCs w:val="20"/>
          <w:lang w:eastAsia="fr-FR"/>
        </w:rPr>
        <w:drawing>
          <wp:inline distT="0" distB="0" distL="0" distR="0">
            <wp:extent cx="723900" cy="781050"/>
            <wp:effectExtent l="0" t="0" r="0" b="0"/>
            <wp:docPr id="1" name="Image 1" descr="Image result for Logos du LYCEE Bill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7DD98A2B" descr="Image result for Logos du LYCEE Bill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DD" w:rsidRDefault="00AE0582" w:rsidP="00AE0582">
      <w:pPr>
        <w:jc w:val="center"/>
        <w:rPr>
          <w:b/>
          <w:u w:val="single"/>
        </w:rPr>
      </w:pPr>
      <w:r>
        <w:t xml:space="preserve">                       </w:t>
      </w:r>
      <w:r w:rsidRPr="00AE0582">
        <w:rPr>
          <w:b/>
          <w:u w:val="single"/>
        </w:rPr>
        <w:t>CONTRÔLE DE SVT</w:t>
      </w:r>
      <w:r>
        <w:t xml:space="preserve">                   </w:t>
      </w:r>
      <w:r w:rsidRPr="00AE0582">
        <w:rPr>
          <w:b/>
          <w:u w:val="single"/>
        </w:rPr>
        <w:t>1S</w:t>
      </w:r>
      <w:r w:rsidRPr="00AE0582">
        <w:rPr>
          <w:b/>
          <w:u w:val="single"/>
          <w:vertAlign w:val="subscript"/>
        </w:rPr>
        <w:t>1</w:t>
      </w:r>
      <w:r w:rsidRPr="00AE0582">
        <w:rPr>
          <w:b/>
          <w:u w:val="single"/>
        </w:rPr>
        <w:t xml:space="preserve"> </w:t>
      </w:r>
      <w:r>
        <w:t xml:space="preserve">                  </w:t>
      </w:r>
      <w:r w:rsidRPr="00AE0582">
        <w:rPr>
          <w:b/>
          <w:u w:val="single"/>
        </w:rPr>
        <w:t>1H</w:t>
      </w:r>
    </w:p>
    <w:p w:rsidR="00AE0582" w:rsidRDefault="00AE0582" w:rsidP="00AE0582">
      <w:pPr>
        <w:rPr>
          <w:b/>
          <w:u w:val="single"/>
        </w:rPr>
      </w:pPr>
    </w:p>
    <w:p w:rsidR="009E161D" w:rsidRDefault="009E161D" w:rsidP="00AE0582">
      <w:pPr>
        <w:rPr>
          <w:b/>
        </w:rPr>
      </w:pPr>
      <w:r w:rsidRPr="009E161D">
        <w:rPr>
          <w:b/>
        </w:rPr>
        <w:t xml:space="preserve">1 </w:t>
      </w:r>
      <w:r>
        <w:rPr>
          <w:b/>
        </w:rPr>
        <w:t>– On se propose d’observer au microscope les constituants d</w:t>
      </w:r>
      <w:r w:rsidR="008657D8">
        <w:rPr>
          <w:b/>
        </w:rPr>
        <w:t>u sang.</w:t>
      </w:r>
      <w:r w:rsidR="00103A9A">
        <w:rPr>
          <w:b/>
        </w:rPr>
        <w:t xml:space="preserve"> Rappelez :</w:t>
      </w:r>
      <w:r w:rsidR="008657D8">
        <w:rPr>
          <w:b/>
        </w:rPr>
        <w:t xml:space="preserve">                                                     </w:t>
      </w:r>
      <w:r w:rsidR="00103A9A">
        <w:rPr>
          <w:b/>
        </w:rPr>
        <w:t xml:space="preserve">  a) -</w:t>
      </w:r>
      <w:r w:rsidR="00B20202">
        <w:rPr>
          <w:b/>
        </w:rPr>
        <w:t xml:space="preserve"> toutes les techniques permettant leur mise en évidence</w:t>
      </w:r>
      <w:r w:rsidR="008657D8">
        <w:rPr>
          <w:b/>
        </w:rPr>
        <w:t xml:space="preserve">                                                   </w:t>
      </w:r>
      <w:r w:rsidR="00103A9A">
        <w:rPr>
          <w:b/>
        </w:rPr>
        <w:t xml:space="preserve">                   </w:t>
      </w:r>
      <w:r w:rsidR="008657D8">
        <w:rPr>
          <w:b/>
        </w:rPr>
        <w:t xml:space="preserve"> b) </w:t>
      </w:r>
      <w:r w:rsidR="00103A9A">
        <w:rPr>
          <w:b/>
        </w:rPr>
        <w:t>– 3 avantages du microscope optique et 3 du microscope électronique. (10 points)</w:t>
      </w:r>
    </w:p>
    <w:p w:rsidR="00D611A2" w:rsidRDefault="00D611A2" w:rsidP="00AE0582">
      <w:pPr>
        <w:rPr>
          <w:b/>
        </w:rPr>
      </w:pPr>
      <w:r>
        <w:rPr>
          <w:b/>
        </w:rPr>
        <w:t>2 – Exploitez cet article pour :                                                                                                                                                        a)</w:t>
      </w:r>
      <w:r w:rsidR="00F46151">
        <w:rPr>
          <w:b/>
        </w:rPr>
        <w:t xml:space="preserve"> -</w:t>
      </w:r>
      <w:r>
        <w:rPr>
          <w:b/>
        </w:rPr>
        <w:t xml:space="preserve"> résumer l’histoire de la découverte cellulaire qu</w:t>
      </w:r>
      <w:r w:rsidR="00F46151">
        <w:rPr>
          <w:b/>
        </w:rPr>
        <w:t>i a conduit</w:t>
      </w:r>
      <w:r>
        <w:rPr>
          <w:b/>
        </w:rPr>
        <w:t xml:space="preserve"> à sa définition</w:t>
      </w:r>
      <w:r w:rsidR="00F46151">
        <w:rPr>
          <w:b/>
        </w:rPr>
        <w:t xml:space="preserve">                                       b) – rappeler cette définition puis les propositions de la théorie cellulaire                                               c) – déterminer les raisons pour lesquelles les globules rouges semblent contredire cette théorie cellulaire.</w:t>
      </w:r>
      <w:r w:rsidR="00103A9A">
        <w:rPr>
          <w:b/>
        </w:rPr>
        <w:t>( 10 points)</w:t>
      </w:r>
      <w:bookmarkStart w:id="0" w:name="_GoBack"/>
      <w:bookmarkEnd w:id="0"/>
    </w:p>
    <w:p w:rsidR="00B20202" w:rsidRPr="00A74CCD" w:rsidRDefault="00B20202" w:rsidP="00A74CCD">
      <w:r>
        <w:rPr>
          <w:b/>
        </w:rPr>
        <w:t xml:space="preserve">- </w:t>
      </w:r>
      <w:r w:rsidR="00A74CCD" w:rsidRPr="00A74CCD">
        <w:rPr>
          <w:b/>
          <w:noProof/>
          <w:lang w:eastAsia="fr-FR"/>
        </w:rPr>
        <w:drawing>
          <wp:inline distT="0" distB="0" distL="0" distR="0">
            <wp:extent cx="3675600" cy="4903200"/>
            <wp:effectExtent l="0" t="0" r="1270" b="0"/>
            <wp:docPr id="4" name="Image 4" descr="C:\Users\NUNEZ\Downloads\thumbnail_20201104_233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NEZ\Downloads\thumbnail_20201104_2337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600" cy="49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202" w:rsidRPr="00A74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2"/>
    <w:rsid w:val="000C1CCA"/>
    <w:rsid w:val="00103A9A"/>
    <w:rsid w:val="008657D8"/>
    <w:rsid w:val="009E161D"/>
    <w:rsid w:val="00A74CCD"/>
    <w:rsid w:val="00AE0582"/>
    <w:rsid w:val="00B20202"/>
    <w:rsid w:val="00D611A2"/>
    <w:rsid w:val="00F245DD"/>
    <w:rsid w:val="00F4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E4AF3-9D98-4EBE-BDC1-70A93B88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itationHTML">
    <w:name w:val="HTML Cite"/>
    <w:basedOn w:val="Policepardfaut"/>
    <w:uiPriority w:val="99"/>
    <w:semiHidden/>
    <w:unhideWhenUsed/>
    <w:rsid w:val="00AE0582"/>
    <w:rPr>
      <w:i/>
      <w:iCs/>
    </w:rPr>
  </w:style>
  <w:style w:type="character" w:styleId="Lienhypertexte">
    <w:name w:val="Hyperlink"/>
    <w:basedOn w:val="Policepardfaut"/>
    <w:uiPriority w:val="99"/>
    <w:unhideWhenUsed/>
    <w:rsid w:val="00B20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4620">
                  <w:marLeft w:val="-15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bing.com/images/search?q=logos+du+lycee+bille&amp;id=E6489A578D8198C06BB20F470EADA35B3E7B110C&amp;FORM=IQFRB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NUNEZ</dc:creator>
  <cp:keywords/>
  <dc:description/>
  <cp:lastModifiedBy>NUNEZ</cp:lastModifiedBy>
  <cp:revision>1</cp:revision>
  <dcterms:created xsi:type="dcterms:W3CDTF">2020-11-26T17:39:00Z</dcterms:created>
  <dcterms:modified xsi:type="dcterms:W3CDTF">2020-11-26T19:47:00Z</dcterms:modified>
</cp:coreProperties>
</file>