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41" w:rsidRDefault="00E37241">
      <w:r>
        <w:t>DEVOIR DE CONTRÔLE N° 1 DE MATHÉMATIQUES/5</w:t>
      </w:r>
      <w:r w:rsidRPr="00E37241">
        <w:rPr>
          <w:vertAlign w:val="superscript"/>
        </w:rPr>
        <w:t>ème</w:t>
      </w:r>
      <w:r>
        <w:t>/Durée </w:t>
      </w:r>
      <w:r w:rsidR="00910917">
        <w:t>: 2</w:t>
      </w:r>
      <w:r>
        <w:t xml:space="preserve"> heures</w:t>
      </w:r>
    </w:p>
    <w:p w:rsidR="00AF336E" w:rsidRPr="00AF336E" w:rsidRDefault="00AF336E" w:rsidP="00E37241">
      <w:r>
        <w:t>Prénom et nom :</w:t>
      </w:r>
      <w:r w:rsidR="00413DAA">
        <w:t xml:space="preserve"> </w:t>
      </w:r>
    </w:p>
    <w:p w:rsidR="00E37241" w:rsidRPr="00C700BE" w:rsidRDefault="00C700BE" w:rsidP="00E37241">
      <w:pPr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C45DEC7" wp14:editId="7F804DEF">
            <wp:simplePos x="0" y="0"/>
            <wp:positionH relativeFrom="column">
              <wp:posOffset>128905</wp:posOffset>
            </wp:positionH>
            <wp:positionV relativeFrom="paragraph">
              <wp:posOffset>513715</wp:posOffset>
            </wp:positionV>
            <wp:extent cx="2541905" cy="1733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7241" w:rsidRPr="00C73152">
        <w:rPr>
          <w:b/>
        </w:rPr>
        <w:t>Exercice 1</w:t>
      </w:r>
      <w:r w:rsidR="00413DAA">
        <w:rPr>
          <w:b/>
        </w:rPr>
        <w:t xml:space="preserve"> (6 points)</w:t>
      </w:r>
      <w:bookmarkStart w:id="0" w:name="_GoBack"/>
      <w:bookmarkEnd w:id="0"/>
      <w:r>
        <w:rPr>
          <w:b/>
        </w:rPr>
        <w:t> :</w:t>
      </w:r>
      <w:r>
        <w:t xml:space="preserve"> Sur</w:t>
      </w:r>
      <w:r w:rsidR="00E37241">
        <w:t xml:space="preserve"> la figure ci-dessous, utilise le quadrillage pour construire les points A’, B’,C’ et H’ symétriques respectifs des points A,B,C et H par rapport à la droite (D).</w:t>
      </w:r>
    </w:p>
    <w:p w:rsidR="009C18A5" w:rsidRPr="00C73152" w:rsidRDefault="00E37241" w:rsidP="009051B4">
      <w:pPr>
        <w:rPr>
          <w:b/>
          <w:u w:val="single"/>
        </w:rPr>
      </w:pPr>
      <w:r w:rsidRPr="00C73152">
        <w:rPr>
          <w:b/>
          <w:u w:val="single"/>
        </w:rPr>
        <w:t>Exercice 2</w:t>
      </w:r>
      <w:r w:rsidR="00413DAA">
        <w:rPr>
          <w:b/>
          <w:u w:val="single"/>
        </w:rPr>
        <w:t xml:space="preserve"> (8 points)</w:t>
      </w:r>
    </w:p>
    <w:p w:rsidR="007B549D" w:rsidRDefault="009C18A5" w:rsidP="009C18A5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DA36C61" wp14:editId="3181A872">
            <wp:simplePos x="0" y="0"/>
            <wp:positionH relativeFrom="margin">
              <wp:posOffset>-414020</wp:posOffset>
            </wp:positionH>
            <wp:positionV relativeFrom="paragraph">
              <wp:posOffset>361950</wp:posOffset>
            </wp:positionV>
            <wp:extent cx="2371725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13" y="21352"/>
                <wp:lineTo x="21513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49D">
        <w:t xml:space="preserve">En te basant sur la figure ci-dessus, complète le tableau </w:t>
      </w:r>
    </w:p>
    <w:p w:rsidR="00E37241" w:rsidRPr="00E37241" w:rsidRDefault="00E37241" w:rsidP="00E37241"/>
    <w:p w:rsidR="00E37241" w:rsidRPr="00E37241" w:rsidRDefault="00E37241" w:rsidP="00E37241"/>
    <w:p w:rsidR="009C18A5" w:rsidRPr="00E37241" w:rsidRDefault="009C18A5" w:rsidP="00E37241">
      <w:r>
        <w:t xml:space="preserve">     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94"/>
        <w:gridCol w:w="344"/>
        <w:gridCol w:w="336"/>
        <w:gridCol w:w="334"/>
        <w:gridCol w:w="324"/>
        <w:gridCol w:w="354"/>
      </w:tblGrid>
      <w:tr w:rsidR="009C18A5" w:rsidTr="009C18A5">
        <w:tc>
          <w:tcPr>
            <w:tcW w:w="0" w:type="auto"/>
          </w:tcPr>
          <w:p w:rsidR="009C18A5" w:rsidRDefault="009C18A5" w:rsidP="00E37241">
            <w:r>
              <w:t>Points</w:t>
            </w:r>
          </w:p>
        </w:tc>
        <w:tc>
          <w:tcPr>
            <w:tcW w:w="0" w:type="auto"/>
          </w:tcPr>
          <w:p w:rsidR="009C18A5" w:rsidRDefault="009C18A5" w:rsidP="00E37241">
            <w:r>
              <w:t>A</w:t>
            </w:r>
          </w:p>
        </w:tc>
        <w:tc>
          <w:tcPr>
            <w:tcW w:w="0" w:type="auto"/>
          </w:tcPr>
          <w:p w:rsidR="009C18A5" w:rsidRDefault="009C18A5" w:rsidP="00E37241">
            <w:r>
              <w:t>B</w:t>
            </w:r>
          </w:p>
        </w:tc>
        <w:tc>
          <w:tcPr>
            <w:tcW w:w="0" w:type="auto"/>
          </w:tcPr>
          <w:p w:rsidR="009C18A5" w:rsidRDefault="009C18A5" w:rsidP="00E37241">
            <w:r>
              <w:t>C</w:t>
            </w:r>
          </w:p>
        </w:tc>
        <w:tc>
          <w:tcPr>
            <w:tcW w:w="0" w:type="auto"/>
          </w:tcPr>
          <w:p w:rsidR="009C18A5" w:rsidRDefault="009C18A5" w:rsidP="00E37241">
            <w:r>
              <w:t>E</w:t>
            </w:r>
          </w:p>
        </w:tc>
        <w:tc>
          <w:tcPr>
            <w:tcW w:w="0" w:type="auto"/>
          </w:tcPr>
          <w:p w:rsidR="009C18A5" w:rsidRDefault="009C18A5" w:rsidP="00E37241">
            <w:r>
              <w:t>H</w:t>
            </w:r>
          </w:p>
        </w:tc>
      </w:tr>
      <w:tr w:rsidR="009C18A5" w:rsidTr="009C18A5">
        <w:tc>
          <w:tcPr>
            <w:tcW w:w="0" w:type="auto"/>
          </w:tcPr>
          <w:p w:rsidR="009C18A5" w:rsidRDefault="009C18A5" w:rsidP="00E37241">
            <w:r>
              <w:t>Symétrique par rapport à (D)</w:t>
            </w:r>
          </w:p>
        </w:tc>
        <w:tc>
          <w:tcPr>
            <w:tcW w:w="0" w:type="auto"/>
          </w:tcPr>
          <w:p w:rsidR="009C18A5" w:rsidRDefault="009C18A5" w:rsidP="00E37241"/>
        </w:tc>
        <w:tc>
          <w:tcPr>
            <w:tcW w:w="0" w:type="auto"/>
          </w:tcPr>
          <w:p w:rsidR="009C18A5" w:rsidRDefault="009C18A5" w:rsidP="00E37241"/>
        </w:tc>
        <w:tc>
          <w:tcPr>
            <w:tcW w:w="0" w:type="auto"/>
          </w:tcPr>
          <w:p w:rsidR="009C18A5" w:rsidRDefault="009C18A5" w:rsidP="00E37241"/>
        </w:tc>
        <w:tc>
          <w:tcPr>
            <w:tcW w:w="0" w:type="auto"/>
          </w:tcPr>
          <w:p w:rsidR="009C18A5" w:rsidRDefault="009C18A5" w:rsidP="00E37241"/>
        </w:tc>
        <w:tc>
          <w:tcPr>
            <w:tcW w:w="0" w:type="auto"/>
          </w:tcPr>
          <w:p w:rsidR="009C18A5" w:rsidRDefault="009C18A5" w:rsidP="00E37241"/>
        </w:tc>
      </w:tr>
    </w:tbl>
    <w:p w:rsidR="00E37241" w:rsidRPr="00E37241" w:rsidRDefault="00E37241" w:rsidP="00E37241"/>
    <w:p w:rsidR="00E37241" w:rsidRPr="00E37241" w:rsidRDefault="00E37241" w:rsidP="00E37241"/>
    <w:p w:rsidR="00B71C68" w:rsidRDefault="00B71C68" w:rsidP="00B71C68">
      <w:pPr>
        <w:pStyle w:val="Paragraphedeliste"/>
        <w:numPr>
          <w:ilvl w:val="0"/>
          <w:numId w:val="2"/>
        </w:numPr>
      </w:pPr>
      <w:r>
        <w:t>Trouve tous les segments de même longueur :</w:t>
      </w:r>
    </w:p>
    <w:p w:rsidR="00B71C68" w:rsidRDefault="00B71C68" w:rsidP="00B71C68">
      <w:pPr>
        <w:pStyle w:val="Paragraphedeliste"/>
      </w:pPr>
      <w:r>
        <w:t>-------------------------------------------------------------------------------------------------------------------</w:t>
      </w:r>
    </w:p>
    <w:p w:rsidR="00B71C68" w:rsidRDefault="00B71C68" w:rsidP="00B71C68">
      <w:pPr>
        <w:pStyle w:val="Paragraphedeliste"/>
        <w:numPr>
          <w:ilvl w:val="0"/>
          <w:numId w:val="2"/>
        </w:numPr>
      </w:pPr>
      <w:r>
        <w:t xml:space="preserve"> Donne deux angles de même mesure :</w:t>
      </w:r>
    </w:p>
    <w:p w:rsidR="00B71C68" w:rsidRDefault="00B71C68" w:rsidP="00B71C68">
      <w:pPr>
        <w:pStyle w:val="Paragraphedeliste"/>
      </w:pPr>
      <w:r>
        <w:t>-----------------------------------------------------------------------</w:t>
      </w:r>
    </w:p>
    <w:p w:rsidR="00B71C68" w:rsidRDefault="00B71C68" w:rsidP="00B71C68">
      <w:pPr>
        <w:pStyle w:val="Paragraphedeliste"/>
        <w:numPr>
          <w:ilvl w:val="0"/>
          <w:numId w:val="2"/>
        </w:numPr>
      </w:pPr>
      <w:r>
        <w:t>Complète la phrase ci-dessous :</w:t>
      </w:r>
    </w:p>
    <w:p w:rsidR="00B71C68" w:rsidRDefault="00B71C68" w:rsidP="00B71C68">
      <w:pPr>
        <w:pStyle w:val="Paragraphedeliste"/>
        <w:rPr>
          <w:rFonts w:eastAsiaTheme="minorEastAsia"/>
        </w:rPr>
      </w:pPr>
      <w:r>
        <w:t xml:space="preserve">Si E est le milieu de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 w:rsidR="00C73152">
        <w:rPr>
          <w:rFonts w:eastAsiaTheme="minorEastAsia"/>
        </w:rPr>
        <w:t xml:space="preserve"> alors … est le milieu de….</w:t>
      </w:r>
    </w:p>
    <w:p w:rsidR="00C73152" w:rsidRPr="00AF336E" w:rsidRDefault="00C73152" w:rsidP="00C73152">
      <w:pPr>
        <w:rPr>
          <w:rFonts w:eastAsiaTheme="minorEastAsia"/>
          <w:u w:val="single"/>
        </w:rPr>
      </w:pPr>
      <w:r w:rsidRPr="00C73152">
        <w:rPr>
          <w:rFonts w:eastAsiaTheme="minorEastAsia"/>
          <w:b/>
          <w:u w:val="single"/>
        </w:rPr>
        <w:t xml:space="preserve">Exercice 3 </w:t>
      </w:r>
      <w:r w:rsidR="00413DAA">
        <w:rPr>
          <w:rFonts w:eastAsiaTheme="minorEastAsia"/>
          <w:b/>
          <w:u w:val="single"/>
        </w:rPr>
        <w:t>(6 points)</w:t>
      </w:r>
    </w:p>
    <w:p w:rsidR="00C73152" w:rsidRDefault="00C73152" w:rsidP="00C73152">
      <w:pPr>
        <w:rPr>
          <w:rFonts w:eastAsiaTheme="minorEastAsia"/>
        </w:rPr>
      </w:pPr>
      <w:r>
        <w:rPr>
          <w:rFonts w:eastAsiaTheme="minorEastAsia"/>
        </w:rPr>
        <w:t>Complète le tableau ci-dessous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948"/>
        <w:gridCol w:w="1449"/>
        <w:gridCol w:w="5670"/>
      </w:tblGrid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Figures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Nombres d’axes de symétrie</w:t>
            </w: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Nom des axes de symétrie</w:t>
            </w:r>
          </w:p>
        </w:tc>
      </w:tr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Segment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</w:tr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Rectangle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</w:tr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Carré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</w:tr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Triangle isocèle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</w:tr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Triangle équilatéral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</w:tr>
      <w:tr w:rsidR="00C73152" w:rsidTr="00C73152">
        <w:tc>
          <w:tcPr>
            <w:tcW w:w="0" w:type="auto"/>
          </w:tcPr>
          <w:p w:rsidR="00C73152" w:rsidRDefault="00C73152" w:rsidP="00C731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Cercle</w:t>
            </w:r>
          </w:p>
        </w:tc>
        <w:tc>
          <w:tcPr>
            <w:tcW w:w="1449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  <w:tc>
          <w:tcPr>
            <w:tcW w:w="5670" w:type="dxa"/>
          </w:tcPr>
          <w:p w:rsidR="00C73152" w:rsidRDefault="00C73152" w:rsidP="00C73152">
            <w:pPr>
              <w:rPr>
                <w:rFonts w:eastAsiaTheme="minorEastAsia"/>
              </w:rPr>
            </w:pPr>
          </w:p>
        </w:tc>
      </w:tr>
    </w:tbl>
    <w:p w:rsidR="00E37241" w:rsidRPr="00AF336E" w:rsidRDefault="00E37241" w:rsidP="00E37241">
      <w:pPr>
        <w:rPr>
          <w:b/>
        </w:rPr>
      </w:pPr>
    </w:p>
    <w:sectPr w:rsidR="00E37241" w:rsidRPr="00AF3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8FF" w:rsidRDefault="00CF08FF" w:rsidP="00E37241">
      <w:pPr>
        <w:spacing w:after="0" w:line="240" w:lineRule="auto"/>
      </w:pPr>
      <w:r>
        <w:separator/>
      </w:r>
    </w:p>
  </w:endnote>
  <w:endnote w:type="continuationSeparator" w:id="0">
    <w:p w:rsidR="00CF08FF" w:rsidRDefault="00CF08FF" w:rsidP="00E3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8FF" w:rsidRDefault="00CF08FF" w:rsidP="00E37241">
      <w:pPr>
        <w:spacing w:after="0" w:line="240" w:lineRule="auto"/>
      </w:pPr>
      <w:r>
        <w:separator/>
      </w:r>
    </w:p>
  </w:footnote>
  <w:footnote w:type="continuationSeparator" w:id="0">
    <w:p w:rsidR="00CF08FF" w:rsidRDefault="00CF08FF" w:rsidP="00E37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F5914"/>
    <w:multiLevelType w:val="hybridMultilevel"/>
    <w:tmpl w:val="FFA067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F3B48"/>
    <w:multiLevelType w:val="hybridMultilevel"/>
    <w:tmpl w:val="0AD035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41"/>
    <w:rsid w:val="00413DAA"/>
    <w:rsid w:val="007257FF"/>
    <w:rsid w:val="007B1C38"/>
    <w:rsid w:val="007B549D"/>
    <w:rsid w:val="00891AA7"/>
    <w:rsid w:val="009051B4"/>
    <w:rsid w:val="00910917"/>
    <w:rsid w:val="009C18A5"/>
    <w:rsid w:val="00AF336E"/>
    <w:rsid w:val="00B61C63"/>
    <w:rsid w:val="00B71C68"/>
    <w:rsid w:val="00C57864"/>
    <w:rsid w:val="00C700BE"/>
    <w:rsid w:val="00C73152"/>
    <w:rsid w:val="00CF08FF"/>
    <w:rsid w:val="00E37241"/>
    <w:rsid w:val="00F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09CD72-CF2D-4753-8739-4C7E1515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7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7241"/>
  </w:style>
  <w:style w:type="paragraph" w:styleId="Pieddepage">
    <w:name w:val="footer"/>
    <w:basedOn w:val="Normal"/>
    <w:link w:val="PieddepageCar"/>
    <w:uiPriority w:val="99"/>
    <w:unhideWhenUsed/>
    <w:rsid w:val="00E372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7241"/>
  </w:style>
  <w:style w:type="table" w:styleId="Grilledutableau">
    <w:name w:val="Table Grid"/>
    <w:basedOn w:val="TableauNormal"/>
    <w:rsid w:val="00E37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B549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B5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2021-01-24T13:36:00Z</dcterms:created>
  <dcterms:modified xsi:type="dcterms:W3CDTF">2021-01-25T12:55:00Z</dcterms:modified>
</cp:coreProperties>
</file>