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66" w:rsidRPr="00861363" w:rsidRDefault="00861363">
      <w:pPr>
        <w:rPr>
          <w:b/>
          <w:sz w:val="32"/>
          <w:szCs w:val="22"/>
        </w:rPr>
      </w:pPr>
      <w:r w:rsidRPr="00861363">
        <w:rPr>
          <w:b/>
          <w:sz w:val="32"/>
          <w:szCs w:val="22"/>
        </w:rPr>
        <w:t xml:space="preserve">LYCEE BILLES    </w:t>
      </w:r>
      <w:r>
        <w:rPr>
          <w:b/>
          <w:sz w:val="32"/>
          <w:szCs w:val="22"/>
        </w:rPr>
        <w:t xml:space="preserve">  </w:t>
      </w:r>
      <w:r w:rsidRPr="00861363">
        <w:rPr>
          <w:b/>
          <w:sz w:val="32"/>
          <w:szCs w:val="22"/>
        </w:rPr>
        <w:t xml:space="preserve">PHYSIQUE   </w:t>
      </w:r>
      <w:r>
        <w:rPr>
          <w:b/>
          <w:sz w:val="32"/>
          <w:szCs w:val="22"/>
        </w:rPr>
        <w:t xml:space="preserve"> </w:t>
      </w:r>
      <w:r w:rsidRPr="00861363">
        <w:rPr>
          <w:b/>
          <w:sz w:val="32"/>
          <w:szCs w:val="22"/>
        </w:rPr>
        <w:t xml:space="preserve">TERMINALE S1   </w:t>
      </w:r>
      <w:r>
        <w:rPr>
          <w:b/>
          <w:sz w:val="32"/>
          <w:szCs w:val="22"/>
        </w:rPr>
        <w:t xml:space="preserve">    </w:t>
      </w:r>
      <w:r w:rsidRPr="00861363">
        <w:rPr>
          <w:b/>
          <w:sz w:val="32"/>
          <w:szCs w:val="22"/>
        </w:rPr>
        <w:t>2021/2022</w:t>
      </w:r>
    </w:p>
    <w:p w:rsidR="00C26F66" w:rsidRPr="00204A43" w:rsidRDefault="00204A43" w:rsidP="00C26F66">
      <w:pPr>
        <w:jc w:val="center"/>
        <w:rPr>
          <w:b/>
          <w:sz w:val="32"/>
          <w:szCs w:val="22"/>
        </w:rPr>
      </w:pPr>
      <w:r w:rsidRPr="00204A43">
        <w:rPr>
          <w:b/>
          <w:color w:val="000000"/>
          <w:sz w:val="32"/>
          <w:szCs w:val="22"/>
        </w:rPr>
        <w:t>P8. INDUCTION MAGNETIQUE. LE DIPOLE RL</w:t>
      </w:r>
    </w:p>
    <w:p w:rsidR="00207168" w:rsidRPr="00207168" w:rsidRDefault="00207168" w:rsidP="002C372D">
      <w:pPr>
        <w:shd w:val="clear" w:color="auto" w:fill="FFE599" w:themeFill="accent4" w:themeFillTint="66"/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Cs w:val="22"/>
          <w:lang w:bidi="ar-SA"/>
        </w:rPr>
      </w:pPr>
      <w:r w:rsidRPr="00207168">
        <w:rPr>
          <w:rFonts w:cs="Arial"/>
          <w:b/>
          <w:bCs/>
          <w:szCs w:val="22"/>
          <w:lang w:bidi="ar-SA"/>
        </w:rPr>
        <w:t>Objectifs d’apprentissage</w:t>
      </w:r>
      <w:r w:rsidRPr="00207168">
        <w:rPr>
          <w:rFonts w:cs="Arial"/>
          <w:b/>
          <w:bCs/>
          <w:szCs w:val="22"/>
          <w:lang w:bidi="ar-SA"/>
        </w:rPr>
        <w:t xml:space="preserve"> </w:t>
      </w:r>
    </w:p>
    <w:p w:rsidR="00C26F66" w:rsidRPr="00207168" w:rsidRDefault="00207168" w:rsidP="002C372D">
      <w:pPr>
        <w:shd w:val="clear" w:color="auto" w:fill="FFE599" w:themeFill="accent4" w:themeFillTint="66"/>
        <w:autoSpaceDE w:val="0"/>
        <w:autoSpaceDN w:val="0"/>
        <w:adjustRightInd w:val="0"/>
        <w:spacing w:before="0" w:after="0" w:line="240" w:lineRule="auto"/>
        <w:rPr>
          <w:rFonts w:cs="Arial"/>
          <w:bCs/>
          <w:sz w:val="22"/>
          <w:szCs w:val="22"/>
          <w:lang w:bidi="ar-SA"/>
        </w:rPr>
      </w:pPr>
      <w:r w:rsidRPr="00207168">
        <w:rPr>
          <w:rFonts w:cs="Arial"/>
          <w:bCs/>
          <w:sz w:val="22"/>
          <w:szCs w:val="22"/>
          <w:lang w:bidi="ar-SA"/>
        </w:rPr>
        <w:t>Mettre en évidence le phénomène d’induction / d’auto induction</w:t>
      </w:r>
      <w:r w:rsidRPr="00207168">
        <w:rPr>
          <w:rFonts w:cs="Arial"/>
          <w:bCs/>
          <w:sz w:val="22"/>
          <w:szCs w:val="22"/>
          <w:lang w:bidi="ar-SA"/>
        </w:rPr>
        <w:t xml:space="preserve">                                                                                                                       </w:t>
      </w:r>
      <w:r w:rsidRPr="00207168">
        <w:rPr>
          <w:rFonts w:cs="Arial"/>
          <w:bCs/>
          <w:sz w:val="22"/>
          <w:szCs w:val="22"/>
          <w:lang w:bidi="ar-SA"/>
        </w:rPr>
        <w:t xml:space="preserve"> Interpréter  qualitativement le phénomène d’induction/d’auto induction </w:t>
      </w:r>
      <w:r w:rsidRPr="00207168">
        <w:rPr>
          <w:rFonts w:cs="Arial"/>
          <w:bCs/>
          <w:sz w:val="22"/>
          <w:szCs w:val="22"/>
          <w:lang w:bidi="ar-SA"/>
        </w:rPr>
        <w:t xml:space="preserve">                                                                                      </w:t>
      </w:r>
      <w:r w:rsidRPr="00207168">
        <w:rPr>
          <w:rFonts w:cs="Arial"/>
          <w:bCs/>
          <w:sz w:val="22"/>
          <w:szCs w:val="22"/>
          <w:lang w:bidi="ar-SA"/>
        </w:rPr>
        <w:t xml:space="preserve">Rappeler l’expression du flux propre en fonction de l’inductance. </w:t>
      </w:r>
      <w:r w:rsidRPr="00207168">
        <w:rPr>
          <w:rFonts w:cs="Arial"/>
          <w:bCs/>
          <w:sz w:val="22"/>
          <w:szCs w:val="22"/>
          <w:lang w:bidi="ar-SA"/>
        </w:rPr>
        <w:t xml:space="preserve">                                                                                          </w:t>
      </w:r>
      <w:r w:rsidRPr="00207168">
        <w:rPr>
          <w:rFonts w:cs="Arial"/>
          <w:bCs/>
          <w:sz w:val="22"/>
          <w:szCs w:val="22"/>
          <w:lang w:bidi="ar-SA"/>
        </w:rPr>
        <w:t>Rappeler l’expression de la tension aux bornes d’un dipôle (R</w:t>
      </w:r>
      <w:r w:rsidRPr="00207168">
        <w:rPr>
          <w:rFonts w:cs="Arial"/>
          <w:bCs/>
          <w:sz w:val="22"/>
          <w:szCs w:val="22"/>
          <w:lang w:bidi="ar-SA"/>
        </w:rPr>
        <w:t>, L</w:t>
      </w:r>
      <w:r w:rsidRPr="00207168">
        <w:rPr>
          <w:rFonts w:cs="Arial"/>
          <w:bCs/>
          <w:sz w:val="22"/>
          <w:szCs w:val="22"/>
          <w:lang w:bidi="ar-SA"/>
        </w:rPr>
        <w:t xml:space="preserve">) </w:t>
      </w:r>
      <w:r w:rsidRPr="00207168">
        <w:rPr>
          <w:rFonts w:cs="Arial"/>
          <w:bCs/>
          <w:sz w:val="22"/>
          <w:szCs w:val="22"/>
          <w:lang w:bidi="ar-SA"/>
        </w:rPr>
        <w:t xml:space="preserve">                                                                               </w:t>
      </w:r>
      <w:r w:rsidRPr="00207168">
        <w:rPr>
          <w:rFonts w:cs="Arial"/>
          <w:bCs/>
          <w:sz w:val="22"/>
          <w:szCs w:val="22"/>
          <w:lang w:bidi="ar-SA"/>
        </w:rPr>
        <w:t>Rappeler l’expression de la constante de temps du dipôle (R</w:t>
      </w:r>
      <w:r w:rsidRPr="00207168">
        <w:rPr>
          <w:rFonts w:cs="Arial"/>
          <w:bCs/>
          <w:sz w:val="22"/>
          <w:szCs w:val="22"/>
          <w:lang w:bidi="ar-SA"/>
        </w:rPr>
        <w:t>, L</w:t>
      </w:r>
      <w:r w:rsidRPr="00207168">
        <w:rPr>
          <w:rFonts w:cs="Arial"/>
          <w:bCs/>
          <w:sz w:val="22"/>
          <w:szCs w:val="22"/>
          <w:lang w:bidi="ar-SA"/>
        </w:rPr>
        <w:t xml:space="preserve">) et sa signification physique. </w:t>
      </w:r>
      <w:r w:rsidRPr="00207168">
        <w:rPr>
          <w:rFonts w:cs="Arial"/>
          <w:bCs/>
          <w:sz w:val="22"/>
          <w:szCs w:val="22"/>
          <w:lang w:bidi="ar-SA"/>
        </w:rPr>
        <w:t xml:space="preserve">                                                </w:t>
      </w:r>
      <w:r w:rsidRPr="00207168">
        <w:rPr>
          <w:rFonts w:cs="Arial"/>
          <w:bCs/>
          <w:sz w:val="22"/>
          <w:szCs w:val="22"/>
          <w:lang w:bidi="ar-SA"/>
        </w:rPr>
        <w:t xml:space="preserve">Etablir la loi de variation du courant établi dans une bobine par un échelon de tension </w:t>
      </w:r>
      <w:r w:rsidRPr="00207168">
        <w:rPr>
          <w:rFonts w:cs="Arial"/>
          <w:bCs/>
          <w:sz w:val="22"/>
          <w:szCs w:val="22"/>
          <w:lang w:bidi="ar-SA"/>
        </w:rPr>
        <w:t xml:space="preserve">                                        </w:t>
      </w:r>
      <w:r w:rsidRPr="00207168">
        <w:rPr>
          <w:rFonts w:cs="Arial"/>
          <w:bCs/>
          <w:sz w:val="22"/>
          <w:szCs w:val="22"/>
          <w:lang w:bidi="ar-SA"/>
        </w:rPr>
        <w:t>Etablir la loi de variation de la rupture du courant dans une bobine fermée sur un circuit résistant.</w:t>
      </w:r>
    </w:p>
    <w:p w:rsidR="00C26F66" w:rsidRPr="00EA10AC" w:rsidRDefault="000C45AE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Cs w:val="22"/>
          <w:lang w:bidi="ar-SA"/>
        </w:rPr>
      </w:pPr>
      <w:r w:rsidRPr="00EA10AC">
        <w:rPr>
          <w:rFonts w:cs="Arial"/>
          <w:b/>
          <w:bCs/>
          <w:noProof/>
          <w:szCs w:val="22"/>
          <w:lang w:eastAsia="fr-FR" w:bidi="ar-SA"/>
        </w:rPr>
        <w:drawing>
          <wp:anchor distT="0" distB="0" distL="114300" distR="114300" simplePos="0" relativeHeight="251665408" behindDoc="0" locked="0" layoutInCell="1" allowOverlap="1" wp14:anchorId="386965E9" wp14:editId="3E7776D5">
            <wp:simplePos x="0" y="0"/>
            <wp:positionH relativeFrom="column">
              <wp:posOffset>5701665</wp:posOffset>
            </wp:positionH>
            <wp:positionV relativeFrom="paragraph">
              <wp:posOffset>6985</wp:posOffset>
            </wp:positionV>
            <wp:extent cx="704850" cy="1543050"/>
            <wp:effectExtent l="0" t="0" r="0" b="0"/>
            <wp:wrapSquare wrapText="bothSides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6F66" w:rsidRPr="00EA10AC">
        <w:rPr>
          <w:rFonts w:cs="Arial"/>
          <w:b/>
          <w:bCs/>
          <w:szCs w:val="22"/>
          <w:lang w:bidi="ar-SA"/>
        </w:rPr>
        <w:t xml:space="preserve">1. FLUX MAGNETIQUE 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Cs w:val="22"/>
          <w:lang w:bidi="ar-SA"/>
        </w:rPr>
      </w:pPr>
      <w:r w:rsidRPr="00EA10AC">
        <w:rPr>
          <w:rFonts w:cs="Arial"/>
          <w:b/>
          <w:szCs w:val="22"/>
          <w:lang w:bidi="ar-SA"/>
        </w:rPr>
        <w:t xml:space="preserve">1.1 Flux magnétique à travers un contour plan </w:t>
      </w:r>
    </w:p>
    <w:p w:rsidR="00C26F66" w:rsidRPr="00EA10AC" w:rsidRDefault="00EA10AC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Cs w:val="22"/>
          <w:lang w:bidi="ar-SA"/>
        </w:rPr>
      </w:pPr>
      <w:r w:rsidRPr="00EA10AC">
        <w:rPr>
          <w:rFonts w:cs="Arial"/>
          <w:b/>
          <w:szCs w:val="22"/>
          <w:lang w:bidi="ar-SA"/>
        </w:rPr>
        <w:t>1.1.1.</w:t>
      </w:r>
      <w:r w:rsidR="00C26F66" w:rsidRPr="00EA10AC">
        <w:rPr>
          <w:rFonts w:cs="Arial"/>
          <w:b/>
          <w:szCs w:val="22"/>
          <w:lang w:bidi="ar-SA"/>
        </w:rPr>
        <w:t xml:space="preserve"> Le vecteur – surface</w:t>
      </w:r>
    </w:p>
    <w:p w:rsidR="00C26F66" w:rsidRPr="00EA10AC" w:rsidRDefault="000C45AE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>
        <w:rPr>
          <w:rFonts w:cs="Arial"/>
          <w:noProof/>
          <w:sz w:val="22"/>
          <w:szCs w:val="22"/>
          <w:lang w:eastAsia="fr-F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330DE" wp14:editId="66A67DA0">
                <wp:simplePos x="0" y="0"/>
                <wp:positionH relativeFrom="column">
                  <wp:posOffset>6034405</wp:posOffset>
                </wp:positionH>
                <wp:positionV relativeFrom="paragraph">
                  <wp:posOffset>306069</wp:posOffset>
                </wp:positionV>
                <wp:extent cx="276225" cy="428625"/>
                <wp:effectExtent l="0" t="0" r="28575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AE" w:rsidRDefault="0020480A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330DE"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margin-left:475.15pt;margin-top:24.1pt;width:21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" fillcolor="white [3201]" strokecolor="white [3212]" strokeweight=".5pt">
                <v:textbox>
                  <w:txbxContent>
                    <w:p w:rsidR="000C45AE" w:rsidRDefault="0020480A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</w:rPr>
                                <m:t>n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2"/>
          <w:szCs w:val="22"/>
          <w:lang w:eastAsia="fr-F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E602F" wp14:editId="3A2CA49F">
                <wp:simplePos x="0" y="0"/>
                <wp:positionH relativeFrom="column">
                  <wp:posOffset>5910580</wp:posOffset>
                </wp:positionH>
                <wp:positionV relativeFrom="paragraph">
                  <wp:posOffset>258445</wp:posOffset>
                </wp:positionV>
                <wp:extent cx="219075" cy="9525"/>
                <wp:effectExtent l="0" t="57150" r="28575" b="857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9D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465.4pt;margin-top:20.35pt;width:17.2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" strokecolor="#ed7d31 [3205]" strokeweight="1pt">
                <v:stroke endarrow="block" joinstyle="miter"/>
              </v:shape>
            </w:pict>
          </mc:Fallback>
        </mc:AlternateContent>
      </w:r>
      <w:r w:rsidR="00C26F66" w:rsidRPr="00EA10AC">
        <w:rPr>
          <w:rFonts w:cs="Arial"/>
          <w:sz w:val="22"/>
          <w:szCs w:val="22"/>
          <w:lang w:bidi="ar-SA"/>
        </w:rPr>
        <w:t xml:space="preserve">Soit une surface (S) délimitée par un contour orienté arbitrairement. Le vecteur surface  </w:t>
      </w:r>
      <m:oMath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S</m:t>
            </m:r>
          </m:e>
        </m:acc>
        <m:r>
          <m:rPr>
            <m:sty m:val="p"/>
          </m:rPr>
          <w:rPr>
            <w:rFonts w:ascii="Cambria Math" w:hAnsi="Cambria Math" w:cs="Arial"/>
            <w:sz w:val="22"/>
            <w:szCs w:val="22"/>
            <w:lang w:bidi="ar-SA"/>
          </w:rPr>
          <m:t>=S.</m:t>
        </m:r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n</m:t>
            </m:r>
          </m:e>
        </m:acc>
      </m:oMath>
      <w:r w:rsidR="00C26F66" w:rsidRPr="00EA10AC">
        <w:rPr>
          <w:rFonts w:cs="Arial"/>
          <w:sz w:val="22"/>
          <w:szCs w:val="22"/>
          <w:lang w:bidi="ar-SA"/>
        </w:rPr>
        <w:t xml:space="preserve">   a pour  caractéristiques : 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- direction : normale  au plan de (S)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- sens : donné par la règle de la main droite : La main droite empoigne le cont</w:t>
      </w:r>
      <w:r w:rsidR="00EA10AC" w:rsidRPr="00EA10AC">
        <w:rPr>
          <w:rFonts w:cs="Arial"/>
          <w:sz w:val="22"/>
          <w:szCs w:val="22"/>
          <w:lang w:bidi="ar-SA"/>
        </w:rPr>
        <w:t>our dans le sens positif choisi ;</w:t>
      </w:r>
      <w:r w:rsidRPr="00EA10AC">
        <w:rPr>
          <w:rFonts w:cs="Arial"/>
          <w:sz w:val="22"/>
          <w:szCs w:val="22"/>
          <w:lang w:bidi="ar-SA"/>
        </w:rPr>
        <w:t xml:space="preserve"> le pouce</w:t>
      </w:r>
      <w:r w:rsidR="00EA10AC" w:rsidRPr="00EA10AC">
        <w:rPr>
          <w:rFonts w:cs="Arial"/>
          <w:sz w:val="22"/>
          <w:szCs w:val="22"/>
          <w:lang w:bidi="ar-SA"/>
        </w:rPr>
        <w:t>,</w:t>
      </w:r>
      <w:r w:rsidRPr="00EA10AC">
        <w:rPr>
          <w:rFonts w:cs="Arial"/>
          <w:sz w:val="22"/>
          <w:szCs w:val="22"/>
          <w:lang w:bidi="ar-SA"/>
        </w:rPr>
        <w:t xml:space="preserve"> écarté</w:t>
      </w:r>
      <w:r w:rsidR="00EA10AC" w:rsidRPr="00EA10AC">
        <w:rPr>
          <w:rFonts w:cs="Arial"/>
          <w:sz w:val="22"/>
          <w:szCs w:val="22"/>
          <w:lang w:bidi="ar-SA"/>
        </w:rPr>
        <w:t xml:space="preserve"> des autres doigts,</w:t>
      </w:r>
      <w:r w:rsidRPr="00EA10AC">
        <w:rPr>
          <w:rFonts w:cs="Arial"/>
          <w:sz w:val="22"/>
          <w:szCs w:val="22"/>
          <w:lang w:bidi="ar-SA"/>
        </w:rPr>
        <w:t xml:space="preserve"> donne le sens de  </w:t>
      </w:r>
      <m:oMath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n</m:t>
            </m:r>
          </m:e>
        </m:acc>
      </m:oMath>
      <w:r w:rsidRPr="00EA10AC">
        <w:rPr>
          <w:rFonts w:cs="Arial"/>
          <w:sz w:val="22"/>
          <w:szCs w:val="22"/>
          <w:lang w:bidi="ar-SA"/>
        </w:rPr>
        <w:t xml:space="preserve"> </w:t>
      </w:r>
      <w:r w:rsidR="00EA10AC" w:rsidRPr="00EA10AC">
        <w:rPr>
          <w:rFonts w:cs="Arial"/>
          <w:sz w:val="22"/>
          <w:szCs w:val="22"/>
          <w:lang w:bidi="ar-SA"/>
        </w:rPr>
        <w:t>.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- intensité : aire de S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 w:val="22"/>
          <w:szCs w:val="22"/>
          <w:lang w:bidi="ar-SA"/>
        </w:rPr>
      </w:pPr>
    </w:p>
    <w:p w:rsidR="00C26F66" w:rsidRPr="00EA10AC" w:rsidRDefault="00207168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Cs w:val="22"/>
          <w:lang w:bidi="ar-S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75648" behindDoc="0" locked="0" layoutInCell="1" allowOverlap="1" wp14:anchorId="728D9AE8" wp14:editId="3D7CADB8">
            <wp:simplePos x="0" y="0"/>
            <wp:positionH relativeFrom="margin">
              <wp:posOffset>4051935</wp:posOffset>
            </wp:positionH>
            <wp:positionV relativeFrom="margin">
              <wp:posOffset>4122420</wp:posOffset>
            </wp:positionV>
            <wp:extent cx="2381250" cy="1990725"/>
            <wp:effectExtent l="0" t="0" r="0" b="9525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0AC" w:rsidRPr="00EA10AC">
        <w:rPr>
          <w:rFonts w:cs="Arial"/>
          <w:b/>
          <w:szCs w:val="22"/>
          <w:lang w:bidi="ar-SA"/>
        </w:rPr>
        <w:t>1.1.2.</w:t>
      </w:r>
      <w:r w:rsidR="00C26F66" w:rsidRPr="00EA10AC">
        <w:rPr>
          <w:rFonts w:cs="Arial"/>
          <w:b/>
          <w:szCs w:val="22"/>
          <w:lang w:bidi="ar-SA"/>
        </w:rPr>
        <w:t xml:space="preserve"> Flux du champ magnétique à travers un contour délimitant une surface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Le flux magnétique à travers le contour qui délimite la surface S caractérise le nombre de lignes de champ magnétiques qui traverse ce contour fermé.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SymbolMT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 Son expression est:</w:t>
      </w:r>
      <w:r w:rsidR="00EA10AC" w:rsidRPr="00EA10AC">
        <w:rPr>
          <w:rFonts w:cs="Arial"/>
          <w:sz w:val="22"/>
          <w:szCs w:val="22"/>
          <w:lang w:bidi="ar-SA"/>
        </w:rPr>
        <w:t xml:space="preserve">     </w:t>
      </w:r>
      <w:r w:rsidRPr="00EA10AC">
        <w:rPr>
          <w:rFonts w:cs="Times New Roman"/>
          <w:sz w:val="22"/>
          <w:szCs w:val="22"/>
          <w:highlight w:val="yellow"/>
          <w:lang w:bidi="ar-SA"/>
        </w:rPr>
        <w:t>Φ</w:t>
      </w:r>
      <w:r w:rsidRPr="00EA10AC">
        <w:rPr>
          <w:rFonts w:cs="SymbolMT"/>
          <w:sz w:val="22"/>
          <w:szCs w:val="22"/>
          <w:highlight w:val="yellow"/>
          <w:lang w:bidi="ar-SA"/>
        </w:rPr>
        <w:t xml:space="preserve">  =  </w:t>
      </w:r>
      <m:oMath>
        <m:acc>
          <m:accPr>
            <m:chr m:val="⃗"/>
            <m:ctrlPr>
              <w:rPr>
                <w:rFonts w:ascii="Cambria Math" w:hAnsi="Cambria Math" w:cs="SymbolMT"/>
                <w:i/>
                <w:sz w:val="22"/>
                <w:szCs w:val="22"/>
                <w:highlight w:val="yellow"/>
                <w:lang w:bidi="ar-SA"/>
              </w:rPr>
            </m:ctrlPr>
          </m:accPr>
          <m:e>
            <m:r>
              <w:rPr>
                <w:rFonts w:ascii="Cambria Math" w:hAnsi="Cambria Math" w:cs="SymbolMT"/>
                <w:sz w:val="22"/>
                <w:szCs w:val="22"/>
                <w:highlight w:val="yellow"/>
                <w:lang w:bidi="ar-SA"/>
              </w:rPr>
              <m:t>B</m:t>
            </m:r>
          </m:e>
        </m:acc>
        <m:r>
          <w:rPr>
            <w:rFonts w:ascii="Cambria Math" w:hAnsi="Cambria Math" w:cs="SymbolMT"/>
            <w:sz w:val="22"/>
            <w:szCs w:val="22"/>
            <w:highlight w:val="yellow"/>
            <w:lang w:bidi="ar-SA"/>
          </w:rPr>
          <m:t>.</m:t>
        </m:r>
        <m:acc>
          <m:accPr>
            <m:chr m:val="⃗"/>
            <m:ctrlPr>
              <w:rPr>
                <w:rFonts w:ascii="Cambria Math" w:hAnsi="Cambria Math" w:cs="SymbolMT"/>
                <w:i/>
                <w:sz w:val="22"/>
                <w:szCs w:val="22"/>
                <w:highlight w:val="yellow"/>
                <w:lang w:bidi="ar-SA"/>
              </w:rPr>
            </m:ctrlPr>
          </m:accPr>
          <m:e>
            <m:r>
              <w:rPr>
                <w:rFonts w:ascii="Cambria Math" w:hAnsi="Cambria Math" w:cs="SymbolMT"/>
                <w:sz w:val="22"/>
                <w:szCs w:val="22"/>
                <w:highlight w:val="yellow"/>
                <w:lang w:bidi="ar-SA"/>
              </w:rPr>
              <m:t>S</m:t>
            </m:r>
          </m:e>
        </m:acc>
        <m:r>
          <w:rPr>
            <w:rFonts w:ascii="Cambria Math" w:hAnsi="Cambria Math" w:cs="SymbolMT"/>
            <w:sz w:val="22"/>
            <w:szCs w:val="22"/>
            <w:highlight w:val="yellow"/>
            <w:lang w:bidi="ar-SA"/>
          </w:rPr>
          <m:t>=B.S.</m:t>
        </m:r>
        <m:func>
          <m:funcPr>
            <m:ctrlPr>
              <w:rPr>
                <w:rFonts w:ascii="Cambria Math" w:hAnsi="Cambria Math" w:cs="SymbolMT"/>
                <w:i/>
                <w:sz w:val="22"/>
                <w:szCs w:val="22"/>
                <w:highlight w:val="yellow"/>
                <w:lang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ymbolMT"/>
                <w:sz w:val="22"/>
                <w:szCs w:val="22"/>
                <w:highlight w:val="yellow"/>
                <w:lang w:bidi="ar-SA"/>
              </w:rPr>
              <m:t>cos</m:t>
            </m:r>
          </m:fName>
          <m:e>
            <m:r>
              <w:rPr>
                <w:rFonts w:ascii="Cambria Math" w:hAnsi="Cambria Math" w:cs="SymbolMT"/>
                <w:sz w:val="22"/>
                <w:szCs w:val="22"/>
                <w:highlight w:val="yellow"/>
                <w:lang w:bidi="ar-SA"/>
              </w:rPr>
              <m:t>θ</m:t>
            </m:r>
          </m:e>
        </m:func>
      </m:oMath>
      <w:r w:rsidR="00EA10AC" w:rsidRPr="00EA10AC">
        <w:rPr>
          <w:rFonts w:cs="SymbolMT"/>
          <w:sz w:val="22"/>
          <w:szCs w:val="22"/>
          <w:lang w:bidi="ar-SA"/>
        </w:rPr>
        <w:t xml:space="preserve"> </w:t>
      </w:r>
      <w:r w:rsidRPr="00EA10AC">
        <w:rPr>
          <w:rFonts w:cs="Arial"/>
          <w:sz w:val="22"/>
          <w:szCs w:val="22"/>
          <w:lang w:bidi="ar-SA"/>
        </w:rPr>
        <w:t>avec   θ = angle (</w:t>
      </w:r>
      <m:oMath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Arial"/>
            <w:sz w:val="22"/>
            <w:szCs w:val="22"/>
            <w:lang w:bidi="ar-SA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S</m:t>
            </m:r>
          </m:e>
        </m:acc>
      </m:oMath>
      <w:r w:rsidRPr="00EA10AC">
        <w:rPr>
          <w:rFonts w:cs="Arial"/>
          <w:sz w:val="22"/>
          <w:szCs w:val="22"/>
          <w:lang w:bidi="ar-SA"/>
        </w:rPr>
        <w:t>)</w:t>
      </w:r>
      <w:r w:rsidRPr="00EA10AC">
        <w:rPr>
          <w:rFonts w:cs="SymbolMT"/>
          <w:sz w:val="22"/>
          <w:szCs w:val="22"/>
          <w:lang w:bidi="ar-SA"/>
        </w:rPr>
        <w:t xml:space="preserve">     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u w:val="single"/>
          <w:lang w:bidi="ar-SA"/>
        </w:rPr>
        <w:t>Unité </w:t>
      </w:r>
      <w:r w:rsidRPr="00EA10AC">
        <w:rPr>
          <w:rFonts w:cs="Arial"/>
          <w:sz w:val="22"/>
          <w:szCs w:val="22"/>
          <w:lang w:bidi="ar-SA"/>
        </w:rPr>
        <w:t xml:space="preserve">: Le flux magnétique s’exprime en Weber (symbole: Wb) </w:t>
      </w:r>
      <w:r w:rsidRPr="00EA10AC">
        <w:rPr>
          <w:rFonts w:cs="Arial"/>
          <w:sz w:val="22"/>
          <w:szCs w:val="22"/>
          <w:lang w:bidi="ar-SA"/>
        </w:rPr>
        <w:cr/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Cs w:val="22"/>
          <w:lang w:bidi="ar-SA"/>
        </w:rPr>
      </w:pPr>
      <w:r w:rsidRPr="00EA10AC">
        <w:rPr>
          <w:rFonts w:cs="Arial"/>
          <w:b/>
          <w:szCs w:val="22"/>
          <w:lang w:bidi="ar-SA"/>
        </w:rPr>
        <w:t>1.2 Flux du champ magnétique à travers un circuit</w:t>
      </w:r>
    </w:p>
    <w:p w:rsidR="00C26F66" w:rsidRPr="00EA10AC" w:rsidRDefault="00C26F66" w:rsidP="00EA10AC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Le flux du champ magnétique à travers un circuit (bobine ou solénoïde) comportant N spires est Φ  = N.</w:t>
      </w:r>
      <m:oMath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Arial"/>
            <w:sz w:val="22"/>
            <w:szCs w:val="22"/>
            <w:lang w:bidi="ar-SA"/>
          </w:rPr>
          <m:t>.</m:t>
        </m:r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S</m:t>
            </m:r>
          </m:e>
        </m:acc>
      </m:oMath>
      <w:r w:rsidR="00EA10AC" w:rsidRPr="00EA10AC">
        <w:rPr>
          <w:rFonts w:eastAsiaTheme="minorEastAsia" w:cs="Arial"/>
          <w:sz w:val="22"/>
          <w:szCs w:val="22"/>
          <w:lang w:bidi="ar-SA"/>
        </w:rPr>
        <w:t>. C’est une grandeur additive.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bidi="ar-SA"/>
        </w:rPr>
      </w:pP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Cs w:val="22"/>
          <w:lang w:bidi="ar-SA"/>
        </w:rPr>
      </w:pPr>
      <w:r w:rsidRPr="00EA10AC">
        <w:rPr>
          <w:rFonts w:cs="Arial"/>
          <w:b/>
          <w:szCs w:val="22"/>
          <w:lang w:bidi="ar-SA"/>
        </w:rPr>
        <w:t>2.</w:t>
      </w:r>
      <w:r w:rsidRPr="00EA10AC">
        <w:rPr>
          <w:rFonts w:cs="SymbolMT"/>
          <w:b/>
          <w:szCs w:val="22"/>
          <w:lang w:bidi="ar-SA"/>
        </w:rPr>
        <w:t xml:space="preserve"> </w:t>
      </w:r>
      <w:r w:rsidRPr="00EA10AC">
        <w:rPr>
          <w:rFonts w:cs="Arial"/>
          <w:b/>
          <w:bCs/>
          <w:szCs w:val="22"/>
          <w:lang w:bidi="ar-SA"/>
        </w:rPr>
        <w:t xml:space="preserve">ETUDE QUALITATIVE DU PHENOMENE D’INDUCTION : 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Cs w:val="22"/>
          <w:lang w:bidi="ar-SA"/>
        </w:rPr>
      </w:pPr>
      <w:r w:rsidRPr="00EA10AC">
        <w:rPr>
          <w:rFonts w:cs="Arial"/>
          <w:b/>
          <w:bCs/>
          <w:szCs w:val="22"/>
          <w:lang w:bidi="ar-SA"/>
        </w:rPr>
        <w:t xml:space="preserve">2.1 </w:t>
      </w:r>
      <w:r w:rsidRPr="00EA10AC">
        <w:rPr>
          <w:rFonts w:cs="Arial"/>
          <w:b/>
          <w:szCs w:val="22"/>
          <w:lang w:bidi="ar-SA"/>
        </w:rPr>
        <w:t>Expérience fondamentale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On réalise un circuit comprenant en série une bobine et un galvanomètre G. 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Cs w:val="22"/>
          <w:lang w:bidi="ar-SA"/>
        </w:rPr>
      </w:pPr>
      <w:r w:rsidRPr="00EA10AC">
        <w:rPr>
          <w:rFonts w:cs="Arial"/>
          <w:b/>
          <w:noProof/>
          <w:szCs w:val="22"/>
          <w:lang w:eastAsia="fr-FR" w:bidi="ar-SA"/>
        </w:rPr>
        <w:drawing>
          <wp:anchor distT="0" distB="0" distL="114300" distR="114300" simplePos="0" relativeHeight="251664384" behindDoc="0" locked="0" layoutInCell="1" allowOverlap="1" wp14:anchorId="7EB48091" wp14:editId="6DB52928">
            <wp:simplePos x="0" y="0"/>
            <wp:positionH relativeFrom="column">
              <wp:posOffset>3831590</wp:posOffset>
            </wp:positionH>
            <wp:positionV relativeFrom="paragraph">
              <wp:posOffset>39370</wp:posOffset>
            </wp:positionV>
            <wp:extent cx="2494280" cy="990600"/>
            <wp:effectExtent l="19050" t="0" r="127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10AC" w:rsidRPr="00EA10AC">
        <w:rPr>
          <w:rFonts w:cs="Arial"/>
          <w:b/>
          <w:szCs w:val="22"/>
          <w:lang w:bidi="ar-SA"/>
        </w:rPr>
        <w:t>2.1.1.</w:t>
      </w:r>
      <w:r w:rsidRPr="00EA10AC">
        <w:rPr>
          <w:rFonts w:cs="Arial"/>
          <w:b/>
          <w:szCs w:val="22"/>
          <w:lang w:bidi="ar-SA"/>
        </w:rPr>
        <w:t xml:space="preserve"> Déplacement d’un aimant devant la bobine fixe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Pendant le déplacement</w:t>
      </w:r>
      <w:r w:rsidR="00EA10AC" w:rsidRPr="00EA10AC">
        <w:rPr>
          <w:rFonts w:cs="Arial"/>
          <w:sz w:val="22"/>
          <w:szCs w:val="22"/>
          <w:lang w:bidi="ar-SA"/>
        </w:rPr>
        <w:t xml:space="preserve"> (rapprochement ou éloignement)</w:t>
      </w:r>
      <w:r w:rsidRPr="00EA10AC">
        <w:rPr>
          <w:rFonts w:cs="Arial"/>
          <w:sz w:val="22"/>
          <w:szCs w:val="22"/>
          <w:lang w:bidi="ar-SA"/>
        </w:rPr>
        <w:t xml:space="preserve"> de l’aimant : le galvanomètre indique le passage d’un courant.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Plus le déplacement est rapide, plus l’intensité du courant augmente.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Dès que le déplacement s’arrête, l’intensité du courant s’annule.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Lorsque l’on change le sens de déplacement, le sens du courant change. 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Lorsqu’on inverse les pôles de l’aimant, le sens du courant change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</w:p>
    <w:p w:rsidR="00C26F66" w:rsidRPr="00EA10AC" w:rsidRDefault="00EA10AC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 w:val="22"/>
          <w:szCs w:val="22"/>
          <w:lang w:bidi="ar-SA"/>
        </w:rPr>
      </w:pPr>
      <w:r>
        <w:rPr>
          <w:rFonts w:cs="Arial"/>
          <w:b/>
          <w:sz w:val="22"/>
          <w:szCs w:val="22"/>
          <w:lang w:bidi="ar-SA"/>
        </w:rPr>
        <w:t xml:space="preserve">2.1.2. </w:t>
      </w:r>
      <w:r w:rsidR="00C26F66" w:rsidRPr="00EA10AC">
        <w:rPr>
          <w:rFonts w:cs="Arial"/>
          <w:b/>
          <w:sz w:val="22"/>
          <w:szCs w:val="22"/>
          <w:lang w:bidi="ar-SA"/>
        </w:rPr>
        <w:t xml:space="preserve">Déplacement de la bobine devant un aimant fixe </w:t>
      </w:r>
      <w:bookmarkStart w:id="0" w:name="_GoBack"/>
      <w:bookmarkEnd w:id="0"/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On observe les mêmes phénomènes.</w:t>
      </w:r>
    </w:p>
    <w:p w:rsidR="00C26F66" w:rsidRPr="00F8386D" w:rsidRDefault="00F8386D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Cs w:val="22"/>
          <w:lang w:bidi="ar-SA"/>
        </w:rPr>
      </w:pPr>
      <w:r w:rsidRPr="00F8386D">
        <w:rPr>
          <w:rFonts w:cs="Arial"/>
          <w:b/>
          <w:szCs w:val="22"/>
          <w:lang w:bidi="ar-SA"/>
        </w:rPr>
        <w:lastRenderedPageBreak/>
        <w:t xml:space="preserve">2.1.3. </w:t>
      </w:r>
      <w:r w:rsidR="00C26F66" w:rsidRPr="00F8386D">
        <w:rPr>
          <w:rFonts w:cs="Arial"/>
          <w:b/>
          <w:szCs w:val="22"/>
          <w:lang w:bidi="ar-SA"/>
        </w:rPr>
        <w:t>Interprétation du phénomène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Dans toutes ces expériences, on note l’apparition du courant lorsqu’il y a déplacement relatif de l’aimant par rapport à la bobine. Ce courant est appelé </w:t>
      </w:r>
      <w:r w:rsidRPr="00F8386D">
        <w:rPr>
          <w:rFonts w:cs="Arial"/>
          <w:b/>
          <w:sz w:val="22"/>
          <w:szCs w:val="22"/>
          <w:lang w:bidi="ar-SA"/>
        </w:rPr>
        <w:t>courant induit</w:t>
      </w:r>
      <w:r w:rsidRPr="00EA10AC">
        <w:rPr>
          <w:rFonts w:cs="Arial"/>
          <w:sz w:val="22"/>
          <w:szCs w:val="22"/>
          <w:lang w:bidi="ar-SA"/>
        </w:rPr>
        <w:t>. Il a pour cause une variation, en fonction du temps, du flux du champ magnétique à travers le circuit.</w:t>
      </w:r>
    </w:p>
    <w:p w:rsidR="00C26F66" w:rsidRPr="00EA10AC" w:rsidRDefault="00C26F66" w:rsidP="00C26F6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F8386D">
        <w:rPr>
          <w:rFonts w:cs="Arial"/>
          <w:b/>
          <w:sz w:val="22"/>
          <w:szCs w:val="22"/>
          <w:lang w:bidi="ar-SA"/>
        </w:rPr>
        <w:t>L’inducteur</w:t>
      </w:r>
      <w:r w:rsidRPr="00EA10AC">
        <w:rPr>
          <w:rFonts w:cs="Arial"/>
          <w:sz w:val="22"/>
          <w:szCs w:val="22"/>
          <w:lang w:bidi="ar-SA"/>
        </w:rPr>
        <w:t xml:space="preserve"> est le système qui crée la variation  du flux magnétique. </w:t>
      </w:r>
    </w:p>
    <w:p w:rsidR="00C26F66" w:rsidRPr="00EA10AC" w:rsidRDefault="00C26F66" w:rsidP="00C26F6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F8386D">
        <w:rPr>
          <w:rFonts w:cs="Arial"/>
          <w:b/>
          <w:sz w:val="22"/>
          <w:szCs w:val="22"/>
          <w:lang w:bidi="ar-SA"/>
        </w:rPr>
        <w:t>L’induit</w:t>
      </w:r>
      <w:r w:rsidRPr="00EA10AC">
        <w:rPr>
          <w:rFonts w:cs="Arial"/>
          <w:sz w:val="22"/>
          <w:szCs w:val="22"/>
          <w:lang w:bidi="ar-SA"/>
        </w:rPr>
        <w:t xml:space="preserve"> est la bobine dans laquelle est créé le courant induit.</w:t>
      </w:r>
    </w:p>
    <w:p w:rsidR="00C26F66" w:rsidRPr="00F8386D" w:rsidRDefault="00F8386D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Cs w:val="22"/>
          <w:lang w:bidi="ar-SA"/>
        </w:rPr>
      </w:pPr>
      <w:r w:rsidRPr="00F8386D">
        <w:rPr>
          <w:rFonts w:cs="Arial"/>
          <w:b/>
          <w:szCs w:val="22"/>
          <w:lang w:bidi="ar-SA"/>
        </w:rPr>
        <w:t xml:space="preserve">2.1.4. </w:t>
      </w:r>
      <w:r w:rsidR="00C26F66" w:rsidRPr="00F8386D">
        <w:rPr>
          <w:rFonts w:cs="Arial"/>
          <w:b/>
          <w:szCs w:val="22"/>
          <w:lang w:bidi="ar-SA"/>
        </w:rPr>
        <w:t xml:space="preserve">Conclusion 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Le courant induit dans le circuit est dû à la variation du flux du champ magnétique. Il dépend donc de la variation, en fonction du temps, de l’un de</w:t>
      </w:r>
      <w:r w:rsidR="00F8386D">
        <w:rPr>
          <w:rFonts w:cs="Arial"/>
          <w:sz w:val="22"/>
          <w:szCs w:val="22"/>
          <w:lang w:bidi="ar-SA"/>
        </w:rPr>
        <w:t xml:space="preserve"> ces</w:t>
      </w:r>
      <w:r w:rsidRPr="00EA10AC">
        <w:rPr>
          <w:rFonts w:cs="Arial"/>
          <w:sz w:val="22"/>
          <w:szCs w:val="22"/>
          <w:lang w:bidi="ar-SA"/>
        </w:rPr>
        <w:t xml:space="preserve"> facteurs : </w:t>
      </w:r>
    </w:p>
    <w:p w:rsidR="00C26F66" w:rsidRPr="00EA10AC" w:rsidRDefault="00C26F66" w:rsidP="00C26F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l’aire de S.</w:t>
      </w:r>
    </w:p>
    <w:p w:rsidR="00C26F66" w:rsidRPr="00EA10AC" w:rsidRDefault="00C26F66" w:rsidP="00C26F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l’intensité du champ magnétique </w:t>
      </w:r>
      <m:oMath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B</m:t>
            </m:r>
          </m:e>
        </m:acc>
      </m:oMath>
      <w:r w:rsidRPr="00EA10AC">
        <w:rPr>
          <w:rFonts w:cs="Arial"/>
          <w:sz w:val="22"/>
          <w:szCs w:val="22"/>
          <w:lang w:bidi="ar-SA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B</m:t>
            </m:r>
          </m:e>
        </m:acc>
      </m:oMath>
      <w:r w:rsidRPr="00EA10AC">
        <w:rPr>
          <w:rFonts w:cs="Arial"/>
          <w:sz w:val="22"/>
          <w:szCs w:val="22"/>
          <w:lang w:bidi="ar-SA"/>
        </w:rPr>
        <w:t xml:space="preserve"> pouvant être créé par un aimant ou un courant)</w:t>
      </w:r>
    </w:p>
    <w:p w:rsidR="00C26F66" w:rsidRPr="00EA10AC" w:rsidRDefault="00F8386D" w:rsidP="00C26F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US" w:bidi="ar-SA"/>
        </w:rPr>
      </w:pPr>
      <w:r>
        <w:rPr>
          <w:rFonts w:cs="Arial"/>
          <w:sz w:val="22"/>
          <w:szCs w:val="22"/>
          <w:lang w:bidi="ar-SA"/>
        </w:rPr>
        <w:t xml:space="preserve">l’angle </w:t>
      </w:r>
      <w:r w:rsidR="00C26F66" w:rsidRPr="00EA10AC">
        <w:rPr>
          <w:rFonts w:cs="Arial"/>
          <w:sz w:val="22"/>
          <w:szCs w:val="22"/>
          <w:lang w:bidi="ar-SA"/>
        </w:rPr>
        <w:t>θ</w:t>
      </w:r>
      <w:r>
        <w:rPr>
          <w:rFonts w:cs="Arial"/>
          <w:sz w:val="22"/>
          <w:szCs w:val="22"/>
          <w:lang w:val="en-US" w:bidi="ar-SA"/>
        </w:rPr>
        <w:t xml:space="preserve"> </w:t>
      </w:r>
      <w:proofErr w:type="gramStart"/>
      <w:r>
        <w:rPr>
          <w:rFonts w:cs="Arial"/>
          <w:sz w:val="22"/>
          <w:szCs w:val="22"/>
          <w:lang w:val="en-US" w:bidi="ar-SA"/>
        </w:rPr>
        <w:t>=</w:t>
      </w:r>
      <w:r w:rsidR="00C26F66" w:rsidRPr="00EA10AC">
        <w:rPr>
          <w:rFonts w:cs="Arial"/>
          <w:sz w:val="22"/>
          <w:szCs w:val="22"/>
          <w:lang w:val="en-US" w:bidi="ar-S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en-US" w:bidi="ar-SA"/>
          </w:rPr>
          <m:t>(</m:t>
        </m:r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 w:bidi="ar-SA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Arial"/>
            <w:sz w:val="22"/>
            <w:szCs w:val="22"/>
            <w:lang w:val="en-US" w:bidi="ar-SA"/>
          </w:rPr>
          <m:t xml:space="preserve">, </m:t>
        </m:r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 w:bidi="ar-SA"/>
              </w:rPr>
              <m:t>S</m:t>
            </m:r>
          </m:e>
        </m:acc>
        <m:r>
          <m:rPr>
            <m:sty m:val="p"/>
          </m:rPr>
          <w:rPr>
            <w:rFonts w:ascii="Cambria Math" w:hAnsi="Cambria Math" w:cs="Arial"/>
            <w:sz w:val="22"/>
            <w:szCs w:val="22"/>
            <w:lang w:val="en-US" w:bidi="ar-SA"/>
          </w:rPr>
          <m:t>)</m:t>
        </m:r>
      </m:oMath>
      <w:r>
        <w:rPr>
          <w:rFonts w:eastAsiaTheme="minorEastAsia" w:cs="Arial"/>
          <w:sz w:val="22"/>
          <w:szCs w:val="22"/>
          <w:lang w:val="en-US" w:bidi="ar-SA"/>
        </w:rPr>
        <w:t>.</w:t>
      </w:r>
    </w:p>
    <w:p w:rsidR="00C26F66" w:rsidRPr="00EA10AC" w:rsidRDefault="00C26F66" w:rsidP="00C26F66">
      <w:pPr>
        <w:pStyle w:val="Paragraphedeliste"/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US" w:bidi="ar-SA"/>
        </w:rPr>
      </w:pPr>
    </w:p>
    <w:p w:rsidR="00C26F66" w:rsidRPr="00F8386D" w:rsidRDefault="00C26F66" w:rsidP="00F8386D">
      <w:pPr>
        <w:pStyle w:val="Paragraphedeliste"/>
        <w:autoSpaceDE w:val="0"/>
        <w:autoSpaceDN w:val="0"/>
        <w:adjustRightInd w:val="0"/>
        <w:spacing w:before="0" w:after="0" w:line="240" w:lineRule="auto"/>
        <w:ind w:left="0" w:right="-426"/>
        <w:rPr>
          <w:rFonts w:cs="Arial"/>
          <w:b/>
          <w:bCs/>
          <w:szCs w:val="22"/>
          <w:lang w:bidi="ar-SA"/>
        </w:rPr>
      </w:pPr>
      <w:r w:rsidRPr="00F8386D">
        <w:rPr>
          <w:rFonts w:cs="Arial"/>
          <w:b/>
          <w:bCs/>
          <w:szCs w:val="22"/>
          <w:lang w:bidi="ar-SA"/>
        </w:rPr>
        <w:t>2.2  Sens du courant induit : loi de Lenz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Le sens du courant induit est tel que, par ses effets, il  tend à s’opposer à la cause qui lui donne naissance. 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u w:val="single"/>
          <w:lang w:bidi="ar-SA"/>
        </w:rPr>
        <w:t>Exemple</w:t>
      </w:r>
      <w:r w:rsidRPr="00EA10AC">
        <w:rPr>
          <w:rFonts w:cs="Arial"/>
          <w:sz w:val="22"/>
          <w:szCs w:val="22"/>
          <w:lang w:bidi="ar-SA"/>
        </w:rPr>
        <w:t xml:space="preserve"> : Si le courant induit crée un champ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  <w:lang w:bidi="ar-S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sz w:val="22"/>
                    <w:szCs w:val="22"/>
                    <w:lang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bidi="ar-SA"/>
                  </w:rPr>
                  <m:t>B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i</m:t>
            </m:r>
          </m:sub>
        </m:sSub>
      </m:oMath>
      <w:r w:rsidRPr="00EA10AC">
        <w:rPr>
          <w:rFonts w:cs="Arial"/>
          <w:sz w:val="22"/>
          <w:szCs w:val="22"/>
          <w:lang w:bidi="ar-SA"/>
        </w:rPr>
        <w:t xml:space="preserve"> (champ magnétique induit).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  <w:lang w:bidi="ar-S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sz w:val="22"/>
                    <w:szCs w:val="22"/>
                    <w:lang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bidi="ar-SA"/>
                  </w:rPr>
                  <m:t>B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i</m:t>
            </m:r>
          </m:sub>
        </m:sSub>
      </m:oMath>
      <w:r w:rsidRPr="00EA10AC">
        <w:rPr>
          <w:rFonts w:cs="Arial"/>
          <w:sz w:val="22"/>
          <w:szCs w:val="22"/>
          <w:lang w:bidi="ar-SA"/>
        </w:rPr>
        <w:t xml:space="preserve"> tend à s’opposer à la variation du champ </w:t>
      </w:r>
      <w:proofErr w:type="gramStart"/>
      <w:r w:rsidRPr="00EA10AC">
        <w:rPr>
          <w:rFonts w:cs="Arial"/>
          <w:sz w:val="22"/>
          <w:szCs w:val="22"/>
          <w:lang w:bidi="ar-SA"/>
        </w:rPr>
        <w:t xml:space="preserve">inducteur </w:t>
      </w:r>
      <w:proofErr w:type="gramEnd"/>
      <m:oMath>
        <m:acc>
          <m:accPr>
            <m:chr m:val="⃗"/>
            <m:ctrlPr>
              <w:rPr>
                <w:rFonts w:ascii="Cambria Math" w:hAnsi="Cambria Math" w:cs="Arial"/>
                <w:sz w:val="22"/>
                <w:szCs w:val="22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B</m:t>
            </m:r>
          </m:e>
        </m:acc>
      </m:oMath>
      <w:r w:rsidRPr="00EA10AC">
        <w:rPr>
          <w:rFonts w:cs="Arial"/>
          <w:sz w:val="22"/>
          <w:szCs w:val="22"/>
          <w:lang w:bidi="ar-SA"/>
        </w:rPr>
        <w:t>.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 w:val="22"/>
          <w:szCs w:val="22"/>
          <w:lang w:bidi="ar-SA"/>
        </w:rPr>
      </w:pPr>
    </w:p>
    <w:p w:rsidR="00C26F66" w:rsidRPr="00F8386D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Cs w:val="22"/>
          <w:lang w:bidi="ar-SA"/>
        </w:rPr>
      </w:pPr>
      <w:r w:rsidRPr="00F8386D">
        <w:rPr>
          <w:rFonts w:cs="Arial"/>
          <w:b/>
          <w:szCs w:val="22"/>
          <w:lang w:bidi="ar-SA"/>
        </w:rPr>
        <w:t>3. ETUDE QUANTITATIVE DU PHENOMENE</w:t>
      </w:r>
    </w:p>
    <w:p w:rsidR="00C26F66" w:rsidRPr="00F8386D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Cs w:val="22"/>
          <w:lang w:bidi="ar-SA"/>
        </w:rPr>
      </w:pPr>
      <w:r w:rsidRPr="00F8386D">
        <w:rPr>
          <w:rFonts w:cs="Arial"/>
          <w:b/>
          <w:szCs w:val="22"/>
          <w:lang w:bidi="ar-SA"/>
        </w:rPr>
        <w:t xml:space="preserve">3.1 Force électromotrice d'induction. 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Un circuit dans lequel se produit une variation de flux se comporte comme un générateur dont la </w:t>
      </w:r>
      <w:proofErr w:type="spellStart"/>
      <w:r w:rsidRPr="00EA10AC">
        <w:rPr>
          <w:rFonts w:cs="Arial"/>
          <w:sz w:val="22"/>
          <w:szCs w:val="22"/>
          <w:lang w:bidi="ar-SA"/>
        </w:rPr>
        <w:t>f.e.m</w:t>
      </w:r>
      <w:proofErr w:type="spellEnd"/>
      <w:r w:rsidRPr="00EA10AC">
        <w:rPr>
          <w:rFonts w:cs="Arial"/>
          <w:sz w:val="22"/>
          <w:szCs w:val="22"/>
          <w:lang w:bidi="ar-SA"/>
        </w:rPr>
        <w:t xml:space="preserve"> </w:t>
      </w:r>
      <w:r w:rsidR="00F8386D">
        <w:rPr>
          <w:rFonts w:cs="Arial"/>
          <w:sz w:val="22"/>
          <w:szCs w:val="22"/>
          <w:lang w:bidi="ar-SA"/>
        </w:rPr>
        <w:t xml:space="preserve"> notée </w:t>
      </w:r>
      <w:r w:rsidR="00F8386D" w:rsidRPr="00F8386D">
        <w:rPr>
          <w:rFonts w:cs="Arial"/>
          <w:b/>
          <w:szCs w:val="22"/>
          <w:lang w:bidi="ar-SA"/>
        </w:rPr>
        <w:t>e</w:t>
      </w:r>
      <w:r w:rsidR="00F8386D" w:rsidRPr="00F8386D">
        <w:rPr>
          <w:rFonts w:cs="Arial"/>
          <w:szCs w:val="22"/>
          <w:lang w:bidi="ar-SA"/>
        </w:rPr>
        <w:t xml:space="preserve"> </w:t>
      </w:r>
      <w:r w:rsidRPr="00EA10AC">
        <w:rPr>
          <w:rFonts w:cs="Arial"/>
          <w:sz w:val="22"/>
          <w:szCs w:val="22"/>
          <w:lang w:bidi="ar-SA"/>
        </w:rPr>
        <w:t>est appelée force électromotrice d’induction.</w:t>
      </w:r>
    </w:p>
    <w:p w:rsidR="00C26F66" w:rsidRPr="00F8386D" w:rsidRDefault="00F8386D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szCs w:val="22"/>
          <w:lang w:bidi="ar-SA"/>
        </w:rPr>
      </w:pPr>
      <w:r w:rsidRPr="00F8386D">
        <w:rPr>
          <w:rFonts w:cs="Arial"/>
          <w:b/>
          <w:szCs w:val="22"/>
          <w:lang w:bidi="ar-SA"/>
        </w:rPr>
        <w:t xml:space="preserve">3.1.1. </w:t>
      </w:r>
      <w:r w:rsidR="00C26F66" w:rsidRPr="00F8386D">
        <w:rPr>
          <w:rFonts w:cs="Arial"/>
          <w:b/>
          <w:szCs w:val="22"/>
          <w:lang w:bidi="ar-SA"/>
        </w:rPr>
        <w:t>Force électromotrice moyenne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Si entre deux instants t et t’ se produit une variation de </w:t>
      </w:r>
      <w:proofErr w:type="gramStart"/>
      <w:r w:rsidRPr="00EA10AC">
        <w:rPr>
          <w:rFonts w:cs="Arial"/>
          <w:sz w:val="22"/>
          <w:szCs w:val="22"/>
          <w:lang w:bidi="ar-SA"/>
        </w:rPr>
        <w:t xml:space="preserve">flux 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bidi="ar-SA"/>
          </w:rPr>
          <m:t>∆Φ</m:t>
        </m:r>
      </m:oMath>
      <w:r w:rsidRPr="00EA10AC">
        <w:rPr>
          <w:rFonts w:cs="Arial"/>
          <w:sz w:val="22"/>
          <w:szCs w:val="22"/>
          <w:lang w:bidi="ar-SA"/>
        </w:rPr>
        <w:t xml:space="preserve">, la f.e.m  moyenne a pour expression :       </w:t>
      </w:r>
    </w:p>
    <w:p w:rsidR="00C26F66" w:rsidRPr="00EA10AC" w:rsidRDefault="00C26F66" w:rsidP="00C26F66">
      <w:pPr>
        <w:pStyle w:val="Paragraphedeliste"/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                                          </w:t>
      </w:r>
      <w:proofErr w:type="spellStart"/>
      <w:proofErr w:type="gramStart"/>
      <w:r w:rsidRPr="00EA10AC">
        <w:rPr>
          <w:rFonts w:cs="Arial"/>
          <w:sz w:val="22"/>
          <w:szCs w:val="22"/>
          <w:lang w:bidi="ar-SA"/>
        </w:rPr>
        <w:t>e</w:t>
      </w:r>
      <w:r w:rsidRPr="00EA10AC">
        <w:rPr>
          <w:rFonts w:cs="Arial"/>
          <w:sz w:val="22"/>
          <w:szCs w:val="22"/>
          <w:vertAlign w:val="subscript"/>
          <w:lang w:bidi="ar-SA"/>
        </w:rPr>
        <w:t>moy</w:t>
      </w:r>
      <w:proofErr w:type="spellEnd"/>
      <w:proofErr w:type="gramEnd"/>
      <w:r w:rsidRPr="00EA10AC">
        <w:rPr>
          <w:rFonts w:cs="Arial"/>
          <w:sz w:val="22"/>
          <w:szCs w:val="22"/>
          <w:lang w:bidi="ar-SA"/>
        </w:rPr>
        <w:t xml:space="preserve"> = - </w:t>
      </w:r>
      <m:oMath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  <w:lang w:bidi="ar-S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∆Φ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bidi="ar-SA"/>
              </w:rPr>
              <m:t>∆t</m:t>
            </m:r>
          </m:den>
        </m:f>
      </m:oMath>
    </w:p>
    <w:p w:rsidR="00C26F66" w:rsidRPr="00F8386D" w:rsidRDefault="00F8386D" w:rsidP="00C26F66">
      <w:pPr>
        <w:autoSpaceDE w:val="0"/>
        <w:autoSpaceDN w:val="0"/>
        <w:adjustRightInd w:val="0"/>
        <w:spacing w:before="0" w:after="0" w:line="240" w:lineRule="auto"/>
        <w:rPr>
          <w:rFonts w:eastAsiaTheme="minorEastAsia" w:cs="Arial"/>
          <w:b/>
          <w:szCs w:val="22"/>
          <w:lang w:bidi="ar-SA"/>
        </w:rPr>
      </w:pPr>
      <w:r w:rsidRPr="00F8386D">
        <w:rPr>
          <w:rFonts w:cs="Arial"/>
          <w:b/>
          <w:szCs w:val="22"/>
          <w:lang w:bidi="ar-SA"/>
        </w:rPr>
        <w:t xml:space="preserve">3.1.2. </w:t>
      </w:r>
      <w:r w:rsidR="00C26F66" w:rsidRPr="00F8386D">
        <w:rPr>
          <w:rFonts w:cs="Arial"/>
          <w:b/>
          <w:szCs w:val="22"/>
          <w:lang w:bidi="ar-SA"/>
        </w:rPr>
        <w:t xml:space="preserve">Force électromotrice  instantanée </w:t>
      </w:r>
    </w:p>
    <w:p w:rsidR="00C26F66" w:rsidRPr="00EA10AC" w:rsidRDefault="00C26F66" w:rsidP="00C26F66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La </w:t>
      </w:r>
      <w:proofErr w:type="spellStart"/>
      <w:r w:rsidRPr="00EA10AC">
        <w:rPr>
          <w:rFonts w:cs="Arial"/>
          <w:sz w:val="22"/>
          <w:szCs w:val="22"/>
          <w:lang w:bidi="ar-SA"/>
        </w:rPr>
        <w:t>f.e</w:t>
      </w:r>
      <w:r w:rsidR="00F8386D">
        <w:rPr>
          <w:rFonts w:cs="Arial"/>
          <w:sz w:val="22"/>
          <w:szCs w:val="22"/>
          <w:lang w:bidi="ar-SA"/>
        </w:rPr>
        <w:t>.m</w:t>
      </w:r>
      <w:proofErr w:type="spellEnd"/>
      <w:r w:rsidR="00F8386D">
        <w:rPr>
          <w:rFonts w:cs="Arial"/>
          <w:sz w:val="22"/>
          <w:szCs w:val="22"/>
          <w:lang w:bidi="ar-SA"/>
        </w:rPr>
        <w:t xml:space="preserve">  instantanée est la limite</w:t>
      </w:r>
      <w:r w:rsidRPr="00EA10AC">
        <w:rPr>
          <w:rFonts w:cs="Arial"/>
          <w:sz w:val="22"/>
          <w:szCs w:val="22"/>
          <w:lang w:bidi="ar-SA"/>
        </w:rPr>
        <w:t xml:space="preserve"> de la </w:t>
      </w:r>
      <w:proofErr w:type="spellStart"/>
      <w:r w:rsidRPr="00EA10AC">
        <w:rPr>
          <w:rFonts w:cs="Arial"/>
          <w:sz w:val="22"/>
          <w:szCs w:val="22"/>
          <w:lang w:bidi="ar-SA"/>
        </w:rPr>
        <w:t>f.e.m</w:t>
      </w:r>
      <w:proofErr w:type="spellEnd"/>
      <w:r w:rsidRPr="00EA10AC">
        <w:rPr>
          <w:rFonts w:cs="Arial"/>
          <w:sz w:val="22"/>
          <w:szCs w:val="22"/>
          <w:lang w:bidi="ar-SA"/>
        </w:rPr>
        <w:t xml:space="preserve"> moyenne quand </w:t>
      </w:r>
      <m:oMath>
        <m:r>
          <w:rPr>
            <w:rFonts w:ascii="Cambria Math" w:hAnsi="Cambria Math" w:cs="Arial"/>
            <w:sz w:val="22"/>
            <w:szCs w:val="22"/>
            <w:lang w:bidi="ar-SA"/>
          </w:rPr>
          <m:t>∆t</m:t>
        </m:r>
      </m:oMath>
      <w:r w:rsidRPr="00EA10AC">
        <w:rPr>
          <w:rFonts w:eastAsiaTheme="minorEastAsia" w:cs="Arial"/>
          <w:sz w:val="22"/>
          <w:szCs w:val="22"/>
          <w:lang w:bidi="ar-SA"/>
        </w:rPr>
        <w:t xml:space="preserve"> tend vers 0.</w:t>
      </w:r>
    </w:p>
    <w:p w:rsidR="00C26F66" w:rsidRPr="00EA10AC" w:rsidRDefault="00C26F66" w:rsidP="00C26F66">
      <w:pPr>
        <w:pStyle w:val="Paragraphedeliste"/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           </w:t>
      </w:r>
      <w:r w:rsidRPr="00EA10AC">
        <w:rPr>
          <w:rFonts w:cs="Arial"/>
          <w:sz w:val="22"/>
          <w:szCs w:val="22"/>
          <w:vertAlign w:val="subscript"/>
          <w:lang w:bidi="ar-SA"/>
        </w:rPr>
        <w:t xml:space="preserve">    </w:t>
      </w:r>
      <w:r w:rsidRPr="00EA10AC">
        <w:rPr>
          <w:rFonts w:cs="Arial"/>
          <w:sz w:val="22"/>
          <w:szCs w:val="22"/>
          <w:lang w:bidi="ar-SA"/>
        </w:rPr>
        <w:t xml:space="preserve">e = </w:t>
      </w:r>
      <w:r w:rsidRPr="00EA10AC">
        <w:rPr>
          <w:rFonts w:cs="Arial"/>
          <w:sz w:val="22"/>
          <w:szCs w:val="22"/>
          <w:vertAlign w:val="subscript"/>
          <w:lang w:bidi="ar-SA"/>
        </w:rPr>
        <w:t xml:space="preserve">  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  <w:vertAlign w:val="subscript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  <w:vertAlign w:val="subscript"/>
                    <w:lang w:val="en-US" w:bidi="ar-SA"/>
                  </w:rPr>
                </m:ctrlPr>
              </m:limLowPr>
              <m:e>
                <m:eqArr>
                  <m:eqArrPr>
                    <m:ctrlPr>
                      <w:rPr>
                        <w:rFonts w:ascii="Cambria Math" w:hAnsi="Cambria Math" w:cs="Arial"/>
                        <w:sz w:val="22"/>
                        <w:szCs w:val="22"/>
                        <w:vertAlign w:val="subscript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  <w:vertAlign w:val="subscript"/>
                      </w:rPr>
                      <m:t>lim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  <w:vertAlign w:val="subscript"/>
                      </w:rPr>
                      <m:t>∆t→</m:t>
                    </m:r>
                  </m:e>
                </m:eqAr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  <w:vertAlign w:val="subscript"/>
                    <w:lang w:bidi="ar-SA"/>
                  </w:rPr>
                  <m:t>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vertAlign w:val="subscript"/>
                    <w:lang w:val="en-US" w:bidi="ar-SA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vertAlign w:val="subscript"/>
                    <w:lang w:val="en-US" w:bidi="ar-SA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vertAlign w:val="subscript"/>
                    <w:lang w:val="en-US" w:bidi="ar-SA"/>
                  </w:rPr>
                  <m:t>moy</m:t>
                </m:r>
              </m:sub>
            </m:sSub>
          </m:e>
        </m:func>
      </m:oMath>
      <w:r w:rsidRPr="00EA10AC">
        <w:rPr>
          <w:rFonts w:cs="Arial"/>
          <w:sz w:val="22"/>
          <w:szCs w:val="22"/>
          <w:vertAlign w:val="subscript"/>
          <w:lang w:bidi="ar-SA"/>
        </w:rPr>
        <w:t xml:space="preserve">        </w:t>
      </w:r>
      <w:r w:rsidRPr="00EA10AC">
        <w:rPr>
          <w:rFonts w:cs="Arial"/>
          <w:sz w:val="22"/>
          <w:szCs w:val="22"/>
          <w:lang w:bidi="ar-SA"/>
        </w:rPr>
        <w:t>˂=˃</w:t>
      </w:r>
      <w:r w:rsidRPr="00EA10AC">
        <w:rPr>
          <w:rFonts w:cs="Arial"/>
          <w:sz w:val="22"/>
          <w:szCs w:val="22"/>
          <w:vertAlign w:val="subscript"/>
          <w:lang w:bidi="ar-SA"/>
        </w:rPr>
        <w:t xml:space="preserve">         </w:t>
      </w:r>
      <w:r w:rsidRPr="00EA10AC">
        <w:rPr>
          <w:rFonts w:cs="Arial"/>
          <w:sz w:val="22"/>
          <w:szCs w:val="22"/>
          <w:lang w:bidi="ar-SA"/>
        </w:rPr>
        <w:t xml:space="preserve">e </w:t>
      </w:r>
      <w:proofErr w:type="gramStart"/>
      <w:r w:rsidRPr="00EA10AC">
        <w:rPr>
          <w:rFonts w:cs="Arial"/>
          <w:sz w:val="22"/>
          <w:szCs w:val="22"/>
          <w:lang w:bidi="ar-SA"/>
        </w:rPr>
        <w:t xml:space="preserve">=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  <w:lang w:bidi="ar-SA"/>
              </w:rPr>
            </m:ctrlPr>
          </m:funcPr>
          <m:fName>
            <w:proofErr w:type="gramEnd"/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bidi="ar-SA"/>
                  </w:rPr>
                </m:ctrlPr>
              </m:limLowPr>
              <m:e>
                <m:eqArr>
                  <m:eqArrPr>
                    <m:ctrlPr>
                      <w:rPr>
                        <w:rFonts w:ascii="Cambria Math" w:hAnsi="Cambria Math" w:cs="Arial"/>
                        <w:sz w:val="22"/>
                        <w:szCs w:val="22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lim⁡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∆t→</m:t>
                    </m:r>
                  </m:e>
                </m:eqAr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  <w:lang w:bidi="ar-SA"/>
                  </w:rPr>
                  <m:t>0</m:t>
                </m:r>
              </m:lim>
            </m:limLow>
            <m:r>
              <w:rPr>
                <w:rFonts w:ascii="Cambria Math" w:hAnsi="Cambria Math" w:cs="Arial"/>
                <w:sz w:val="22"/>
                <w:szCs w:val="22"/>
                <w:lang w:bidi="ar-SA"/>
              </w:rPr>
              <m:t>(-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bidi="ar-SA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  <w:lang w:bidi="ar-SA"/>
                  </w:rPr>
                  <m:t>∆Φ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bidi="ar-SA"/>
                  </w:rPr>
                  <m:t>∆t</m:t>
                </m:r>
              </m:den>
            </m:f>
          </m:e>
        </m:func>
      </m:oMath>
      <w:r w:rsidRPr="00EA10AC">
        <w:rPr>
          <w:rFonts w:cs="Arial"/>
          <w:sz w:val="22"/>
          <w:szCs w:val="22"/>
          <w:lang w:bidi="ar-SA"/>
        </w:rPr>
        <w:t xml:space="preserve"> )      ˂=˃   </w:t>
      </w:r>
      <m:oMath>
        <m:r>
          <w:rPr>
            <w:rFonts w:ascii="Cambria Math" w:hAnsi="Cambria Math" w:cs="Arial"/>
            <w:sz w:val="22"/>
            <w:szCs w:val="22"/>
            <w:highlight w:val="yellow"/>
            <w:lang w:bidi="ar-SA"/>
          </w:rPr>
          <m:t>e= 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highlight w:val="yellow"/>
                <w:lang w:bidi="ar-SA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highlight w:val="yellow"/>
              </w:rPr>
              <m:t>dΦ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highlight w:val="yellow"/>
              </w:rPr>
              <m:t>dt</m:t>
            </m:r>
          </m:den>
        </m:f>
      </m:oMath>
    </w:p>
    <w:p w:rsidR="00C26F66" w:rsidRPr="00EA10AC" w:rsidRDefault="00C26F66" w:rsidP="00C26F66">
      <w:pPr>
        <w:spacing w:before="0" w:after="0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>Le signe (–)  traduit la loi de Lenz.</w:t>
      </w:r>
    </w:p>
    <w:p w:rsidR="00C26F66" w:rsidRPr="00EA10AC" w:rsidRDefault="00C26F66" w:rsidP="00C26F66">
      <w:pPr>
        <w:spacing w:before="0" w:after="0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Si  Φ augmente,  </w:t>
      </w:r>
      <w:proofErr w:type="spellStart"/>
      <w:r w:rsidRPr="00EA10AC">
        <w:rPr>
          <w:rFonts w:cs="Arial"/>
          <w:sz w:val="22"/>
          <w:szCs w:val="22"/>
          <w:lang w:bidi="ar-SA"/>
        </w:rPr>
        <w:t>Δt</w:t>
      </w:r>
      <w:proofErr w:type="spellEnd"/>
      <w:r w:rsidRPr="00EA10AC">
        <w:rPr>
          <w:rFonts w:cs="Arial"/>
          <w:sz w:val="22"/>
          <w:szCs w:val="22"/>
          <w:lang w:bidi="ar-SA"/>
        </w:rPr>
        <w:t xml:space="preserve"> &gt; 0     =˃     e &lt; 0, le courant circule dans le sens négatif et </w:t>
      </w:r>
      <w:r w:rsidR="00F8386D" w:rsidRPr="00EA10AC">
        <w:rPr>
          <w:rFonts w:cs="Arial"/>
          <w:sz w:val="22"/>
          <w:szCs w:val="22"/>
          <w:lang w:bidi="ar-SA"/>
        </w:rPr>
        <w:t>s’oppose</w:t>
      </w:r>
      <w:r w:rsidRPr="00EA10AC">
        <w:rPr>
          <w:rFonts w:cs="Arial"/>
          <w:sz w:val="22"/>
          <w:szCs w:val="22"/>
          <w:lang w:bidi="ar-SA"/>
        </w:rPr>
        <w:t xml:space="preserve"> à l’augmentation du flux. </w:t>
      </w:r>
    </w:p>
    <w:p w:rsidR="00C26F66" w:rsidRPr="00EA10AC" w:rsidRDefault="00C26F66" w:rsidP="00C26F66">
      <w:pPr>
        <w:spacing w:before="0" w:after="0"/>
        <w:rPr>
          <w:rFonts w:cs="Arial"/>
          <w:sz w:val="22"/>
          <w:szCs w:val="22"/>
          <w:lang w:bidi="ar-SA"/>
        </w:rPr>
      </w:pPr>
      <w:r w:rsidRPr="00EA10AC">
        <w:rPr>
          <w:rFonts w:cs="Arial"/>
          <w:sz w:val="22"/>
          <w:szCs w:val="22"/>
          <w:lang w:bidi="ar-SA"/>
        </w:rPr>
        <w:t xml:space="preserve">Si Φ diminue,  </w:t>
      </w:r>
      <w:proofErr w:type="spellStart"/>
      <w:r w:rsidRPr="00EA10AC">
        <w:rPr>
          <w:rFonts w:cs="Arial"/>
          <w:sz w:val="22"/>
          <w:szCs w:val="22"/>
          <w:lang w:bidi="ar-SA"/>
        </w:rPr>
        <w:t>Δt</w:t>
      </w:r>
      <w:proofErr w:type="spellEnd"/>
      <w:r w:rsidRPr="00EA10AC">
        <w:rPr>
          <w:rFonts w:cs="Arial"/>
          <w:sz w:val="22"/>
          <w:szCs w:val="22"/>
          <w:lang w:bidi="ar-SA"/>
        </w:rPr>
        <w:t xml:space="preserve"> &gt;</w:t>
      </w:r>
      <w:r w:rsidR="00F8386D">
        <w:rPr>
          <w:rFonts w:cs="Arial"/>
          <w:sz w:val="22"/>
          <w:szCs w:val="22"/>
          <w:lang w:bidi="ar-SA"/>
        </w:rPr>
        <w:t xml:space="preserve"> </w:t>
      </w:r>
      <w:r w:rsidRPr="00EA10AC">
        <w:rPr>
          <w:rFonts w:cs="Arial"/>
          <w:sz w:val="22"/>
          <w:szCs w:val="22"/>
          <w:lang w:bidi="ar-SA"/>
        </w:rPr>
        <w:t>0   et  ΔΦ &lt; 0     =˃   e ˃ 0, le courant circule dans le sens positif et s’oppose à la diminution du flux.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/>
          <w:bCs/>
          <w:color w:val="000000"/>
          <w:sz w:val="22"/>
          <w:szCs w:val="22"/>
          <w:lang w:eastAsia="fr-FR" w:bidi="ar-SA"/>
        </w:rPr>
      </w:pPr>
    </w:p>
    <w:p w:rsidR="00C26F66" w:rsidRPr="00F8386D" w:rsidRDefault="00C26F66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/>
          <w:bCs/>
          <w:color w:val="000000"/>
          <w:szCs w:val="22"/>
          <w:lang w:eastAsia="fr-FR" w:bidi="ar-SA"/>
        </w:rPr>
      </w:pPr>
      <w:r w:rsidRPr="00F8386D">
        <w:rPr>
          <w:rFonts w:eastAsia="Times New Roman" w:cs="Arial"/>
          <w:b/>
          <w:bCs/>
          <w:color w:val="000000"/>
          <w:szCs w:val="22"/>
          <w:lang w:eastAsia="fr-FR" w:bidi="ar-SA"/>
        </w:rPr>
        <w:t>3.2 Intensité du courant induit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>Par application de la loi de Pouillet, on détermine l’intensité du courant induit.</w:t>
      </w:r>
    </w:p>
    <w:p w:rsidR="00C26F66" w:rsidRPr="00EA10AC" w:rsidRDefault="00F8386D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000000"/>
          <w:sz w:val="22"/>
          <w:szCs w:val="22"/>
          <w:lang w:eastAsia="fr-FR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2"/>
              <w:szCs w:val="22"/>
              <w:highlight w:val="yellow"/>
              <w:lang w:eastAsia="fr-FR" w:bidi="ar-SA"/>
            </w:rPr>
            <m:t xml:space="preserve">i= </m:t>
          </m:r>
          <m:f>
            <m:fPr>
              <m:ctrlPr>
                <w:rPr>
                  <w:rFonts w:ascii="Cambria Math" w:eastAsia="Times New Roman" w:hAnsi="Cambria Math" w:cs="Arial"/>
                  <w:bCs/>
                  <w:color w:val="000000"/>
                  <w:sz w:val="22"/>
                  <w:szCs w:val="22"/>
                  <w:highlight w:val="yellow"/>
                  <w:lang w:eastAsia="fr-FR" w:bidi="ar-S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bCs/>
                      <w:color w:val="000000"/>
                      <w:sz w:val="22"/>
                      <w:szCs w:val="22"/>
                      <w:highlight w:val="yellow"/>
                      <w:lang w:eastAsia="fr-FR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  <w:highlight w:val="yellow"/>
                      <w:lang w:eastAsia="fr-FR" w:bidi="ar-SA"/>
                    </w:rPr>
                    <m:t>e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  <w:highlight w:val="yellow"/>
                  <w:lang w:eastAsia="fr-FR" w:bidi="ar-SA"/>
                </w:rPr>
                <m:t>R</m:t>
              </m:r>
            </m:den>
          </m:f>
        </m:oMath>
      </m:oMathPara>
    </w:p>
    <w:p w:rsidR="00C26F66" w:rsidRPr="00F8386D" w:rsidRDefault="00C26F66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/>
          <w:bCs/>
          <w:color w:val="000000"/>
          <w:szCs w:val="22"/>
          <w:lang w:eastAsia="fr-FR" w:bidi="ar-SA"/>
        </w:rPr>
      </w:pPr>
      <w:r w:rsidRPr="00F8386D">
        <w:rPr>
          <w:rFonts w:eastAsia="Times New Roman" w:cs="Arial"/>
          <w:b/>
          <w:bCs/>
          <w:color w:val="000000"/>
          <w:szCs w:val="22"/>
          <w:lang w:eastAsia="fr-FR" w:bidi="ar-SA"/>
        </w:rPr>
        <w:t>4</w:t>
      </w:r>
      <w:r w:rsidR="00F8386D" w:rsidRPr="00F8386D">
        <w:rPr>
          <w:rFonts w:eastAsia="Times New Roman" w:cs="Arial"/>
          <w:b/>
          <w:bCs/>
          <w:color w:val="000000"/>
          <w:szCs w:val="22"/>
          <w:lang w:eastAsia="fr-FR" w:bidi="ar-SA"/>
        </w:rPr>
        <w:t xml:space="preserve">  PHENOMENE D’</w:t>
      </w:r>
      <w:r w:rsidRPr="00F8386D">
        <w:rPr>
          <w:rFonts w:eastAsia="Times New Roman" w:cs="Arial"/>
          <w:b/>
          <w:bCs/>
          <w:color w:val="000000"/>
          <w:szCs w:val="22"/>
          <w:lang w:eastAsia="fr-FR" w:bidi="ar-SA"/>
        </w:rPr>
        <w:t xml:space="preserve">AUTO INDUCTION </w:t>
      </w:r>
    </w:p>
    <w:p w:rsidR="00C26F66" w:rsidRPr="00F8386D" w:rsidRDefault="00C26F66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/>
          <w:bCs/>
          <w:color w:val="000000"/>
          <w:szCs w:val="22"/>
          <w:lang w:eastAsia="fr-FR" w:bidi="ar-SA"/>
        </w:rPr>
      </w:pPr>
      <w:r w:rsidRPr="00F8386D">
        <w:rPr>
          <w:rFonts w:eastAsia="Times New Roman" w:cs="Arial"/>
          <w:b/>
          <w:bCs/>
          <w:color w:val="000000"/>
          <w:szCs w:val="22"/>
          <w:lang w:eastAsia="fr-FR" w:bidi="ar-SA"/>
        </w:rPr>
        <w:t>4.1.  Mise en évidence du phénomène</w:t>
      </w:r>
    </w:p>
    <w:p w:rsidR="005A41EF" w:rsidRDefault="00F75CE8" w:rsidP="005A41EF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000000"/>
          <w:sz w:val="22"/>
          <w:szCs w:val="22"/>
          <w:lang w:eastAsia="fr-FR" w:bidi="ar-SA"/>
        </w:rPr>
      </w:pPr>
      <w:r>
        <w:rPr>
          <w:rFonts w:eastAsia="Times New Roman" w:cs="Arial"/>
          <w:bCs/>
          <w:noProof/>
          <w:color w:val="000000"/>
          <w:sz w:val="22"/>
          <w:szCs w:val="22"/>
          <w:lang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4358005</wp:posOffset>
                </wp:positionV>
                <wp:extent cx="619125" cy="4095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CE8" w:rsidRPr="00F75CE8" w:rsidRDefault="00F75CE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75CE8">
                              <w:rPr>
                                <w:b/>
                              </w:rPr>
                              <w:t>4.1.2.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margin-left:-30.35pt;margin-top:343.15pt;width:48.7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" fillcolor="white [3201]" strokeweight=".5pt">
                <v:textbox>
                  <w:txbxContent>
                    <w:p w:rsidR="00F75CE8" w:rsidRPr="00F75CE8" w:rsidRDefault="00F75CE8">
                      <w:pPr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75CE8">
                        <w:rPr>
                          <w:b/>
                        </w:rPr>
                        <w:t>4.1.2.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Cs/>
          <w:noProof/>
          <w:color w:val="000000"/>
          <w:sz w:val="22"/>
          <w:szCs w:val="22"/>
          <w:lang w:eastAsia="fr-F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-166370</wp:posOffset>
                </wp:positionV>
                <wp:extent cx="581025" cy="40005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CE8" w:rsidRPr="00F75CE8" w:rsidRDefault="00F75CE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75CE8">
                              <w:rPr>
                                <w:b/>
                              </w:rPr>
                              <w:t>4.1.1.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margin-left:-19.1pt;margin-top:-13.1pt;width:45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" fillcolor="white [3201]" strokecolor="white [3212]" strokeweight=".5pt">
                <v:textbox>
                  <w:txbxContent>
                    <w:p w:rsidR="00F75CE8" w:rsidRPr="00F75CE8" w:rsidRDefault="00F75CE8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75CE8">
                        <w:rPr>
                          <w:b/>
                        </w:rPr>
                        <w:t>4.1.1.</w:t>
                      </w:r>
                    </w:p>
                  </w:txbxContent>
                </v:textbox>
              </v:shape>
            </w:pict>
          </mc:Fallback>
        </mc:AlternateContent>
      </w:r>
      <w:r w:rsidR="00C26F66"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 </w:t>
      </w:r>
      <w:r w:rsidR="005A41EF">
        <w:rPr>
          <w:noProof/>
          <w:lang w:eastAsia="fr-FR" w:bidi="ar-SA"/>
        </w:rPr>
        <w:drawing>
          <wp:inline distT="0" distB="0" distL="0" distR="0" wp14:anchorId="3B4B2B83" wp14:editId="69C1C1B3">
            <wp:extent cx="5600700" cy="3467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1EF" w:rsidRPr="005A41EF">
        <w:rPr>
          <w:noProof/>
          <w:lang w:eastAsia="fr-FR" w:bidi="ar-SA"/>
        </w:rPr>
        <w:t xml:space="preserve"> </w:t>
      </w:r>
      <w:r w:rsidR="005A41EF">
        <w:rPr>
          <w:noProof/>
          <w:lang w:eastAsia="fr-FR" w:bidi="ar-SA"/>
        </w:rPr>
        <w:drawing>
          <wp:inline distT="0" distB="0" distL="0" distR="0" wp14:anchorId="55BA0669" wp14:editId="558AE58D">
            <wp:extent cx="5429250" cy="10858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EF" w:rsidRDefault="005A41EF" w:rsidP="005A41EF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/>
          <w:bCs/>
          <w:color w:val="000000"/>
          <w:szCs w:val="22"/>
          <w:lang w:eastAsia="fr-FR" w:bidi="ar-SA"/>
        </w:rPr>
      </w:pPr>
      <w:r>
        <w:rPr>
          <w:noProof/>
          <w:lang w:eastAsia="fr-FR" w:bidi="ar-SA"/>
        </w:rPr>
        <w:drawing>
          <wp:inline distT="0" distB="0" distL="0" distR="0" wp14:anchorId="70F3F370" wp14:editId="4C63AC1C">
            <wp:extent cx="5257800" cy="419747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480" cy="42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66" w:rsidRPr="006C5B61" w:rsidRDefault="00F75CE8" w:rsidP="005A41EF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/>
          <w:bCs/>
          <w:color w:val="000000"/>
          <w:szCs w:val="22"/>
          <w:lang w:eastAsia="fr-FR" w:bidi="ar-SA"/>
        </w:rPr>
      </w:pPr>
      <w:r>
        <w:rPr>
          <w:rFonts w:eastAsia="Times New Roman" w:cs="Arial"/>
          <w:b/>
          <w:bCs/>
          <w:color w:val="000000"/>
          <w:szCs w:val="22"/>
          <w:lang w:eastAsia="fr-FR" w:bidi="ar-SA"/>
        </w:rPr>
        <w:lastRenderedPageBreak/>
        <w:t>4.2 Conclusion</w:t>
      </w:r>
    </w:p>
    <w:p w:rsidR="00C26F66" w:rsidRPr="00EA10AC" w:rsidRDefault="00F75CE8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000000"/>
          <w:sz w:val="22"/>
          <w:szCs w:val="22"/>
          <w:lang w:eastAsia="fr-FR" w:bidi="ar-SA"/>
        </w:rPr>
      </w:pPr>
      <w:r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>L</w:t>
      </w:r>
      <w:r w:rsidR="00C26F66"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a bobine </w:t>
      </w:r>
      <w:r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>s’oppose</w:t>
      </w:r>
      <w:r w:rsidR="00C26F66"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 à l’établissement ou</w:t>
      </w:r>
      <w:r w:rsidR="006C5B61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 à</w:t>
      </w:r>
      <w:r w:rsidR="00C26F66"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 l’annulat</w:t>
      </w:r>
      <w:r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>ion du courant dans la branche où elle se trouve</w:t>
      </w:r>
      <w:r w:rsidR="00C26F66"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. </w:t>
      </w:r>
    </w:p>
    <w:p w:rsidR="00C26F66" w:rsidRPr="006C5B61" w:rsidRDefault="006C5B61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/>
          <w:bCs/>
          <w:color w:val="000000"/>
          <w:szCs w:val="22"/>
          <w:lang w:eastAsia="fr-FR" w:bidi="ar-SA"/>
        </w:rPr>
      </w:pPr>
      <w:r w:rsidRPr="006C5B61">
        <w:rPr>
          <w:rFonts w:eastAsia="Times New Roman" w:cs="Arial"/>
          <w:b/>
          <w:bCs/>
          <w:color w:val="000000"/>
          <w:szCs w:val="22"/>
          <w:lang w:eastAsia="fr-FR" w:bidi="ar-SA"/>
        </w:rPr>
        <w:t xml:space="preserve">4.2.1. </w:t>
      </w:r>
      <w:r w:rsidR="00C26F66" w:rsidRPr="006C5B61">
        <w:rPr>
          <w:rFonts w:eastAsia="Times New Roman" w:cs="Arial"/>
          <w:b/>
          <w:bCs/>
          <w:color w:val="000000"/>
          <w:szCs w:val="22"/>
          <w:lang w:eastAsia="fr-FR" w:bidi="ar-SA"/>
        </w:rPr>
        <w:t>Flux propre à travers un circuit</w:t>
      </w:r>
    </w:p>
    <w:p w:rsidR="00204A43" w:rsidRDefault="00204A43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000000"/>
          <w:sz w:val="22"/>
          <w:szCs w:val="22"/>
          <w:lang w:eastAsia="fr-FR" w:bidi="ar-SA"/>
        </w:rPr>
      </w:pPr>
      <w:r w:rsidRPr="00204A43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>Flux propre: Le flux du champ créé par le circuit à travers lui-même est appelé «Flux propre» Induction propre: Le flux propre qui traverse le circuit est proportionnelle au champ magnétique, qui lui-même est proportionnel à l’intensité du courant i. Le flux propre est donc proportionnel à l’intensité du courant.</w:t>
      </w:r>
    </w:p>
    <w:p w:rsidR="00204A43" w:rsidRPr="00EA10AC" w:rsidRDefault="00204A43" w:rsidP="00204A43">
      <w:pPr>
        <w:shd w:val="clear" w:color="auto" w:fill="FFFFFF"/>
        <w:spacing w:before="0" w:after="0" w:line="240" w:lineRule="auto"/>
        <w:jc w:val="both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La bobine</w:t>
      </w:r>
      <w:r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(solénoïde)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, parcourue par un courant électrique, est plongé</w:t>
      </w:r>
      <w:r>
        <w:rPr>
          <w:rFonts w:eastAsia="Times New Roman" w:cs="Arial"/>
          <w:color w:val="000000"/>
          <w:sz w:val="22"/>
          <w:szCs w:val="22"/>
          <w:lang w:eastAsia="fr-FR" w:bidi="ar-SA"/>
        </w:rPr>
        <w:t>e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dans son propre champ magnétique.</w:t>
      </w:r>
      <w:r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Elle est donc traversée par un flux magnétique </w:t>
      </w:r>
      <w:r w:rsidRPr="006C5B61">
        <w:rPr>
          <w:rFonts w:eastAsia="Times New Roman" w:cs="Arial"/>
          <w:color w:val="000000"/>
          <w:sz w:val="22"/>
          <w:szCs w:val="22"/>
          <w:lang w:eastAsia="fr-FR" w:bidi="ar-SA"/>
        </w:rPr>
        <w:t>dit</w:t>
      </w:r>
      <w:r w:rsidRPr="006C5B61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 flux propre</w:t>
      </w:r>
      <w:r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, </w:t>
      </w:r>
      <w:r w:rsidRPr="006C5B61">
        <w:rPr>
          <w:rFonts w:cs="Arial"/>
          <w:b/>
          <w:sz w:val="22"/>
          <w:szCs w:val="22"/>
          <w:lang w:bidi="ar-SA"/>
        </w:rPr>
        <w:t>Φ</w:t>
      </w:r>
      <w:r w:rsidRPr="006C5B61">
        <w:rPr>
          <w:rFonts w:cs="Arial"/>
          <w:b/>
          <w:sz w:val="22"/>
          <w:szCs w:val="22"/>
          <w:vertAlign w:val="subscript"/>
          <w:lang w:val="en-US" w:bidi="ar-SA"/>
        </w:rPr>
        <w:t>0</w:t>
      </w:r>
      <w:r>
        <w:rPr>
          <w:rFonts w:eastAsia="Times New Roman" w:cs="Arial"/>
          <w:color w:val="000000"/>
          <w:sz w:val="22"/>
          <w:szCs w:val="22"/>
          <w:lang w:eastAsia="fr-FR" w:bidi="ar-SA"/>
        </w:rPr>
        <w:t>.</w:t>
      </w:r>
    </w:p>
    <w:p w:rsidR="00204A43" w:rsidRPr="00EA10AC" w:rsidRDefault="00204A43" w:rsidP="00204A43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bidi="ar-SA"/>
        </w:rPr>
      </w:pPr>
      <w:r w:rsidRPr="00204A43">
        <w:rPr>
          <w:rFonts w:cs="Arial"/>
          <w:b/>
          <w:sz w:val="22"/>
          <w:szCs w:val="22"/>
          <w:lang w:bidi="ar-SA"/>
        </w:rPr>
        <w:t>Φ</w:t>
      </w:r>
      <w:r w:rsidRPr="00204A43">
        <w:rPr>
          <w:rFonts w:cs="Arial"/>
          <w:b/>
          <w:sz w:val="22"/>
          <w:szCs w:val="22"/>
          <w:vertAlign w:val="subscript"/>
          <w:lang w:val="en-US" w:bidi="ar-SA"/>
        </w:rPr>
        <w:t>0</w:t>
      </w:r>
      <w:r w:rsidRPr="00204A43">
        <w:rPr>
          <w:rFonts w:cs="Arial"/>
          <w:b/>
          <w:sz w:val="22"/>
          <w:szCs w:val="22"/>
          <w:lang w:val="en-US" w:bidi="ar-SA"/>
        </w:rPr>
        <w:t xml:space="preserve">  = N.</w:t>
      </w:r>
      <m:oMath>
        <m:acc>
          <m:accPr>
            <m:chr m:val="⃗"/>
            <m:ctrlPr>
              <w:rPr>
                <w:rFonts w:ascii="Cambria Math" w:hAnsi="Cambria Math" w:cs="Arial"/>
                <w:b/>
                <w:sz w:val="22"/>
                <w:szCs w:val="22"/>
                <w:lang w:bidi="ar-SA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  <w:lang w:val="en-US" w:bidi="ar-SA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Arial"/>
            <w:sz w:val="22"/>
            <w:szCs w:val="22"/>
            <w:lang w:val="en-US" w:bidi="ar-SA"/>
          </w:rPr>
          <m:t>.</m:t>
        </m:r>
        <m:acc>
          <m:accPr>
            <m:chr m:val="⃗"/>
            <m:ctrlPr>
              <w:rPr>
                <w:rFonts w:ascii="Cambria Math" w:hAnsi="Cambria Math" w:cs="Arial"/>
                <w:b/>
                <w:sz w:val="22"/>
                <w:szCs w:val="22"/>
                <w:lang w:bidi="ar-SA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  <w:lang w:val="en-US" w:bidi="ar-SA"/>
              </w:rPr>
              <m:t>S</m:t>
            </m:r>
          </m:e>
        </m:acc>
      </m:oMath>
      <w:r w:rsidRPr="00204A43">
        <w:rPr>
          <w:rFonts w:eastAsiaTheme="minorEastAsia" w:cs="Arial"/>
          <w:b/>
          <w:sz w:val="22"/>
          <w:szCs w:val="22"/>
          <w:lang w:val="en-US" w:bidi="ar-SA"/>
        </w:rPr>
        <w:t xml:space="preserve"> = N.B.S   avec B =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2"/>
                <w:szCs w:val="22"/>
                <w:lang w:val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2"/>
                <w:szCs w:val="22"/>
                <w:lang w:val="en-US" w:bidi="ar-SA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2"/>
                <w:szCs w:val="22"/>
                <w:lang w:val="en-US" w:bidi="ar-SA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2"/>
            <w:szCs w:val="22"/>
            <w:lang w:val="en-US" w:bidi="ar-SA"/>
          </w:rPr>
          <m:t>n.i</m:t>
        </m:r>
      </m:oMath>
      <w:r w:rsidRPr="00204A43">
        <w:rPr>
          <w:rFonts w:eastAsiaTheme="minorEastAsia" w:cs="Arial"/>
          <w:b/>
          <w:sz w:val="22"/>
          <w:szCs w:val="22"/>
          <w:lang w:val="en-US" w:bidi="ar-SA"/>
        </w:rPr>
        <w:t xml:space="preserve">   </w:t>
      </w:r>
      <w:r w:rsidRPr="00204A43">
        <w:rPr>
          <w:rFonts w:cs="Arial"/>
          <w:b/>
          <w:sz w:val="22"/>
          <w:szCs w:val="22"/>
          <w:lang w:val="en-US" w:bidi="ar-SA"/>
        </w:rPr>
        <w:t xml:space="preserve">=˃   </w:t>
      </w:r>
      <w:r w:rsidRPr="00204A43">
        <w:rPr>
          <w:rFonts w:cs="Arial"/>
          <w:b/>
          <w:sz w:val="22"/>
          <w:szCs w:val="22"/>
          <w:lang w:bidi="ar-SA"/>
        </w:rPr>
        <w:t>Φ</w:t>
      </w:r>
      <w:r w:rsidRPr="00204A43">
        <w:rPr>
          <w:rFonts w:cs="Arial"/>
          <w:b/>
          <w:sz w:val="22"/>
          <w:szCs w:val="22"/>
          <w:vertAlign w:val="subscript"/>
          <w:lang w:val="en-US" w:bidi="ar-SA"/>
        </w:rPr>
        <w:t>0</w:t>
      </w:r>
      <w:r w:rsidRPr="00204A43">
        <w:rPr>
          <w:rFonts w:eastAsiaTheme="minorEastAsia" w:cs="Arial"/>
          <w:b/>
          <w:sz w:val="22"/>
          <w:szCs w:val="22"/>
          <w:lang w:val="en-US" w:bidi="ar-SA"/>
        </w:rPr>
        <w:t xml:space="preserve"> = N.</w:t>
      </w:r>
      <m:oMath>
        <m:r>
          <m:rPr>
            <m:sty m:val="bi"/>
          </m:rPr>
          <w:rPr>
            <w:rFonts w:ascii="Cambria Math" w:eastAsiaTheme="minorEastAsia" w:hAnsi="Cambria Math" w:cs="Arial"/>
            <w:sz w:val="22"/>
            <w:szCs w:val="22"/>
            <w:lang w:val="en-US" w:bidi="ar-SA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2"/>
                <w:szCs w:val="22"/>
                <w:lang w:val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2"/>
                <w:szCs w:val="22"/>
                <w:lang w:val="en-US" w:bidi="ar-SA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2"/>
                <w:szCs w:val="22"/>
                <w:lang w:val="en-US" w:bidi="ar-SA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2"/>
            <w:szCs w:val="22"/>
            <w:lang w:val="en-US" w:bidi="ar-SA"/>
          </w:rPr>
          <m:t>n.i</m:t>
        </m:r>
      </m:oMath>
      <w:r w:rsidRPr="00204A43">
        <w:rPr>
          <w:rFonts w:eastAsiaTheme="minorEastAsia" w:cs="Arial"/>
          <w:b/>
          <w:sz w:val="22"/>
          <w:szCs w:val="22"/>
          <w:lang w:bidi="ar-SA"/>
        </w:rPr>
        <w:t xml:space="preserve">.S </w:t>
      </w:r>
      <w:r>
        <w:rPr>
          <w:rFonts w:eastAsiaTheme="minorEastAsia" w:cs="Arial"/>
          <w:sz w:val="22"/>
          <w:szCs w:val="22"/>
          <w:lang w:bidi="ar-SA"/>
        </w:rPr>
        <w:t xml:space="preserve">       (orientation telle que cosα = 1)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Lorsqu’on ferme l’interrupteur, l’intensité du courant varie et passe de 0 à </w:t>
      </w:r>
      <w:r w:rsidRPr="00EA10AC">
        <w:rPr>
          <w:rFonts w:eastAsia="Times New Roman" w:cs="Times New Roman"/>
          <w:bCs/>
          <w:color w:val="000000"/>
          <w:sz w:val="22"/>
          <w:szCs w:val="22"/>
          <w:lang w:eastAsia="fr-FR" w:bidi="ar-SA"/>
        </w:rPr>
        <w:t>I</w:t>
      </w:r>
      <w:r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, le champ magnétique créé par le courant varie dans le circuit, donc le flux propre à travers la bobine varie. Cette variation du flux magnétique engendre une f.é.m. induite qui, par </w:t>
      </w:r>
      <w:r w:rsidR="006C5B61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>ses effets tend à</w:t>
      </w:r>
      <w:r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 s’opposer à l’établissement ou à l’annulation du courant (loi de Lenz): c’est le phénomène </w:t>
      </w:r>
      <w:r w:rsidRPr="00A01A4A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>d</w:t>
      </w:r>
      <w:r w:rsidRPr="00A01A4A">
        <w:rPr>
          <w:rFonts w:eastAsia="Times New Roman" w:cs="Arial"/>
          <w:b/>
          <w:bCs/>
          <w:color w:val="000000"/>
          <w:sz w:val="22"/>
          <w:szCs w:val="22"/>
          <w:lang w:eastAsia="fr-FR" w:bidi="ar-SA"/>
        </w:rPr>
        <w:t>’auto-induction</w:t>
      </w:r>
      <w:r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. </w:t>
      </w:r>
      <w:r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cr/>
      </w:r>
    </w:p>
    <w:p w:rsidR="00C26F66" w:rsidRPr="00A01A4A" w:rsidRDefault="00A01A4A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000000"/>
          <w:szCs w:val="22"/>
          <w:lang w:eastAsia="fr-FR" w:bidi="ar-SA"/>
        </w:rPr>
      </w:pPr>
      <w:r w:rsidRPr="00A01A4A">
        <w:rPr>
          <w:rFonts w:eastAsia="Times New Roman" w:cs="Arial"/>
          <w:b/>
          <w:bCs/>
          <w:color w:val="000000"/>
          <w:szCs w:val="22"/>
          <w:lang w:eastAsia="fr-FR" w:bidi="ar-SA"/>
        </w:rPr>
        <w:t xml:space="preserve">4.2.2. </w:t>
      </w:r>
      <w:r w:rsidR="00C26F66" w:rsidRPr="00A01A4A">
        <w:rPr>
          <w:rFonts w:eastAsia="Times New Roman" w:cs="Arial"/>
          <w:b/>
          <w:bCs/>
          <w:color w:val="000000"/>
          <w:szCs w:val="22"/>
          <w:lang w:eastAsia="fr-FR" w:bidi="ar-SA"/>
        </w:rPr>
        <w:t>Auto-inductance d'un circuit</w:t>
      </w:r>
      <w:r w:rsidR="00C26F66" w:rsidRPr="00A01A4A">
        <w:rPr>
          <w:rFonts w:eastAsia="Times New Roman" w:cs="Arial"/>
          <w:bCs/>
          <w:color w:val="000000"/>
          <w:szCs w:val="22"/>
          <w:lang w:eastAsia="fr-FR" w:bidi="ar-SA"/>
        </w:rPr>
        <w:t xml:space="preserve"> 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000000"/>
          <w:sz w:val="22"/>
          <w:szCs w:val="22"/>
          <w:lang w:eastAsia="fr-FR" w:bidi="ar-SA"/>
        </w:rPr>
      </w:pPr>
      <w:r w:rsidRPr="00EA10AC">
        <w:rPr>
          <w:rFonts w:cs="Arial"/>
          <w:sz w:val="22"/>
          <w:szCs w:val="22"/>
          <w:lang w:bidi="ar-SA"/>
        </w:rPr>
        <w:t>Φ</w:t>
      </w:r>
      <w:r w:rsidRPr="00EA10AC">
        <w:rPr>
          <w:rFonts w:cs="Arial"/>
          <w:sz w:val="22"/>
          <w:szCs w:val="22"/>
          <w:vertAlign w:val="subscript"/>
          <w:lang w:bidi="ar-SA"/>
        </w:rPr>
        <w:t>0</w:t>
      </w:r>
      <w:r w:rsidRPr="00EA10AC">
        <w:rPr>
          <w:rFonts w:eastAsiaTheme="minorEastAsia" w:cs="Arial"/>
          <w:sz w:val="22"/>
          <w:szCs w:val="22"/>
          <w:lang w:bidi="ar-SA"/>
        </w:rPr>
        <w:t xml:space="preserve"> = N.</w:t>
      </w:r>
      <m:oMath>
        <m:r>
          <w:rPr>
            <w:rFonts w:ascii="Cambria Math" w:eastAsiaTheme="minorEastAsia" w:hAnsi="Cambria Math" w:cs="Arial"/>
            <w:sz w:val="22"/>
            <w:szCs w:val="22"/>
            <w:lang w:bidi="ar-SA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US" w:bidi="ar-SA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n-US" w:bidi="ar-SA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  <w:lang w:bidi="ar-SA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2"/>
            <w:szCs w:val="22"/>
            <w:lang w:val="en-US" w:bidi="ar-SA"/>
          </w:rPr>
          <m:t>n</m:t>
        </m:r>
        <m:r>
          <w:rPr>
            <w:rFonts w:ascii="Cambria Math" w:eastAsiaTheme="minorEastAsia" w:hAnsi="Cambria Math" w:cs="Arial"/>
            <w:sz w:val="22"/>
            <w:szCs w:val="22"/>
            <w:lang w:bidi="ar-SA"/>
          </w:rPr>
          <m:t>.</m:t>
        </m:r>
        <m:r>
          <w:rPr>
            <w:rFonts w:ascii="Cambria Math" w:eastAsiaTheme="minorEastAsia" w:hAnsi="Cambria Math" w:cs="Arial"/>
            <w:sz w:val="22"/>
            <w:szCs w:val="22"/>
            <w:lang w:val="en-US" w:bidi="ar-SA"/>
          </w:rPr>
          <m:t>i</m:t>
        </m:r>
      </m:oMath>
      <w:r w:rsidRPr="00EA10AC">
        <w:rPr>
          <w:rFonts w:eastAsiaTheme="minorEastAsia" w:cs="Arial"/>
          <w:sz w:val="22"/>
          <w:szCs w:val="22"/>
          <w:lang w:bidi="ar-SA"/>
        </w:rPr>
        <w:t>.S = (N.</w:t>
      </w:r>
      <m:oMath>
        <m:r>
          <w:rPr>
            <w:rFonts w:ascii="Cambria Math" w:eastAsiaTheme="minorEastAsia" w:hAnsi="Cambria Math" w:cs="Arial"/>
            <w:sz w:val="22"/>
            <w:szCs w:val="22"/>
            <w:lang w:bidi="ar-SA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US" w:bidi="ar-SA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n-US" w:bidi="ar-SA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  <w:lang w:bidi="ar-SA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2"/>
            <w:szCs w:val="22"/>
            <w:lang w:val="en-US" w:bidi="ar-SA"/>
          </w:rPr>
          <m:t>n</m:t>
        </m:r>
        <m:r>
          <w:rPr>
            <w:rFonts w:ascii="Cambria Math" w:eastAsiaTheme="minorEastAsia" w:hAnsi="Cambria Math" w:cs="Arial"/>
            <w:sz w:val="22"/>
            <w:szCs w:val="22"/>
            <w:lang w:bidi="ar-SA"/>
          </w:rPr>
          <m:t>.</m:t>
        </m:r>
      </m:oMath>
      <w:r w:rsidRPr="00EA10AC">
        <w:rPr>
          <w:rFonts w:eastAsiaTheme="minorEastAsia" w:cs="Arial"/>
          <w:sz w:val="22"/>
          <w:szCs w:val="22"/>
          <w:lang w:bidi="ar-SA"/>
        </w:rPr>
        <w:t>.S)</w:t>
      </w:r>
      <m:oMath>
        <m:r>
          <w:rPr>
            <w:rFonts w:ascii="Cambria Math" w:eastAsiaTheme="minorEastAsia" w:hAnsi="Cambria Math" w:cs="Arial"/>
            <w:sz w:val="22"/>
            <w:szCs w:val="22"/>
            <w:lang w:bidi="ar-SA"/>
          </w:rPr>
          <m:t xml:space="preserve">. </m:t>
        </m:r>
        <m:r>
          <w:rPr>
            <w:rFonts w:ascii="Cambria Math" w:eastAsiaTheme="minorEastAsia" w:hAnsi="Cambria Math" w:cs="Arial"/>
            <w:sz w:val="22"/>
            <w:szCs w:val="22"/>
            <w:lang w:val="en-US" w:bidi="ar-SA"/>
          </w:rPr>
          <m:t>i</m:t>
        </m:r>
      </m:oMath>
      <w:r w:rsidRPr="00EA10AC">
        <w:rPr>
          <w:rFonts w:eastAsiaTheme="minorEastAsia" w:cs="Arial"/>
          <w:sz w:val="22"/>
          <w:szCs w:val="22"/>
          <w:lang w:bidi="ar-SA"/>
        </w:rPr>
        <w:t xml:space="preserve"> 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>Le flux magnétique propre est proportionnel à l’Intensité i du courant </w:t>
      </w:r>
      <w:r w:rsidRPr="00A01A4A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:   </w:t>
      </w:r>
      <w:r w:rsidRPr="00A01A4A">
        <w:rPr>
          <w:rFonts w:eastAsia="Times New Roman" w:cs="Arial"/>
          <w:bCs/>
          <w:color w:val="000000"/>
          <w:sz w:val="28"/>
          <w:szCs w:val="22"/>
          <w:lang w:eastAsia="fr-FR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bCs/>
                <w:color w:val="FF0000"/>
                <w:sz w:val="28"/>
                <w:szCs w:val="22"/>
                <w:lang w:eastAsia="fr-FR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FF0000"/>
                <w:sz w:val="28"/>
                <w:szCs w:val="22"/>
                <w:lang w:eastAsia="fr-FR" w:bidi="ar-SA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FF0000"/>
                <w:sz w:val="28"/>
                <w:szCs w:val="22"/>
                <w:lang w:eastAsia="fr-FR" w:bidi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color w:val="FF0000"/>
            <w:sz w:val="28"/>
            <w:szCs w:val="22"/>
            <w:lang w:eastAsia="fr-FR" w:bidi="ar-SA"/>
          </w:rPr>
          <m:t>=L.i</m:t>
        </m:r>
      </m:oMath>
    </w:p>
    <w:p w:rsidR="00C26F66" w:rsidRPr="00EA10AC" w:rsidRDefault="00C26F66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>Le coefficient de proportionnalité L est appelé auto-inductance, ou coefficient de self-inductance, ou simplement inductance de la bobine.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Cs/>
          <w:color w:val="000000"/>
          <w:sz w:val="22"/>
          <w:szCs w:val="22"/>
          <w:u w:val="single"/>
          <w:lang w:eastAsia="fr-FR" w:bidi="ar-SA"/>
        </w:rPr>
        <w:t>Unité</w:t>
      </w:r>
      <w:r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> : Dans le SI, L’inductance L s’exprime en henry (H)</w:t>
      </w:r>
    </w:p>
    <w:p w:rsidR="00C26F66" w:rsidRDefault="00C26F66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sz w:val="22"/>
          <w:szCs w:val="22"/>
          <w:lang w:eastAsia="fr-FR" w:bidi="ar-SA"/>
        </w:rPr>
      </w:pPr>
      <w:r w:rsidRPr="00EA10AC">
        <w:rPr>
          <w:rFonts w:eastAsia="Times New Roman" w:cs="Arial"/>
          <w:bCs/>
          <w:color w:val="000000"/>
          <w:sz w:val="22"/>
          <w:szCs w:val="22"/>
          <w:u w:val="single"/>
          <w:lang w:eastAsia="fr-FR" w:bidi="ar-SA"/>
        </w:rPr>
        <w:t>Ordre de grandeur</w:t>
      </w:r>
      <w:r w:rsidRPr="00EA10AC">
        <w:rPr>
          <w:rFonts w:eastAsia="Times New Roman" w:cs="Arial"/>
          <w:bCs/>
          <w:color w:val="000000"/>
          <w:sz w:val="22"/>
          <w:szCs w:val="22"/>
          <w:lang w:eastAsia="fr-FR" w:bidi="ar-SA"/>
        </w:rPr>
        <w:t xml:space="preserve"> :   </w:t>
      </w:r>
      <w:r w:rsidRPr="00EA10AC">
        <w:rPr>
          <w:rFonts w:eastAsia="Times New Roman" w:cs="Arial"/>
          <w:bCs/>
          <w:sz w:val="22"/>
          <w:szCs w:val="22"/>
          <w:lang w:eastAsia="fr-FR" w:bidi="ar-SA"/>
        </w:rPr>
        <w:t>de quelques</w:t>
      </w:r>
      <w:r w:rsidR="00204A43">
        <w:rPr>
          <w:rFonts w:eastAsia="Times New Roman" w:cs="Arial"/>
          <w:bCs/>
          <w:sz w:val="22"/>
          <w:szCs w:val="22"/>
          <w:lang w:eastAsia="fr-FR" w:bidi="ar-SA"/>
        </w:rPr>
        <w:t xml:space="preserve"> </w:t>
      </w:r>
      <w:proofErr w:type="spellStart"/>
      <w:r w:rsidR="00204A43">
        <w:rPr>
          <w:rFonts w:eastAsia="Times New Roman" w:cs="Arial"/>
          <w:bCs/>
          <w:sz w:val="22"/>
          <w:szCs w:val="22"/>
          <w:lang w:eastAsia="fr-FR" w:bidi="ar-SA"/>
        </w:rPr>
        <w:t>millihenry</w:t>
      </w:r>
      <w:proofErr w:type="spellEnd"/>
      <w:r w:rsidRPr="00EA10AC">
        <w:rPr>
          <w:rFonts w:eastAsia="Times New Roman" w:cs="Arial"/>
          <w:bCs/>
          <w:sz w:val="22"/>
          <w:szCs w:val="22"/>
          <w:lang w:eastAsia="fr-FR" w:bidi="ar-SA"/>
        </w:rPr>
        <w:t xml:space="preserve"> </w:t>
      </w:r>
      <w:r w:rsidR="00204A43">
        <w:rPr>
          <w:rFonts w:eastAsia="Times New Roman" w:cs="Arial"/>
          <w:bCs/>
          <w:sz w:val="22"/>
          <w:szCs w:val="22"/>
          <w:lang w:eastAsia="fr-FR" w:bidi="ar-SA"/>
        </w:rPr>
        <w:t xml:space="preserve"> (</w:t>
      </w:r>
      <w:proofErr w:type="spellStart"/>
      <w:r w:rsidRPr="00EA10AC">
        <w:rPr>
          <w:rFonts w:eastAsia="Times New Roman" w:cs="Arial"/>
          <w:bCs/>
          <w:sz w:val="22"/>
          <w:szCs w:val="22"/>
          <w:lang w:eastAsia="fr-FR" w:bidi="ar-SA"/>
        </w:rPr>
        <w:t>mH</w:t>
      </w:r>
      <w:proofErr w:type="spellEnd"/>
      <w:r w:rsidR="00204A43">
        <w:rPr>
          <w:rFonts w:eastAsia="Times New Roman" w:cs="Arial"/>
          <w:bCs/>
          <w:sz w:val="22"/>
          <w:szCs w:val="22"/>
          <w:lang w:eastAsia="fr-FR" w:bidi="ar-SA"/>
        </w:rPr>
        <w:t>)</w:t>
      </w:r>
      <w:r w:rsidRPr="00EA10AC">
        <w:rPr>
          <w:rFonts w:eastAsia="Times New Roman" w:cs="Arial"/>
          <w:bCs/>
          <w:sz w:val="22"/>
          <w:szCs w:val="22"/>
          <w:lang w:eastAsia="fr-FR" w:bidi="ar-SA"/>
        </w:rPr>
        <w:t xml:space="preserve"> à quelques dixièmes de henry</w:t>
      </w:r>
      <w:r w:rsidR="00204A43">
        <w:rPr>
          <w:rFonts w:eastAsia="Times New Roman" w:cs="Arial"/>
          <w:bCs/>
          <w:sz w:val="22"/>
          <w:szCs w:val="22"/>
          <w:lang w:eastAsia="fr-FR" w:bidi="ar-SA"/>
        </w:rPr>
        <w:t>.</w:t>
      </w:r>
    </w:p>
    <w:p w:rsidR="000D7F5A" w:rsidRPr="000D7F5A" w:rsidRDefault="000D7F5A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/>
          <w:bCs/>
          <w:sz w:val="22"/>
          <w:szCs w:val="22"/>
          <w:lang w:eastAsia="fr-FR" w:bidi="ar-SA"/>
        </w:rPr>
      </w:pPr>
      <w:r w:rsidRPr="000D7F5A">
        <w:rPr>
          <w:rFonts w:eastAsia="Times New Roman" w:cs="Arial"/>
          <w:b/>
          <w:bCs/>
          <w:sz w:val="22"/>
          <w:szCs w:val="22"/>
          <w:lang w:eastAsia="fr-FR" w:bidi="ar-SA"/>
        </w:rPr>
        <w:t>L'inductance d'une bobine traduit sa capacité à produire du champ magnétique. Une bobine de forte inductance fera apparaître un fort phénomène d'auto-induction avec une tension élevée lors de variations de courant.</w:t>
      </w:r>
    </w:p>
    <w:p w:rsidR="000D7F5A" w:rsidRPr="00EA10AC" w:rsidRDefault="000D7F5A" w:rsidP="00C26F66">
      <w:pPr>
        <w:shd w:val="clear" w:color="auto" w:fill="FFFFFF"/>
        <w:spacing w:before="0" w:after="0" w:line="240" w:lineRule="auto"/>
        <w:outlineLvl w:val="3"/>
        <w:rPr>
          <w:rFonts w:eastAsia="Times New Roman" w:cs="Arial"/>
          <w:bCs/>
          <w:color w:val="FF0000"/>
          <w:sz w:val="22"/>
          <w:szCs w:val="22"/>
          <w:lang w:eastAsia="fr-FR" w:bidi="ar-SA"/>
        </w:rPr>
      </w:pPr>
      <w:r>
        <w:rPr>
          <w:noProof/>
          <w:lang w:eastAsia="fr-FR" w:bidi="ar-SA"/>
        </w:rPr>
        <w:drawing>
          <wp:inline distT="0" distB="0" distL="0" distR="0" wp14:anchorId="74751810" wp14:editId="01E80075">
            <wp:extent cx="5229225" cy="183832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66" w:rsidRPr="00A01A4A" w:rsidRDefault="003F2435" w:rsidP="00C26F66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>
        <w:rPr>
          <w:noProof/>
          <w:lang w:eastAsia="fr-FR" w:bidi="ar-SA"/>
        </w:rPr>
        <w:lastRenderedPageBreak/>
        <w:drawing>
          <wp:inline distT="0" distB="0" distL="0" distR="0" wp14:anchorId="1F8B14DD" wp14:editId="26D13FBF">
            <wp:extent cx="5314950" cy="35623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A4A" w:rsidRPr="00A01A4A">
        <w:rPr>
          <w:rFonts w:eastAsia="Times New Roman" w:cs="Arial"/>
          <w:b/>
          <w:color w:val="000000"/>
          <w:szCs w:val="22"/>
          <w:lang w:eastAsia="fr-FR" w:bidi="ar-SA"/>
        </w:rPr>
        <w:t xml:space="preserve">4.2.3. </w:t>
      </w:r>
      <w:proofErr w:type="gramStart"/>
      <w:r w:rsidR="00C26F66" w:rsidRPr="00A01A4A">
        <w:rPr>
          <w:rFonts w:eastAsia="Times New Roman" w:cs="Arial"/>
          <w:b/>
          <w:color w:val="000000"/>
          <w:szCs w:val="22"/>
          <w:lang w:eastAsia="fr-FR" w:bidi="ar-SA"/>
        </w:rPr>
        <w:t>f.é.m</w:t>
      </w:r>
      <w:proofErr w:type="gramEnd"/>
      <w:r w:rsidR="00C26F66" w:rsidRPr="00A01A4A">
        <w:rPr>
          <w:rFonts w:eastAsia="Times New Roman" w:cs="Arial"/>
          <w:b/>
          <w:color w:val="000000"/>
          <w:szCs w:val="22"/>
          <w:lang w:eastAsia="fr-FR" w:bidi="ar-SA"/>
        </w:rPr>
        <w:t xml:space="preserve">. </w:t>
      </w:r>
      <w:r w:rsidR="00A01A4A">
        <w:rPr>
          <w:rFonts w:eastAsia="Times New Roman" w:cs="Arial"/>
          <w:b/>
          <w:color w:val="000000"/>
          <w:szCs w:val="22"/>
          <w:lang w:eastAsia="fr-FR" w:bidi="ar-SA"/>
        </w:rPr>
        <w:t>d’auto-induction e</w:t>
      </w:r>
      <w:r w:rsidR="00C26F66" w:rsidRPr="00A01A4A">
        <w:rPr>
          <w:rFonts w:eastAsia="Times New Roman" w:cs="Arial"/>
          <w:b/>
          <w:color w:val="000000"/>
          <w:szCs w:val="22"/>
          <w:lang w:eastAsia="fr-FR" w:bidi="ar-SA"/>
        </w:rPr>
        <w:t xml:space="preserve"> </w:t>
      </w:r>
    </w:p>
    <w:p w:rsidR="00C26F66" w:rsidRPr="00A01A4A" w:rsidRDefault="00C26F66" w:rsidP="00A01A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3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La f.é.m. d’auto-induction a pour valeur </w:t>
      </w:r>
      <w:proofErr w:type="gramStart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: </w:t>
      </w:r>
      <m:oMath>
        <m:r>
          <w:rPr>
            <w:rFonts w:ascii="Cambria Math" w:eastAsia="Times New Roman" w:hAnsi="Cambria Math" w:cs="Arial"/>
            <w:color w:val="000000"/>
            <w:sz w:val="32"/>
            <w:szCs w:val="22"/>
            <w:lang w:eastAsia="fr-FR" w:bidi="ar-SA"/>
          </w:rPr>
          <m:t>e=-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2"/>
                <w:lang w:eastAsia="fr-FR" w:bidi="ar-SA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32"/>
                <w:szCs w:val="22"/>
              </w:rPr>
              <m:t>dΦ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32"/>
                <w:szCs w:val="22"/>
              </w:rPr>
              <m:t>dt</m:t>
            </m:r>
          </m:den>
        </m:f>
        <m:r>
          <w:rPr>
            <w:rFonts w:ascii="Cambria Math" w:eastAsia="Times New Roman" w:hAnsi="Cambria Math" w:cs="Arial"/>
            <w:color w:val="000000"/>
            <w:sz w:val="32"/>
            <w:szCs w:val="22"/>
            <w:lang w:eastAsia="fr-FR" w:bidi="ar-SA"/>
          </w:rPr>
          <m:t>=-L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2"/>
                <w:lang w:eastAsia="fr-FR" w:bidi="ar-SA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32"/>
                <w:szCs w:val="22"/>
              </w:rPr>
              <m:t>di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32"/>
                <w:szCs w:val="22"/>
              </w:rPr>
              <m:t>dt</m:t>
            </m:r>
          </m:den>
        </m:f>
      </m:oMath>
      <w:r w:rsidRPr="00A01A4A">
        <w:rPr>
          <w:rFonts w:eastAsia="Times New Roman" w:cs="Arial"/>
          <w:color w:val="000000"/>
          <w:sz w:val="32"/>
          <w:szCs w:val="22"/>
          <w:lang w:eastAsia="fr-FR" w:bidi="ar-SA"/>
        </w:rPr>
        <w:t xml:space="preserve">     ;</w:t>
      </w:r>
      <w:proofErr w:type="gramEnd"/>
      <w:r w:rsidRPr="00A01A4A">
        <w:rPr>
          <w:rFonts w:eastAsia="Times New Roman" w:cs="Arial"/>
          <w:color w:val="000000"/>
          <w:sz w:val="32"/>
          <w:szCs w:val="22"/>
          <w:lang w:eastAsia="fr-FR" w:bidi="ar-SA"/>
        </w:rPr>
        <w:t xml:space="preserve">   </w:t>
      </w:r>
      <m:oMath>
        <m:r>
          <w:rPr>
            <w:rFonts w:ascii="Cambria Math" w:eastAsia="Times New Roman" w:hAnsi="Cambria Math" w:cs="Arial"/>
            <w:color w:val="000000"/>
            <w:sz w:val="32"/>
            <w:szCs w:val="22"/>
            <w:highlight w:val="yellow"/>
            <w:lang w:eastAsia="fr-FR" w:bidi="ar-SA"/>
          </w:rPr>
          <m:t>e=-L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2"/>
                <w:highlight w:val="yellow"/>
                <w:lang w:eastAsia="fr-FR" w:bidi="ar-SA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32"/>
                <w:szCs w:val="22"/>
                <w:highlight w:val="yellow"/>
              </w:rPr>
              <m:t>di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32"/>
                <w:szCs w:val="22"/>
                <w:highlight w:val="yellow"/>
              </w:rPr>
              <m:t>dt</m:t>
            </m:r>
          </m:den>
        </m:f>
      </m:oMath>
      <w:r w:rsidR="00A01A4A">
        <w:rPr>
          <w:rFonts w:eastAsia="Times New Roman" w:cs="Arial"/>
          <w:color w:val="000000"/>
          <w:sz w:val="32"/>
          <w:szCs w:val="22"/>
          <w:lang w:eastAsia="fr-FR" w:bidi="ar-SA"/>
        </w:rPr>
        <w:t xml:space="preserve">                                  </w:t>
      </w:r>
      <w:r w:rsidR="00A01A4A" w:rsidRPr="00A01A4A">
        <w:rPr>
          <w:rFonts w:eastAsia="Times New Roman" w:cs="Arial"/>
          <w:b/>
          <w:bCs/>
          <w:color w:val="000000"/>
          <w:szCs w:val="22"/>
          <w:lang w:eastAsia="fr-FR" w:bidi="ar-SA"/>
        </w:rPr>
        <w:t xml:space="preserve">4.2.4. </w:t>
      </w:r>
      <w:r w:rsidRPr="00A01A4A">
        <w:rPr>
          <w:rFonts w:eastAsia="Times New Roman" w:cs="Arial"/>
          <w:b/>
          <w:bCs/>
          <w:color w:val="000000"/>
          <w:szCs w:val="22"/>
          <w:lang w:eastAsia="fr-FR" w:bidi="ar-SA"/>
        </w:rPr>
        <w:t xml:space="preserve">Loi d’Ohm pour une bobine 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Considérons une bobine AB  de résistance r et d’inductance L parcourue par un courant i de A vers B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La  loi d’Ohm généralisée s’écrit</w:t>
      </w:r>
      <w:r w:rsidR="00A01A4A">
        <w:rPr>
          <w:rFonts w:eastAsia="Times New Roman" w:cs="Arial"/>
          <w:color w:val="000000"/>
          <w:sz w:val="22"/>
          <w:szCs w:val="22"/>
          <w:lang w:eastAsia="fr-FR" w:bidi="ar-SA"/>
        </w:rPr>
        <w:t>, en convention récepteur :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    </w:t>
      </w:r>
      <w:proofErr w:type="spellStart"/>
      <w:r w:rsidRPr="00A01A4A">
        <w:rPr>
          <w:rFonts w:eastAsia="Times New Roman" w:cs="Arial"/>
          <w:color w:val="FF0000"/>
          <w:sz w:val="28"/>
          <w:szCs w:val="22"/>
          <w:lang w:eastAsia="fr-FR" w:bidi="ar-SA"/>
        </w:rPr>
        <w:t>u</w:t>
      </w:r>
      <w:r w:rsidRPr="00A01A4A">
        <w:rPr>
          <w:rFonts w:eastAsia="Times New Roman" w:cs="Arial"/>
          <w:color w:val="FF0000"/>
          <w:sz w:val="28"/>
          <w:szCs w:val="22"/>
          <w:vertAlign w:val="subscript"/>
          <w:lang w:eastAsia="fr-FR" w:bidi="ar-SA"/>
        </w:rPr>
        <w:t>AB</w:t>
      </w:r>
      <w:proofErr w:type="spellEnd"/>
      <w:r w:rsidRPr="00A01A4A">
        <w:rPr>
          <w:rFonts w:eastAsia="Times New Roman" w:cs="Arial"/>
          <w:color w:val="FF0000"/>
          <w:sz w:val="28"/>
          <w:szCs w:val="22"/>
          <w:lang w:eastAsia="fr-FR" w:bidi="ar-SA"/>
        </w:rPr>
        <w:t xml:space="preserve"> =  ri – e</w:t>
      </w:r>
    </w:p>
    <w:p w:rsidR="00C26F66" w:rsidRPr="00EA10AC" w:rsidRDefault="00C26F66" w:rsidP="00C26F66">
      <w:p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noProof/>
          <w:color w:val="000000"/>
          <w:sz w:val="22"/>
          <w:szCs w:val="22"/>
          <w:lang w:eastAsia="fr-FR" w:bidi="ar-SA"/>
        </w:rPr>
        <w:drawing>
          <wp:anchor distT="0" distB="0" distL="114300" distR="114300" simplePos="0" relativeHeight="251663360" behindDoc="0" locked="0" layoutInCell="1" allowOverlap="1" wp14:anchorId="7B53D43E" wp14:editId="5A025099">
            <wp:simplePos x="0" y="0"/>
            <wp:positionH relativeFrom="column">
              <wp:posOffset>3831590</wp:posOffset>
            </wp:positionH>
            <wp:positionV relativeFrom="paragraph">
              <wp:posOffset>85090</wp:posOffset>
            </wp:positionV>
            <wp:extent cx="1895475" cy="795020"/>
            <wp:effectExtent l="19050" t="0" r="952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10AC">
        <w:rPr>
          <w:rFonts w:eastAsia="Times New Roman" w:cs="Arial"/>
          <w:noProof/>
          <w:color w:val="000000"/>
          <w:sz w:val="22"/>
          <w:szCs w:val="22"/>
          <w:lang w:eastAsia="fr-FR" w:bidi="ar-SA"/>
        </w:rPr>
        <w:drawing>
          <wp:anchor distT="0" distB="0" distL="114300" distR="114300" simplePos="0" relativeHeight="251662336" behindDoc="0" locked="0" layoutInCell="1" allowOverlap="1" wp14:anchorId="25DAE403" wp14:editId="596A062E">
            <wp:simplePos x="0" y="0"/>
            <wp:positionH relativeFrom="column">
              <wp:posOffset>405130</wp:posOffset>
            </wp:positionH>
            <wp:positionV relativeFrom="paragraph">
              <wp:posOffset>48895</wp:posOffset>
            </wp:positionV>
            <wp:extent cx="1295400" cy="752475"/>
            <wp:effectExtent l="19050" t="0" r="0" b="0"/>
            <wp:wrapSquare wrapText="bothSides"/>
            <wp:docPr id="1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 </w:t>
      </w:r>
    </w:p>
    <w:p w:rsidR="00C26F66" w:rsidRPr="00EA10AC" w:rsidRDefault="00C26F66" w:rsidP="00C26F66">
      <w:pPr>
        <w:shd w:val="clear" w:color="auto" w:fill="FFFFFF"/>
        <w:spacing w:before="100" w:beforeAutospacing="1" w:after="0" w:line="240" w:lineRule="auto"/>
        <w:jc w:val="center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Schéma équivalent</w:t>
      </w:r>
    </w:p>
    <w:p w:rsidR="00C26F66" w:rsidRPr="00EA10AC" w:rsidRDefault="00C26F66" w:rsidP="00C26F66">
      <w:p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</w:p>
    <w:p w:rsidR="00C26F66" w:rsidRPr="00EA10AC" w:rsidRDefault="00C26F66" w:rsidP="00C26F66">
      <w:p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La loi d’Ohm pour une bobine (r, L)   </w:t>
      </w:r>
      <w:r w:rsidRPr="00A01A4A">
        <w:rPr>
          <w:rFonts w:eastAsia="Times New Roman" w:cs="Arial"/>
          <w:color w:val="000000"/>
          <w:sz w:val="22"/>
          <w:szCs w:val="22"/>
          <w:lang w:eastAsia="fr-FR" w:bidi="ar-SA"/>
        </w:rPr>
        <w:t>:</w:t>
      </w:r>
      <w:r w:rsidRPr="00A01A4A">
        <w:rPr>
          <w:rFonts w:eastAsia="Times New Roman" w:cs="Arial"/>
          <w:color w:val="000000"/>
          <w:sz w:val="28"/>
          <w:szCs w:val="22"/>
          <w:lang w:eastAsia="fr-FR" w:bidi="ar-SA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2"/>
                <w:highlight w:val="yellow"/>
                <w:lang w:eastAsia="fr-FR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2"/>
                <w:highlight w:val="yellow"/>
                <w:lang w:eastAsia="fr-FR" w:bidi="ar-SA"/>
              </w:rPr>
              <m:t>u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2"/>
                <w:highlight w:val="yellow"/>
                <w:lang w:eastAsia="fr-FR" w:bidi="ar-SA"/>
              </w:rPr>
              <m:t>AB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2"/>
            <w:highlight w:val="yellow"/>
            <w:lang w:eastAsia="fr-FR" w:bidi="ar-SA"/>
          </w:rPr>
          <m:t>=ri+L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2"/>
                <w:highlight w:val="yellow"/>
                <w:lang w:eastAsia="fr-FR" w:bidi="ar-SA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8"/>
                <w:szCs w:val="22"/>
                <w:highlight w:val="yellow"/>
              </w:rPr>
              <m:t>di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8"/>
                <w:szCs w:val="22"/>
                <w:highlight w:val="yellow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000000"/>
            <w:sz w:val="28"/>
            <w:szCs w:val="22"/>
            <w:lang w:eastAsia="fr-FR" w:bidi="ar-SA"/>
          </w:rPr>
          <m:t xml:space="preserve"> </m:t>
        </m:r>
      </m:oMath>
      <w:r w:rsidRPr="00A01A4A">
        <w:rPr>
          <w:rFonts w:eastAsia="Times New Roman" w:cs="Arial"/>
          <w:color w:val="000000"/>
          <w:sz w:val="28"/>
          <w:szCs w:val="22"/>
          <w:lang w:eastAsia="fr-FR" w:bidi="ar-SA"/>
        </w:rPr>
        <w:t xml:space="preserve">          </w:t>
      </w:r>
    </w:p>
    <w:p w:rsidR="00A01A4A" w:rsidRDefault="00A01A4A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b/>
          <w:color w:val="000000"/>
          <w:szCs w:val="22"/>
          <w:lang w:eastAsia="fr-FR" w:bidi="ar-SA"/>
        </w:rPr>
      </w:pPr>
    </w:p>
    <w:p w:rsidR="00C26F66" w:rsidRPr="00A01A4A" w:rsidRDefault="00A01A4A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b/>
          <w:color w:val="000000"/>
          <w:szCs w:val="22"/>
          <w:lang w:eastAsia="fr-FR" w:bidi="ar-SA"/>
        </w:rPr>
      </w:pPr>
      <w:r w:rsidRPr="00A01A4A">
        <w:rPr>
          <w:rFonts w:eastAsia="Times New Roman" w:cs="Arial"/>
          <w:b/>
          <w:noProof/>
          <w:color w:val="000000"/>
          <w:szCs w:val="22"/>
          <w:lang w:eastAsia="fr-FR" w:bidi="ar-SA"/>
        </w:rPr>
        <w:drawing>
          <wp:anchor distT="0" distB="0" distL="114300" distR="114300" simplePos="0" relativeHeight="251666432" behindDoc="0" locked="0" layoutInCell="1" allowOverlap="1" wp14:anchorId="59317A4B" wp14:editId="5A2D6D5B">
            <wp:simplePos x="0" y="0"/>
            <wp:positionH relativeFrom="column">
              <wp:posOffset>4529455</wp:posOffset>
            </wp:positionH>
            <wp:positionV relativeFrom="paragraph">
              <wp:posOffset>27940</wp:posOffset>
            </wp:positionV>
            <wp:extent cx="1929765" cy="1419225"/>
            <wp:effectExtent l="0" t="0" r="0" b="9525"/>
            <wp:wrapSquare wrapText="bothSides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F66" w:rsidRPr="00A01A4A">
        <w:rPr>
          <w:rFonts w:eastAsia="Times New Roman" w:cs="Arial"/>
          <w:b/>
          <w:color w:val="000000"/>
          <w:szCs w:val="22"/>
          <w:lang w:eastAsia="fr-FR" w:bidi="ar-SA"/>
        </w:rPr>
        <w:t>5.  ETUDE DU DIPOLE (R</w:t>
      </w:r>
      <w:proofErr w:type="gramStart"/>
      <w:r w:rsidR="00C26F66" w:rsidRPr="00A01A4A">
        <w:rPr>
          <w:rFonts w:eastAsia="Times New Roman" w:cs="Arial"/>
          <w:b/>
          <w:color w:val="000000"/>
          <w:szCs w:val="22"/>
          <w:lang w:eastAsia="fr-FR" w:bidi="ar-SA"/>
        </w:rPr>
        <w:t>,L</w:t>
      </w:r>
      <w:proofErr w:type="gramEnd"/>
      <w:r w:rsidR="00C26F66" w:rsidRPr="00A01A4A">
        <w:rPr>
          <w:rFonts w:eastAsia="Times New Roman" w:cs="Arial"/>
          <w:b/>
          <w:color w:val="000000"/>
          <w:szCs w:val="22"/>
          <w:lang w:eastAsia="fr-FR" w:bidi="ar-SA"/>
        </w:rPr>
        <w:t xml:space="preserve">) 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On réalise le montage de la figure ci-contre pour étudier les lois d’établissement et d’annulation du courant dans une bobine d’inductance L et de résistance R.</w:t>
      </w:r>
    </w:p>
    <w:p w:rsidR="00C26F66" w:rsidRPr="00A01A4A" w:rsidRDefault="00C26F66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b/>
          <w:color w:val="000000"/>
          <w:szCs w:val="22"/>
          <w:lang w:eastAsia="fr-FR" w:bidi="ar-SA"/>
        </w:rPr>
      </w:pPr>
      <w:r w:rsidRPr="00A01A4A">
        <w:rPr>
          <w:rFonts w:eastAsia="Times New Roman" w:cs="Arial"/>
          <w:b/>
          <w:color w:val="000000"/>
          <w:szCs w:val="22"/>
          <w:lang w:eastAsia="fr-FR" w:bidi="ar-SA"/>
        </w:rPr>
        <w:t>5.1 Etablissement du courant dans la bobine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On bascule l’interrupteur K en position (1). Un courant i s’établit  dans circuit comprenant la bobine.</w:t>
      </w:r>
    </w:p>
    <w:p w:rsidR="00C26F66" w:rsidRPr="00A01A4A" w:rsidRDefault="00A01A4A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b/>
          <w:color w:val="000000"/>
          <w:szCs w:val="22"/>
          <w:lang w:eastAsia="fr-FR" w:bidi="ar-SA"/>
        </w:rPr>
      </w:pPr>
      <w:r w:rsidRPr="00A01A4A">
        <w:rPr>
          <w:rFonts w:eastAsia="Times New Roman" w:cs="Arial"/>
          <w:b/>
          <w:color w:val="000000"/>
          <w:szCs w:val="22"/>
          <w:lang w:eastAsia="fr-FR" w:bidi="ar-SA"/>
        </w:rPr>
        <w:t xml:space="preserve">5.1.1. </w:t>
      </w:r>
      <w:r w:rsidR="00C26F66" w:rsidRPr="00A01A4A">
        <w:rPr>
          <w:rFonts w:eastAsia="Times New Roman" w:cs="Arial"/>
          <w:b/>
          <w:color w:val="000000"/>
          <w:szCs w:val="22"/>
          <w:lang w:eastAsia="fr-FR" w:bidi="ar-SA"/>
        </w:rPr>
        <w:t>Loi d’établissement du courant.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La loi des tensions s’écrit :</w:t>
      </w:r>
    </w:p>
    <w:p w:rsidR="00C26F66" w:rsidRPr="00A01A4A" w:rsidRDefault="00C26F66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color w:val="000000"/>
          <w:szCs w:val="22"/>
          <w:lang w:eastAsia="fr-FR" w:bidi="ar-SA"/>
        </w:rPr>
      </w:pPr>
      <w:r w:rsidRPr="00A01A4A">
        <w:rPr>
          <w:rFonts w:eastAsia="Times New Roman" w:cs="Arial"/>
          <w:color w:val="000000"/>
          <w:szCs w:val="22"/>
          <w:lang w:eastAsia="fr-FR" w:bidi="ar-SA"/>
        </w:rPr>
        <w:t xml:space="preserve"> </w:t>
      </w:r>
      <w:proofErr w:type="spellStart"/>
      <w:proofErr w:type="gramStart"/>
      <w:r w:rsidRPr="00A01A4A">
        <w:rPr>
          <w:rFonts w:eastAsia="Times New Roman" w:cs="Arial"/>
          <w:color w:val="000000"/>
          <w:szCs w:val="22"/>
          <w:lang w:eastAsia="fr-FR" w:bidi="ar-SA"/>
        </w:rPr>
        <w:t>u</w:t>
      </w:r>
      <w:r w:rsidRPr="00A01A4A">
        <w:rPr>
          <w:rFonts w:eastAsia="Times New Roman" w:cs="Arial"/>
          <w:color w:val="000000"/>
          <w:szCs w:val="22"/>
          <w:vertAlign w:val="subscript"/>
          <w:lang w:eastAsia="fr-FR" w:bidi="ar-SA"/>
        </w:rPr>
        <w:t>AB</w:t>
      </w:r>
      <w:proofErr w:type="spellEnd"/>
      <w:proofErr w:type="gramEnd"/>
      <w:r w:rsidRPr="00A01A4A">
        <w:rPr>
          <w:rFonts w:eastAsia="Times New Roman" w:cs="Arial"/>
          <w:color w:val="000000"/>
          <w:szCs w:val="22"/>
          <w:lang w:eastAsia="fr-FR" w:bidi="ar-SA"/>
        </w:rPr>
        <w:t xml:space="preserve"> =  </w:t>
      </w:r>
      <w:proofErr w:type="spellStart"/>
      <w:r w:rsidRPr="00A01A4A">
        <w:rPr>
          <w:rFonts w:eastAsia="Times New Roman" w:cs="Arial"/>
          <w:color w:val="000000"/>
          <w:szCs w:val="22"/>
          <w:lang w:eastAsia="fr-FR" w:bidi="ar-SA"/>
        </w:rPr>
        <w:t>u</w:t>
      </w:r>
      <w:r w:rsidRPr="00A01A4A">
        <w:rPr>
          <w:rFonts w:eastAsia="Times New Roman" w:cs="Arial"/>
          <w:color w:val="000000"/>
          <w:szCs w:val="22"/>
          <w:vertAlign w:val="subscript"/>
          <w:lang w:eastAsia="fr-FR" w:bidi="ar-SA"/>
        </w:rPr>
        <w:t>PN</w:t>
      </w:r>
      <w:proofErr w:type="spellEnd"/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A01A4A">
        <w:rPr>
          <w:rFonts w:eastAsia="Times New Roman" w:cs="Arial"/>
          <w:color w:val="000000"/>
          <w:szCs w:val="22"/>
          <w:lang w:eastAsia="fr-FR" w:bidi="ar-SA"/>
        </w:rPr>
        <w:lastRenderedPageBreak/>
        <w:t xml:space="preserve"> </w:t>
      </w:r>
      <w:proofErr w:type="spellStart"/>
      <w:r w:rsidRPr="00A01A4A">
        <w:rPr>
          <w:rFonts w:eastAsia="Times New Roman" w:cs="Arial"/>
          <w:color w:val="000000"/>
          <w:szCs w:val="22"/>
          <w:lang w:eastAsia="fr-FR" w:bidi="ar-SA"/>
        </w:rPr>
        <w:t>r.i</w:t>
      </w:r>
      <w:proofErr w:type="spellEnd"/>
      <w:r w:rsidRPr="00A01A4A">
        <w:rPr>
          <w:rFonts w:eastAsia="Times New Roman" w:cs="Arial"/>
          <w:color w:val="000000"/>
          <w:szCs w:val="22"/>
          <w:lang w:eastAsia="fr-FR" w:bidi="ar-SA"/>
        </w:rPr>
        <w:t xml:space="preserve"> + </w:t>
      </w:r>
      <w:proofErr w:type="spellStart"/>
      <w:r w:rsidRPr="00A01A4A">
        <w:rPr>
          <w:rFonts w:eastAsia="Times New Roman" w:cs="Arial"/>
          <w:color w:val="000000"/>
          <w:szCs w:val="22"/>
          <w:lang w:eastAsia="fr-FR" w:bidi="ar-SA"/>
        </w:rPr>
        <w:t>L.di</w:t>
      </w:r>
      <w:proofErr w:type="spellEnd"/>
      <w:r w:rsidRPr="00A01A4A">
        <w:rPr>
          <w:rFonts w:eastAsia="Times New Roman" w:cs="Arial"/>
          <w:color w:val="000000"/>
          <w:szCs w:val="22"/>
          <w:lang w:eastAsia="fr-FR" w:bidi="ar-SA"/>
        </w:rPr>
        <w:t>/</w:t>
      </w:r>
      <w:proofErr w:type="spellStart"/>
      <w:r w:rsidRPr="00A01A4A">
        <w:rPr>
          <w:rFonts w:eastAsia="Times New Roman" w:cs="Arial"/>
          <w:color w:val="000000"/>
          <w:szCs w:val="22"/>
          <w:lang w:eastAsia="fr-FR" w:bidi="ar-SA"/>
        </w:rPr>
        <w:t>dt</w:t>
      </w:r>
      <w:proofErr w:type="spellEnd"/>
      <w:r w:rsidRPr="00A01A4A">
        <w:rPr>
          <w:rFonts w:eastAsia="Times New Roman" w:cs="Arial"/>
          <w:color w:val="000000"/>
          <w:szCs w:val="22"/>
          <w:lang w:eastAsia="fr-FR" w:bidi="ar-SA"/>
        </w:rPr>
        <w:t xml:space="preserve">   =  E 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; équation différentielle correspondant à l’établissement du courant dans la bobine.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48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La solution de l’équation différentielle est </w:t>
      </w:r>
      <w:r w:rsidRPr="00A01A4A">
        <w:rPr>
          <w:rFonts w:eastAsia="Times New Roman" w:cs="Arial"/>
          <w:color w:val="000000"/>
          <w:szCs w:val="22"/>
          <w:lang w:eastAsia="fr-FR" w:bidi="ar-SA"/>
        </w:rPr>
        <w:t xml:space="preserve">:   </w:t>
      </w:r>
      <m:oMath>
        <m:r>
          <w:rPr>
            <w:rFonts w:ascii="Cambria Math" w:eastAsia="Times New Roman" w:hAnsi="Cambria Math" w:cs="Arial"/>
            <w:color w:val="000000"/>
            <w:szCs w:val="22"/>
            <w:highlight w:val="yellow"/>
            <w:lang w:eastAsia="fr-FR" w:bidi="ar-SA"/>
          </w:rPr>
          <m:t xml:space="preserve">i(t)= </m:t>
        </m:r>
        <m:f>
          <m:fPr>
            <m:ctrlPr>
              <w:rPr>
                <w:rFonts w:ascii="Cambria Math" w:eastAsia="Times New Roman" w:hAnsi="Cambria Math" w:cs="Arial"/>
                <w:color w:val="000000"/>
                <w:szCs w:val="22"/>
                <w:highlight w:val="yellow"/>
                <w:lang w:eastAsia="fr-FR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Cs w:val="22"/>
                <w:highlight w:val="yellow"/>
                <w:lang w:eastAsia="fr-FR" w:bidi="ar-SA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Cs w:val="22"/>
                <w:highlight w:val="yellow"/>
                <w:lang w:eastAsia="fr-FR" w:bidi="ar-SA"/>
              </w:rPr>
              <m:t>R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color w:val="000000"/>
            <w:szCs w:val="22"/>
            <w:highlight w:val="yellow"/>
            <w:lang w:eastAsia="fr-FR" w:bidi="ar-SA"/>
          </w:rPr>
          <m:t>(1-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szCs w:val="22"/>
                <w:highlight w:val="yellow"/>
                <w:lang w:eastAsia="fr-FR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Cs w:val="22"/>
                <w:highlight w:val="yellow"/>
                <w:lang w:eastAsia="fr-FR" w:bidi="ar-S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Cs w:val="22"/>
                <w:highlight w:val="yellow"/>
                <w:lang w:eastAsia="fr-FR" w:bidi="ar-SA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Arial"/>
                    <w:color w:val="000000"/>
                    <w:szCs w:val="22"/>
                    <w:highlight w:val="yellow"/>
                    <w:lang w:eastAsia="fr-FR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Cs w:val="22"/>
                    <w:highlight w:val="yellow"/>
                    <w:lang w:eastAsia="fr-FR" w:bidi="ar-SA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Cs w:val="22"/>
                    <w:highlight w:val="yellow"/>
                    <w:lang w:eastAsia="fr-FR" w:bidi="ar-SA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Cs w:val="22"/>
                <w:highlight w:val="yellow"/>
                <w:lang w:eastAsia="fr-FR" w:bidi="ar-SA"/>
              </w:rPr>
              <m:t xml:space="preserve"> t </m:t>
            </m:r>
          </m:sup>
        </m:sSup>
        <m:r>
          <w:rPr>
            <w:rFonts w:ascii="Cambria Math" w:eastAsia="Times New Roman" w:hAnsi="Cambria Math" w:cs="Arial"/>
            <w:color w:val="000000"/>
            <w:szCs w:val="22"/>
            <w:highlight w:val="yellow"/>
            <w:lang w:eastAsia="fr-FR" w:bidi="ar-SA"/>
          </w:rPr>
          <m:t>)</m:t>
        </m:r>
        <m:r>
          <w:rPr>
            <w:rFonts w:ascii="Cambria Math" w:eastAsia="Times New Roman" w:hAnsi="Cambria Math" w:cs="Arial"/>
            <w:color w:val="000000"/>
            <w:szCs w:val="22"/>
            <w:lang w:eastAsia="fr-FR" w:bidi="ar-SA"/>
          </w:rPr>
          <m:t xml:space="preserve"> </m:t>
        </m:r>
      </m:oMath>
    </w:p>
    <w:p w:rsidR="00C26F66" w:rsidRPr="00EA10AC" w:rsidRDefault="0020480A" w:rsidP="00C26F66">
      <w:pPr>
        <w:shd w:val="clear" w:color="auto" w:fill="FFFFFF"/>
        <w:tabs>
          <w:tab w:val="left" w:pos="6105"/>
        </w:tabs>
        <w:spacing w:before="0" w:after="0"/>
        <w:rPr>
          <w:rFonts w:eastAsia="Times New Roman" w:cs="Arial"/>
          <w:color w:val="000000"/>
          <w:sz w:val="22"/>
          <w:szCs w:val="22"/>
          <w:lang w:eastAsia="fr-FR" w:bidi="ar-SA"/>
        </w:rPr>
      </w:pPr>
      <m:oMath>
        <m:f>
          <m:f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R</m:t>
            </m:r>
          </m:den>
        </m:f>
      </m:oMath>
      <w:r w:rsidR="00C26F66"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   </w:t>
      </w:r>
      <w:proofErr w:type="gramStart"/>
      <w:r w:rsidR="00C26F66"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est</w:t>
      </w:r>
      <w:proofErr w:type="gramEnd"/>
      <w:r w:rsidR="00C26F66"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l’intensité maximale du courant dans le circuit     </w:t>
      </w:r>
    </w:p>
    <w:p w:rsidR="00C26F66" w:rsidRPr="00EA10AC" w:rsidRDefault="0020480A" w:rsidP="00C26F66">
      <w:pPr>
        <w:shd w:val="clear" w:color="auto" w:fill="FFFFFF"/>
        <w:tabs>
          <w:tab w:val="left" w:pos="6105"/>
        </w:tabs>
        <w:spacing w:before="0" w:after="0"/>
        <w:rPr>
          <w:rFonts w:eastAsia="Times New Roman" w:cs="Arial"/>
          <w:color w:val="000000"/>
          <w:sz w:val="22"/>
          <w:szCs w:val="22"/>
          <w:lang w:eastAsia="fr-FR" w:bidi="ar-SA"/>
        </w:rPr>
      </w:pPr>
      <m:oMath>
        <m:f>
          <m:f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R</m:t>
            </m:r>
          </m:den>
        </m:f>
      </m:oMath>
      <w:r w:rsidR="00C26F66"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 =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τ</m:t>
        </m:r>
      </m:oMath>
      <w:r w:rsidR="00C26F66"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   </w:t>
      </w:r>
      <w:r w:rsidR="00C26F66"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a la dimension d’un temps ; il</w:t>
      </w:r>
      <w:r w:rsidR="00C26F66"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 </w:t>
      </w:r>
      <w:r w:rsidR="00C26F66"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est appelé </w:t>
      </w:r>
      <w:r w:rsidR="00C26F66" w:rsidRPr="00A01A4A">
        <w:rPr>
          <w:rFonts w:eastAsia="Times New Roman" w:cs="Arial"/>
          <w:b/>
          <w:color w:val="FF0000"/>
          <w:sz w:val="22"/>
          <w:szCs w:val="22"/>
          <w:lang w:eastAsia="fr-FR" w:bidi="ar-SA"/>
        </w:rPr>
        <w:t>constante de temps du circuit</w:t>
      </w:r>
      <w:r w:rsidR="00C26F66"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. 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On peut donc écrire =˃  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 xml:space="preserve">i(t)=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eastAsia="fr-FR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max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(1-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eastAsia="fr-FR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eastAsia="fr-FR" w:bidi="ar-SA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eastAsia="fr-FR" w:bidi="ar-SA"/>
                  </w:rPr>
                  <m:t>τ</m:t>
                </m:r>
              </m:den>
            </m:f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)</m:t>
        </m:r>
      </m:oMath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u w:val="single"/>
          <w:lang w:eastAsia="fr-FR" w:bidi="ar-SA"/>
        </w:rPr>
        <w:t>Remarque 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: la constante de temps 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8"/>
            <w:szCs w:val="22"/>
            <w:lang w:eastAsia="fr-FR" w:bidi="ar-SA"/>
          </w:rPr>
          <m:t>τ</m:t>
        </m:r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permet d’apprécier le temp</w:t>
      </w:r>
      <w:r w:rsidR="00A01A4A">
        <w:rPr>
          <w:rFonts w:eastAsia="Times New Roman" w:cs="Arial"/>
          <w:color w:val="000000"/>
          <w:sz w:val="22"/>
          <w:szCs w:val="22"/>
          <w:lang w:eastAsia="fr-FR" w:bidi="ar-SA"/>
        </w:rPr>
        <w:t>s au bout duquel le courant atteint le régime permanent (valeur constante</w:t>
      </w:r>
      <w:r w:rsidR="003E544A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de i</w:t>
      </w:r>
      <w:r w:rsidR="00A01A4A">
        <w:rPr>
          <w:rFonts w:eastAsia="Times New Roman" w:cs="Arial"/>
          <w:color w:val="000000"/>
          <w:sz w:val="22"/>
          <w:szCs w:val="22"/>
          <w:lang w:eastAsia="fr-FR" w:bidi="ar-SA"/>
        </w:rPr>
        <w:t>)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. </w:t>
      </w:r>
    </w:p>
    <w:p w:rsidR="00C26F66" w:rsidRPr="00EA10AC" w:rsidRDefault="003E544A" w:rsidP="00C26F66">
      <w:pPr>
        <w:shd w:val="clear" w:color="auto" w:fill="FFFFFF"/>
        <w:tabs>
          <w:tab w:val="left" w:pos="6105"/>
        </w:tabs>
        <w:spacing w:before="0" w:after="0" w:line="48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3E544A">
        <w:rPr>
          <w:rFonts w:eastAsia="Times New Roman" w:cs="Arial"/>
          <w:b/>
          <w:noProof/>
          <w:color w:val="000000"/>
          <w:szCs w:val="22"/>
          <w:lang w:eastAsia="fr-FR" w:bidi="ar-SA"/>
        </w:rPr>
        <w:drawing>
          <wp:anchor distT="0" distB="0" distL="114300" distR="114300" simplePos="0" relativeHeight="251668480" behindDoc="0" locked="0" layoutInCell="1" allowOverlap="1" wp14:anchorId="233EF11F" wp14:editId="40B4F865">
            <wp:simplePos x="0" y="0"/>
            <wp:positionH relativeFrom="column">
              <wp:posOffset>3393440</wp:posOffset>
            </wp:positionH>
            <wp:positionV relativeFrom="paragraph">
              <wp:posOffset>303530</wp:posOffset>
            </wp:positionV>
            <wp:extent cx="2943225" cy="1800225"/>
            <wp:effectExtent l="19050" t="0" r="9525" b="0"/>
            <wp:wrapSquare wrapText="bothSides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6F66"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En effet, au bout d’un temps t = </w:t>
      </w:r>
      <w:proofErr w:type="gramStart"/>
      <w:r w:rsidR="00C26F66"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5 </w:t>
      </w:r>
      <w:proofErr w:type="gramEnd"/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τ</m:t>
        </m:r>
      </m:oMath>
      <w:r w:rsidR="00C26F66"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,  </w:t>
      </w:r>
      <w:r w:rsidR="00C26F66"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l’intensité i atteint 99% de sa valeur maximale</w:t>
      </w:r>
    </w:p>
    <w:p w:rsidR="00C26F66" w:rsidRPr="003E544A" w:rsidRDefault="00C26F66" w:rsidP="00C26F66">
      <w:pPr>
        <w:shd w:val="clear" w:color="auto" w:fill="FFFFFF"/>
        <w:spacing w:before="100" w:beforeAutospacing="1" w:after="0" w:line="240" w:lineRule="auto"/>
        <w:rPr>
          <w:rFonts w:eastAsia="Times New Roman" w:cs="Arial"/>
          <w:b/>
          <w:color w:val="000000"/>
          <w:szCs w:val="22"/>
          <w:lang w:eastAsia="fr-FR" w:bidi="ar-SA"/>
        </w:rPr>
      </w:pP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 </w:t>
      </w:r>
      <w:r w:rsidR="003E544A"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5.1.2. </w:t>
      </w: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Courbe  de l’établissement du courant 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Elle présente deux parties : </w:t>
      </w:r>
    </w:p>
    <w:p w:rsidR="00C26F66" w:rsidRPr="00EA10AC" w:rsidRDefault="00C26F66" w:rsidP="00C26F66">
      <w:pPr>
        <w:pStyle w:val="Paragraphedeliste"/>
        <w:numPr>
          <w:ilvl w:val="0"/>
          <w:numId w:val="1"/>
        </w:numPr>
        <w:shd w:val="clear" w:color="auto" w:fill="FFFFFF"/>
        <w:tabs>
          <w:tab w:val="left" w:pos="6105"/>
        </w:tabs>
        <w:spacing w:before="0" w:after="0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régime transitoire : l’intensité du courant croit. </w:t>
      </w:r>
    </w:p>
    <w:p w:rsidR="00C26F66" w:rsidRPr="00EA10AC" w:rsidRDefault="00C26F66" w:rsidP="00C26F66">
      <w:pPr>
        <w:pStyle w:val="Paragraphedeliste"/>
        <w:numPr>
          <w:ilvl w:val="0"/>
          <w:numId w:val="1"/>
        </w:numPr>
        <w:shd w:val="clear" w:color="auto" w:fill="FFFFFF"/>
        <w:tabs>
          <w:tab w:val="left" w:pos="6105"/>
        </w:tabs>
        <w:spacing w:before="0" w:after="0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régime permanent :   l’intensité du courant</w:t>
      </w:r>
      <w:r w:rsidR="003E544A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 est pratiquement constante : i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= </w:t>
      </w:r>
      <w:proofErr w:type="spellStart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cte</w:t>
      </w:r>
      <w:proofErr w:type="spellEnd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  =˃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eastAsia="fr-FR" w:bidi="ar-SA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</w:rPr>
              <m:t>di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</w:rPr>
              <m:t>dt</m:t>
            </m:r>
          </m:den>
        </m:f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=0</m:t>
        </m:r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 </w:t>
      </w:r>
    </w:p>
    <w:p w:rsidR="00C26F66" w:rsidRPr="00EA10AC" w:rsidRDefault="00C26F66" w:rsidP="00C26F66">
      <w:pPr>
        <w:pStyle w:val="Paragraphedeliste"/>
        <w:shd w:val="clear" w:color="auto" w:fill="FFFFFF"/>
        <w:tabs>
          <w:tab w:val="left" w:pos="6105"/>
        </w:tabs>
        <w:spacing w:before="0" w:after="0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                                          =˃ i = </w:t>
      </w:r>
      <w:proofErr w:type="spellStart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i</w:t>
      </w:r>
      <w:r w:rsidRPr="00EA10AC">
        <w:rPr>
          <w:rFonts w:eastAsia="Times New Roman" w:cs="Arial"/>
          <w:color w:val="000000"/>
          <w:sz w:val="22"/>
          <w:szCs w:val="22"/>
          <w:vertAlign w:val="subscript"/>
          <w:lang w:eastAsia="fr-FR" w:bidi="ar-SA"/>
        </w:rPr>
        <w:t>max</w:t>
      </w:r>
      <w:proofErr w:type="spellEnd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= 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eastAsia="fr-FR" w:bidi="ar-SA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</w:rPr>
              <m:t>E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</w:rPr>
              <m:t>R</m:t>
            </m:r>
          </m:den>
        </m:f>
      </m:oMath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480" w:lineRule="auto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</w:p>
    <w:p w:rsidR="00C26F66" w:rsidRPr="003E544A" w:rsidRDefault="00C26F66" w:rsidP="00C26F66">
      <w:pPr>
        <w:shd w:val="clear" w:color="auto" w:fill="FFFFFF"/>
        <w:tabs>
          <w:tab w:val="left" w:pos="6105"/>
        </w:tabs>
        <w:spacing w:before="0" w:after="0" w:line="480" w:lineRule="auto"/>
        <w:rPr>
          <w:rFonts w:eastAsia="Times New Roman" w:cs="Arial"/>
          <w:b/>
          <w:color w:val="000000"/>
          <w:szCs w:val="22"/>
          <w:lang w:eastAsia="fr-FR" w:bidi="ar-SA"/>
        </w:rPr>
      </w:pPr>
      <w:r w:rsidRPr="003E544A">
        <w:rPr>
          <w:rFonts w:eastAsia="Times New Roman" w:cs="Arial"/>
          <w:b/>
          <w:noProof/>
          <w:color w:val="000000"/>
          <w:szCs w:val="22"/>
          <w:lang w:eastAsia="fr-FR" w:bidi="ar-SA"/>
        </w:rPr>
        <w:drawing>
          <wp:anchor distT="0" distB="0" distL="114300" distR="114300" simplePos="0" relativeHeight="251667456" behindDoc="0" locked="0" layoutInCell="1" allowOverlap="1" wp14:anchorId="18AA2BA4" wp14:editId="5358FAF5">
            <wp:simplePos x="0" y="0"/>
            <wp:positionH relativeFrom="column">
              <wp:posOffset>4333875</wp:posOffset>
            </wp:positionH>
            <wp:positionV relativeFrom="paragraph">
              <wp:posOffset>134620</wp:posOffset>
            </wp:positionV>
            <wp:extent cx="2752725" cy="1924050"/>
            <wp:effectExtent l="19050" t="0" r="9525" b="0"/>
            <wp:wrapSquare wrapText="bothSides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544A"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5.1.3. </w:t>
      </w: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Détermination graphique de la constante de temps 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48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On peut déterminer graphiquement la constante de temps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τ</m:t>
        </m:r>
      </m:oMath>
    </w:p>
    <w:p w:rsidR="00C26F66" w:rsidRPr="00EA10AC" w:rsidRDefault="00C26F66" w:rsidP="00C26F66">
      <w:pPr>
        <w:pStyle w:val="Paragraphedeliste"/>
        <w:numPr>
          <w:ilvl w:val="0"/>
          <w:numId w:val="3"/>
        </w:numPr>
        <w:shd w:val="clear" w:color="auto" w:fill="FFFFFF"/>
        <w:tabs>
          <w:tab w:val="left" w:pos="6105"/>
        </w:tabs>
        <w:spacing w:before="0" w:after="0" w:line="48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>Première méthode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 : </w:t>
      </w:r>
    </w:p>
    <w:p w:rsidR="00C26F66" w:rsidRPr="00EA10AC" w:rsidRDefault="00C26F66" w:rsidP="00C26F66">
      <w:pPr>
        <w:pStyle w:val="Paragraphedeliste"/>
        <w:shd w:val="clear" w:color="auto" w:fill="FFFFFF"/>
        <w:tabs>
          <w:tab w:val="left" w:pos="6105"/>
        </w:tabs>
        <w:spacing w:before="0" w:after="0" w:line="48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A l’instant  t </w:t>
      </w:r>
      <w:proofErr w:type="gramStart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= </w:t>
      </w:r>
      <w:proofErr w:type="gramEnd"/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τ</m:t>
        </m:r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,  </w:t>
      </w:r>
      <w:proofErr w:type="spellStart"/>
      <w:r w:rsidRPr="00EA10AC">
        <w:rPr>
          <w:rFonts w:eastAsia="Times New Roman" w:cs="Arial"/>
          <w:color w:val="000000"/>
          <w:sz w:val="22"/>
          <w:szCs w:val="22"/>
          <w:lang w:val="en-US" w:eastAsia="fr-FR" w:bidi="ar-SA"/>
        </w:rPr>
        <w:t>i</w:t>
      </w:r>
      <w:proofErr w:type="spellEnd"/>
      <w:r w:rsidRPr="00EA10AC">
        <w:rPr>
          <w:rFonts w:eastAsia="Times New Roman" w:cs="Arial"/>
          <w:color w:val="000000"/>
          <w:sz w:val="22"/>
          <w:szCs w:val="22"/>
          <w:lang w:val="en-US" w:eastAsia="fr-FR" w:bidi="ar-SA"/>
        </w:rPr>
        <w:t>(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τ</m:t>
        </m:r>
      </m:oMath>
      <w:r w:rsidRPr="00EA10AC">
        <w:rPr>
          <w:rFonts w:eastAsia="Times New Roman" w:cs="Arial"/>
          <w:color w:val="000000"/>
          <w:sz w:val="22"/>
          <w:szCs w:val="22"/>
          <w:lang w:val="en-US" w:eastAsia="fr-FR" w:bidi="ar-SA"/>
        </w:rPr>
        <w:t>)</w:t>
      </w:r>
      <w:r w:rsidRPr="00EA10AC">
        <w:rPr>
          <w:rFonts w:eastAsia="Times New Roman" w:cs="Arial"/>
          <w:b/>
          <w:color w:val="000000"/>
          <w:sz w:val="22"/>
          <w:szCs w:val="22"/>
          <w:lang w:val="en-US" w:eastAsia="fr-FR" w:bidi="ar-SA"/>
        </w:rPr>
        <w:t xml:space="preserve"> </w:t>
      </w:r>
      <w:r w:rsidRPr="00EA10AC">
        <w:rPr>
          <w:rFonts w:eastAsia="Times New Roman" w:cs="Arial"/>
          <w:color w:val="000000"/>
          <w:sz w:val="22"/>
          <w:szCs w:val="22"/>
          <w:lang w:val="en-US" w:eastAsia="fr-FR" w:bidi="ar-SA"/>
        </w:rPr>
        <w:t>=</w:t>
      </w:r>
      <w:r w:rsidRPr="00EA10AC">
        <w:rPr>
          <w:rFonts w:eastAsia="Times New Roman" w:cs="Arial"/>
          <w:b/>
          <w:color w:val="000000"/>
          <w:sz w:val="22"/>
          <w:szCs w:val="22"/>
          <w:lang w:val="en-US" w:eastAsia="fr-FR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US" w:eastAsia="fr-FR" w:bidi="ar-S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US" w:eastAsia="fr-FR" w:bidi="ar-SA"/>
              </w:rPr>
              <m:t>max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color w:val="000000"/>
            <w:sz w:val="22"/>
            <w:szCs w:val="22"/>
            <w:lang w:val="en-US" w:eastAsia="fr-FR" w:bidi="ar-SA"/>
          </w:rPr>
          <m:t>(1-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US" w:eastAsia="fr-FR" w:bidi="ar-S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US" w:eastAsia="fr-FR" w:bidi="ar-SA"/>
              </w:rPr>
              <m:t xml:space="preserve">- 1 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val="en-US" w:eastAsia="fr-FR" w:bidi="ar-SA"/>
          </w:rPr>
          <m:t>)</m:t>
        </m:r>
      </m:oMath>
      <w:r w:rsidRPr="00EA10AC">
        <w:rPr>
          <w:rFonts w:eastAsia="Times New Roman" w:cs="Arial"/>
          <w:color w:val="000000"/>
          <w:sz w:val="22"/>
          <w:szCs w:val="22"/>
          <w:lang w:val="en-US" w:eastAsia="fr-FR" w:bidi="ar-SA"/>
        </w:rPr>
        <w:t xml:space="preserve"> = 0,63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US" w:eastAsia="fr-FR" w:bidi="ar-S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US" w:eastAsia="fr-FR" w:bidi="ar-SA"/>
              </w:rPr>
              <m:t>max</m:t>
            </m:r>
          </m:sub>
        </m:sSub>
      </m:oMath>
      <w:r w:rsidRPr="00EA10AC">
        <w:rPr>
          <w:rFonts w:eastAsia="Times New Roman" w:cs="Arial"/>
          <w:color w:val="000000"/>
          <w:sz w:val="22"/>
          <w:szCs w:val="22"/>
          <w:lang w:val="en-US" w:eastAsia="fr-FR" w:bidi="ar-SA"/>
        </w:rPr>
        <w:t xml:space="preserve"> = 63%.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US" w:eastAsia="fr-FR" w:bidi="ar-S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val="en-US" w:eastAsia="fr-FR" w:bidi="ar-SA"/>
              </w:rPr>
              <m:t>max</m:t>
            </m:r>
          </m:sub>
        </m:sSub>
      </m:oMath>
    </w:p>
    <w:p w:rsidR="00C26F66" w:rsidRPr="00EA10AC" w:rsidRDefault="00C26F66" w:rsidP="00C26F66">
      <w:pPr>
        <w:pStyle w:val="Paragraphedeliste"/>
        <w:numPr>
          <w:ilvl w:val="0"/>
          <w:numId w:val="3"/>
        </w:numPr>
        <w:shd w:val="clear" w:color="auto" w:fill="FFFFFF"/>
        <w:tabs>
          <w:tab w:val="left" w:pos="6105"/>
        </w:tabs>
        <w:spacing w:before="0" w:after="0" w:line="480" w:lineRule="auto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Deuxième méthode : 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48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             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La tangente à l’origine      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 xml:space="preserve">  ( </m:t>
        </m:r>
        <m:f>
          <m:f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di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dt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t=0</m:t>
            </m:r>
          </m:sub>
        </m:sSub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=   </w:t>
      </w:r>
      <m:oMath>
        <m:f>
          <m:f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Rτ</m:t>
            </m:r>
          </m:den>
        </m:f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eastAsia="fr-F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eastAsia="fr-FR" w:bidi="ar-SA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eastAsia="fr-FR" w:bidi="ar-SA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τ</m:t>
            </m:r>
          </m:den>
        </m:f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    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480" w:lineRule="auto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La tangente à l’origine est sécante à la droite i =  </w:t>
      </w:r>
      <w:proofErr w:type="spellStart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i</w:t>
      </w:r>
      <w:r w:rsidRPr="00EA10AC">
        <w:rPr>
          <w:rFonts w:eastAsia="Times New Roman" w:cs="Arial"/>
          <w:color w:val="000000"/>
          <w:sz w:val="22"/>
          <w:szCs w:val="22"/>
          <w:vertAlign w:val="subscript"/>
          <w:lang w:eastAsia="fr-FR" w:bidi="ar-SA"/>
        </w:rPr>
        <w:t>max</w:t>
      </w:r>
      <w:proofErr w:type="spellEnd"/>
      <w:r w:rsidRPr="00EA10AC">
        <w:rPr>
          <w:rFonts w:eastAsia="Times New Roman" w:cs="Arial"/>
          <w:color w:val="000000"/>
          <w:sz w:val="22"/>
          <w:szCs w:val="22"/>
          <w:vertAlign w:val="subscript"/>
          <w:lang w:eastAsia="fr-FR" w:bidi="ar-SA"/>
        </w:rPr>
        <w:t xml:space="preserve">   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au point d’abscisse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τ</m:t>
        </m:r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 </w:t>
      </w:r>
    </w:p>
    <w:p w:rsidR="00C26F66" w:rsidRPr="003E544A" w:rsidRDefault="00C26F66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b/>
          <w:color w:val="000000"/>
          <w:szCs w:val="22"/>
          <w:lang w:eastAsia="fr-FR" w:bidi="ar-SA"/>
        </w:rPr>
      </w:pP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>5.2  Annulation du courant dans la bobine</w:t>
      </w:r>
    </w:p>
    <w:p w:rsidR="00C26F66" w:rsidRPr="003E544A" w:rsidRDefault="003E544A" w:rsidP="00C26F66">
      <w:pPr>
        <w:shd w:val="clear" w:color="auto" w:fill="FFFFFF"/>
        <w:spacing w:before="0" w:after="0" w:line="240" w:lineRule="auto"/>
        <w:rPr>
          <w:rFonts w:eastAsia="Times New Roman" w:cs="Arial"/>
          <w:b/>
          <w:color w:val="000000"/>
          <w:szCs w:val="22"/>
          <w:lang w:eastAsia="fr-FR" w:bidi="ar-SA"/>
        </w:rPr>
      </w:pP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5.2.1. </w:t>
      </w:r>
      <w:r w:rsidR="00C26F66" w:rsidRPr="003E544A">
        <w:rPr>
          <w:rFonts w:eastAsia="Times New Roman" w:cs="Arial"/>
          <w:b/>
          <w:color w:val="000000"/>
          <w:szCs w:val="22"/>
          <w:lang w:eastAsia="fr-FR" w:bidi="ar-SA"/>
        </w:rPr>
        <w:t>Loi d’annulation du courant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On bascule rapidement l’interrupteur K en position (2). Un courant i s’établit  dans circuit.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proofErr w:type="spellStart"/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>r.i</w:t>
      </w:r>
      <w:proofErr w:type="spellEnd"/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 + </w:t>
      </w:r>
      <w:proofErr w:type="spellStart"/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>L.di</w:t>
      </w:r>
      <w:proofErr w:type="spellEnd"/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>/</w:t>
      </w:r>
      <w:proofErr w:type="spellStart"/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>dt</w:t>
      </w:r>
      <w:proofErr w:type="spellEnd"/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   =  0</w:t>
      </w:r>
      <w:r w:rsidRPr="003E544A">
        <w:rPr>
          <w:rFonts w:eastAsia="Times New Roman" w:cs="Arial"/>
          <w:color w:val="000000"/>
          <w:szCs w:val="22"/>
          <w:lang w:eastAsia="fr-FR" w:bidi="ar-SA"/>
        </w:rPr>
        <w:t> </w:t>
      </w: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 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équation différentielle de l’annulation du courant.</w:t>
      </w:r>
    </w:p>
    <w:p w:rsidR="00C26F66" w:rsidRPr="003E544A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color w:val="000000"/>
          <w:sz w:val="28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La solution de l’équation différentielle est: </w:t>
      </w:r>
      <m:oMath>
        <m:r>
          <w:rPr>
            <w:rFonts w:ascii="Cambria Math" w:eastAsia="Times New Roman" w:hAnsi="Cambria Math" w:cs="Arial"/>
            <w:color w:val="000000"/>
            <w:sz w:val="28"/>
            <w:szCs w:val="22"/>
            <w:highlight w:val="yellow"/>
            <w:lang w:eastAsia="fr-FR" w:bidi="ar-SA"/>
          </w:rPr>
          <m:t xml:space="preserve">i(t)= </m:t>
        </m:r>
        <m:f>
          <m:fPr>
            <m:ctrlPr>
              <w:rPr>
                <w:rFonts w:ascii="Cambria Math" w:eastAsia="Times New Roman" w:hAnsi="Cambria Math" w:cs="Arial"/>
                <w:color w:val="000000"/>
                <w:sz w:val="28"/>
                <w:szCs w:val="22"/>
                <w:highlight w:val="yellow"/>
                <w:lang w:eastAsia="fr-FR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highlight w:val="yellow"/>
                <w:lang w:eastAsia="fr-FR" w:bidi="ar-SA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highlight w:val="yellow"/>
                <w:lang w:eastAsia="fr-FR" w:bidi="ar-SA"/>
              </w:rPr>
              <m:t>R</m:t>
            </m:r>
          </m:den>
        </m:f>
        <m:sSup>
          <m:sSupPr>
            <m:ctrlPr>
              <w:rPr>
                <w:rFonts w:ascii="Cambria Math" w:eastAsia="Times New Roman" w:hAnsi="Cambria Math" w:cs="Arial"/>
                <w:color w:val="000000"/>
                <w:sz w:val="28"/>
                <w:szCs w:val="22"/>
                <w:highlight w:val="yellow"/>
                <w:lang w:eastAsia="fr-FR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highlight w:val="yellow"/>
                <w:lang w:eastAsia="fr-FR" w:bidi="ar-S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highlight w:val="yellow"/>
                <w:lang w:eastAsia="fr-FR" w:bidi="ar-SA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Arial"/>
                    <w:color w:val="000000"/>
                    <w:sz w:val="28"/>
                    <w:szCs w:val="22"/>
                    <w:highlight w:val="yellow"/>
                    <w:lang w:eastAsia="fr-FR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8"/>
                    <w:szCs w:val="22"/>
                    <w:highlight w:val="yellow"/>
                    <w:lang w:eastAsia="fr-FR" w:bidi="ar-SA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8"/>
                    <w:szCs w:val="22"/>
                    <w:highlight w:val="yellow"/>
                    <w:lang w:eastAsia="fr-FR" w:bidi="ar-SA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highlight w:val="yellow"/>
                <w:lang w:eastAsia="fr-FR" w:bidi="ar-SA"/>
              </w:rPr>
              <m:t xml:space="preserve"> t </m:t>
            </m:r>
          </m:sup>
        </m:sSup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 ou      </w:t>
      </w:r>
      <m:oMath>
        <m:r>
          <w:rPr>
            <w:rFonts w:ascii="Cambria Math" w:eastAsia="Times New Roman" w:hAnsi="Cambria Math" w:cs="Arial"/>
            <w:color w:val="000000"/>
            <w:sz w:val="28"/>
            <w:szCs w:val="22"/>
            <w:lang w:eastAsia="fr-FR" w:bidi="ar-SA"/>
          </w:rPr>
          <m:t xml:space="preserve">i(t)=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2"/>
                <w:lang w:eastAsia="fr-FR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Arial"/>
                    <w:color w:val="000000"/>
                    <w:sz w:val="28"/>
                    <w:szCs w:val="22"/>
                    <w:lang w:eastAsia="fr-FR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8"/>
                    <w:szCs w:val="22"/>
                    <w:lang w:eastAsia="fr-FR" w:bidi="ar-SA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8"/>
                    <w:szCs w:val="22"/>
                    <w:lang w:eastAsia="fr-FR" w:bidi="ar-SA"/>
                  </w:rPr>
                  <m:t>τ</m:t>
                </m:r>
              </m:den>
            </m:f>
          </m:sup>
        </m:sSup>
      </m:oMath>
    </w:p>
    <w:p w:rsidR="00C26F66" w:rsidRPr="003E544A" w:rsidRDefault="00C26F66" w:rsidP="00C26F66">
      <w:pPr>
        <w:shd w:val="clear" w:color="auto" w:fill="FFFFFF"/>
        <w:spacing w:before="100" w:beforeAutospacing="1" w:after="0" w:line="240" w:lineRule="auto"/>
        <w:rPr>
          <w:rFonts w:eastAsia="Times New Roman" w:cs="Arial"/>
          <w:b/>
          <w:color w:val="000000"/>
          <w:szCs w:val="22"/>
          <w:lang w:eastAsia="fr-FR" w:bidi="ar-SA"/>
        </w:rPr>
      </w:pPr>
      <w:r w:rsidRPr="003E544A">
        <w:rPr>
          <w:rFonts w:eastAsia="Times New Roman" w:cs="Arial"/>
          <w:b/>
          <w:noProof/>
          <w:color w:val="000000"/>
          <w:szCs w:val="22"/>
          <w:lang w:eastAsia="fr-FR" w:bidi="ar-SA"/>
        </w:rPr>
        <w:lastRenderedPageBreak/>
        <w:drawing>
          <wp:anchor distT="0" distB="0" distL="114300" distR="114300" simplePos="0" relativeHeight="251670528" behindDoc="0" locked="0" layoutInCell="1" allowOverlap="1" wp14:anchorId="4AF96CD9" wp14:editId="5DD1B019">
            <wp:simplePos x="0" y="0"/>
            <wp:positionH relativeFrom="column">
              <wp:posOffset>3326765</wp:posOffset>
            </wp:positionH>
            <wp:positionV relativeFrom="paragraph">
              <wp:posOffset>192405</wp:posOffset>
            </wp:positionV>
            <wp:extent cx="3028950" cy="1752600"/>
            <wp:effectExtent l="19050" t="0" r="0" b="0"/>
            <wp:wrapSquare wrapText="bothSides"/>
            <wp:docPr id="1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 </w:t>
      </w:r>
      <w:r w:rsidR="003E544A"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5.2.2. </w:t>
      </w: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Courbe  d’annulation du courant 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L’intensité du courant décroit vers zéro à partir de sa valeur maximale.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eastAsia="fr-FR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I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R</m:t>
            </m:r>
          </m:den>
        </m:f>
      </m:oMath>
    </w:p>
    <w:p w:rsidR="00C26F66" w:rsidRPr="00EA10AC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</w:p>
    <w:p w:rsidR="00C26F66" w:rsidRPr="003E544A" w:rsidRDefault="003E544A" w:rsidP="00C26F66">
      <w:pPr>
        <w:shd w:val="clear" w:color="auto" w:fill="FFFFFF"/>
        <w:spacing w:before="0" w:after="0" w:line="240" w:lineRule="auto"/>
        <w:rPr>
          <w:rFonts w:eastAsia="Times New Roman" w:cs="Arial"/>
          <w:b/>
          <w:color w:val="000000"/>
          <w:szCs w:val="22"/>
          <w:lang w:eastAsia="fr-FR" w:bidi="ar-SA"/>
        </w:rPr>
      </w:pP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5.2.3. </w:t>
      </w:r>
      <w:r w:rsidR="00C26F66" w:rsidRPr="003E544A">
        <w:rPr>
          <w:rFonts w:eastAsia="Times New Roman" w:cs="Arial"/>
          <w:b/>
          <w:color w:val="000000"/>
          <w:szCs w:val="22"/>
          <w:lang w:eastAsia="fr-FR" w:bidi="ar-SA"/>
        </w:rPr>
        <w:t>Détermination de la constante de temps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</w:p>
    <w:p w:rsidR="00C26F66" w:rsidRPr="00EA10AC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Première méthode : </w:t>
      </w:r>
    </w:p>
    <w:p w:rsidR="00C26F66" w:rsidRPr="00EA10AC" w:rsidRDefault="00C26F66" w:rsidP="00C26F66">
      <w:pPr>
        <w:pStyle w:val="Paragraphedeliste"/>
        <w:shd w:val="clear" w:color="auto" w:fill="FFFFFF"/>
        <w:tabs>
          <w:tab w:val="left" w:pos="6105"/>
        </w:tabs>
        <w:spacing w:before="0" w:after="0" w:line="48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A l’instant  t </w:t>
      </w:r>
      <w:proofErr w:type="gramStart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= </w:t>
      </w:r>
      <w:proofErr w:type="gramEnd"/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τ</m:t>
        </m:r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,  i(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τ</m:t>
        </m:r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)</w:t>
      </w:r>
      <w:r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 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=</w:t>
      </w:r>
      <w:r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 xml:space="preserve">- 1 </m:t>
            </m:r>
          </m:sup>
        </m:sSup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 w:bidi="ar-SA"/>
          </w:rPr>
          <m:t>)</m:t>
        </m:r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= 0,37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0</m:t>
            </m:r>
          </m:sub>
        </m:sSub>
      </m:oMath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= 37%.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 w:bidi="ar-SA"/>
              </w:rPr>
              <m:t>0</m:t>
            </m:r>
          </m:sub>
        </m:sSub>
      </m:oMath>
    </w:p>
    <w:p w:rsidR="003E544A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 </w:t>
      </w:r>
    </w:p>
    <w:p w:rsidR="00C26F66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>Deuxième méthode :</w:t>
      </w:r>
    </w:p>
    <w:p w:rsidR="003E544A" w:rsidRPr="00EA10AC" w:rsidRDefault="003E544A" w:rsidP="00C26F66">
      <w:pPr>
        <w:shd w:val="clear" w:color="auto" w:fill="FFFFFF"/>
        <w:spacing w:before="0" w:after="0" w:line="240" w:lineRule="auto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</w:p>
    <w:p w:rsidR="00C26F66" w:rsidRPr="003E544A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b/>
          <w:color w:val="000000"/>
          <w:sz w:val="28"/>
          <w:szCs w:val="22"/>
          <w:lang w:eastAsia="fr-FR" w:bidi="ar-SA"/>
        </w:rPr>
      </w:pPr>
      <w:r w:rsidRPr="003E544A">
        <w:rPr>
          <w:rFonts w:eastAsia="Times New Roman" w:cs="Arial"/>
          <w:color w:val="000000"/>
          <w:sz w:val="28"/>
          <w:szCs w:val="22"/>
          <w:lang w:eastAsia="fr-FR" w:bidi="ar-SA"/>
        </w:rPr>
        <w:t xml:space="preserve">  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sz w:val="28"/>
            <w:szCs w:val="22"/>
            <w:lang w:eastAsia="fr-FR" w:bidi="ar-SA"/>
          </w:rPr>
          <m:t xml:space="preserve">  ( </m:t>
        </m:r>
        <m:f>
          <m:fPr>
            <m:ctrlP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  <m:t>di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  <m:t>dt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color w:val="000000"/>
            <w:sz w:val="28"/>
            <w:szCs w:val="22"/>
            <w:lang w:eastAsia="fr-FR"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  <m:t>t=0</m:t>
            </m:r>
          </m:sub>
        </m:sSub>
      </m:oMath>
      <w:r w:rsidRPr="003E544A">
        <w:rPr>
          <w:rFonts w:eastAsia="Times New Roman" w:cs="Arial"/>
          <w:color w:val="000000"/>
          <w:sz w:val="28"/>
          <w:szCs w:val="22"/>
          <w:lang w:eastAsia="fr-FR" w:bidi="ar-SA"/>
        </w:rPr>
        <w:t xml:space="preserve"> =   </w:t>
      </w:r>
      <m:oMath>
        <m:r>
          <w:rPr>
            <w:rFonts w:ascii="Cambria Math" w:eastAsia="Times New Roman" w:hAnsi="Cambria Math" w:cs="Arial"/>
            <w:color w:val="000000"/>
            <w:sz w:val="28"/>
            <w:szCs w:val="22"/>
            <w:lang w:eastAsia="fr-FR" w:bidi="ar-SA"/>
          </w:rPr>
          <m:t>-</m:t>
        </m:r>
        <m:f>
          <m:fPr>
            <m:ctrlP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color w:val="000000"/>
                    <w:sz w:val="28"/>
                    <w:szCs w:val="22"/>
                    <w:lang w:eastAsia="fr-F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8"/>
                    <w:szCs w:val="22"/>
                    <w:lang w:eastAsia="fr-FR" w:bidi="ar-SA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8"/>
                    <w:szCs w:val="22"/>
                    <w:lang w:eastAsia="fr-FR" w:bidi="ar-SA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8"/>
                <w:szCs w:val="22"/>
                <w:lang w:eastAsia="fr-FR" w:bidi="ar-SA"/>
              </w:rPr>
              <m:t>τ</m:t>
            </m:r>
          </m:den>
        </m:f>
      </m:oMath>
      <w:r w:rsidRPr="003E544A">
        <w:rPr>
          <w:rFonts w:eastAsia="Times New Roman" w:cs="Arial"/>
          <w:color w:val="000000"/>
          <w:sz w:val="28"/>
          <w:szCs w:val="22"/>
          <w:lang w:eastAsia="fr-FR" w:bidi="ar-SA"/>
        </w:rPr>
        <w:t xml:space="preserve"> </w:t>
      </w:r>
    </w:p>
    <w:p w:rsidR="00C26F66" w:rsidRPr="00EA10AC" w:rsidRDefault="00C26F66" w:rsidP="00C26F66">
      <w:pPr>
        <w:shd w:val="clear" w:color="auto" w:fill="FFFFFF"/>
        <w:spacing w:before="0" w:after="0" w:line="240" w:lineRule="auto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</w:p>
    <w:p w:rsidR="00C26F66" w:rsidRPr="00EA10AC" w:rsidRDefault="00C26F66" w:rsidP="00C26F66">
      <w:pPr>
        <w:shd w:val="clear" w:color="auto" w:fill="FFFFFF"/>
        <w:spacing w:before="0" w:after="0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</w:p>
    <w:p w:rsidR="00C26F66" w:rsidRPr="003E544A" w:rsidRDefault="00C26F66" w:rsidP="00C26F66">
      <w:pPr>
        <w:shd w:val="clear" w:color="auto" w:fill="FFFFFF"/>
        <w:spacing w:before="0" w:after="0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/>
          <w:noProof/>
          <w:color w:val="000000"/>
          <w:sz w:val="22"/>
          <w:szCs w:val="22"/>
          <w:lang w:eastAsia="fr-FR" w:bidi="ar-SA"/>
        </w:rPr>
        <w:drawing>
          <wp:anchor distT="0" distB="0" distL="114300" distR="114300" simplePos="0" relativeHeight="251661312" behindDoc="0" locked="0" layoutInCell="0" allowOverlap="0" wp14:anchorId="65464D42" wp14:editId="550EBEE8">
            <wp:simplePos x="0" y="0"/>
            <wp:positionH relativeFrom="column">
              <wp:posOffset>4653280</wp:posOffset>
            </wp:positionH>
            <wp:positionV relativeFrom="paragraph">
              <wp:posOffset>132080</wp:posOffset>
            </wp:positionV>
            <wp:extent cx="1885950" cy="22574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 xml:space="preserve"> </w:t>
      </w:r>
      <w:r w:rsidR="003E544A"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5.3. </w:t>
      </w: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>Visualisation du phénomène à l’oscilloscope</w:t>
      </w:r>
    </w:p>
    <w:p w:rsidR="00C26F66" w:rsidRPr="00F75CE8" w:rsidRDefault="00F75CE8" w:rsidP="00C26F66">
      <w:pPr>
        <w:shd w:val="clear" w:color="auto" w:fill="FFFFFF"/>
        <w:tabs>
          <w:tab w:val="left" w:pos="6105"/>
        </w:tabs>
        <w:spacing w:before="0" w:after="0"/>
        <w:rPr>
          <w:rFonts w:eastAsia="Times New Roman" w:cs="Arial"/>
          <w:b/>
          <w:color w:val="000000"/>
          <w:szCs w:val="22"/>
          <w:lang w:eastAsia="fr-FR" w:bidi="ar-SA"/>
        </w:rPr>
      </w:pPr>
      <w:r w:rsidRPr="00F75CE8">
        <w:rPr>
          <w:rFonts w:eastAsia="Times New Roman" w:cs="Arial"/>
          <w:b/>
          <w:color w:val="000000"/>
          <w:szCs w:val="22"/>
          <w:lang w:eastAsia="fr-FR" w:bidi="ar-SA"/>
        </w:rPr>
        <w:t>Expérience 1</w:t>
      </w:r>
    </w:p>
    <w:p w:rsidR="00C26F66" w:rsidRPr="00EA10AC" w:rsidRDefault="003E544A" w:rsidP="00C26F66">
      <w:pPr>
        <w:shd w:val="clear" w:color="auto" w:fill="FFFFFF"/>
        <w:tabs>
          <w:tab w:val="left" w:pos="6105"/>
        </w:tabs>
        <w:spacing w:before="0" w:after="0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b/>
          <w:noProof/>
          <w:color w:val="000000"/>
          <w:sz w:val="22"/>
          <w:szCs w:val="22"/>
          <w:lang w:eastAsia="fr-FR" w:bidi="ar-SA"/>
        </w:rPr>
        <w:drawing>
          <wp:anchor distT="0" distB="0" distL="114300" distR="114300" simplePos="0" relativeHeight="251660288" behindDoc="0" locked="0" layoutInCell="0" allowOverlap="0" wp14:anchorId="62ED4F02" wp14:editId="44FCF4D7">
            <wp:simplePos x="0" y="0"/>
            <wp:positionH relativeFrom="column">
              <wp:posOffset>2572385</wp:posOffset>
            </wp:positionH>
            <wp:positionV relativeFrom="paragraph">
              <wp:posOffset>3810</wp:posOffset>
            </wp:positionV>
            <wp:extent cx="2191385" cy="1231900"/>
            <wp:effectExtent l="1905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6F66"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On réalise le montage ci-contre</w:t>
      </w:r>
      <w:r w:rsidR="00C26F66" w:rsidRPr="00EA10AC">
        <w:rPr>
          <w:rFonts w:eastAsia="Times New Roman" w:cs="Arial"/>
          <w:b/>
          <w:color w:val="000000"/>
          <w:sz w:val="22"/>
          <w:szCs w:val="22"/>
          <w:lang w:eastAsia="fr-FR" w:bidi="ar-SA"/>
        </w:rPr>
        <w:t>.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Le GBF délivre une tension périodique</w:t>
      </w:r>
      <w:r w:rsidR="00F75CE8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(échelon de tension)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qui prend les valeurs (E</w:t>
      </w:r>
      <w:proofErr w:type="gramStart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,0</w:t>
      </w:r>
      <w:proofErr w:type="gramEnd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).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La voie Y</w:t>
      </w:r>
      <w:r w:rsidRPr="00EA10AC">
        <w:rPr>
          <w:rFonts w:eastAsia="Times New Roman" w:cs="Arial"/>
          <w:color w:val="000000"/>
          <w:sz w:val="22"/>
          <w:szCs w:val="22"/>
          <w:vertAlign w:val="subscript"/>
          <w:lang w:eastAsia="fr-FR" w:bidi="ar-SA"/>
        </w:rPr>
        <w:t>1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visualise la tension </w:t>
      </w:r>
      <w:proofErr w:type="spellStart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u</w:t>
      </w:r>
      <w:r w:rsidRPr="00EA10AC">
        <w:rPr>
          <w:rFonts w:eastAsia="Times New Roman" w:cs="Arial"/>
          <w:color w:val="000000"/>
          <w:sz w:val="22"/>
          <w:szCs w:val="22"/>
          <w:vertAlign w:val="subscript"/>
          <w:lang w:eastAsia="fr-FR" w:bidi="ar-SA"/>
        </w:rPr>
        <w:t>PN</w:t>
      </w:r>
      <w:proofErr w:type="spellEnd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 aux bornes du GBF et la voie Y</w:t>
      </w:r>
      <w:r w:rsidRPr="00EA10AC">
        <w:rPr>
          <w:rFonts w:eastAsia="Times New Roman" w:cs="Arial"/>
          <w:color w:val="000000"/>
          <w:sz w:val="22"/>
          <w:szCs w:val="22"/>
          <w:vertAlign w:val="subscript"/>
          <w:lang w:eastAsia="fr-FR" w:bidi="ar-SA"/>
        </w:rPr>
        <w:t>2</w:t>
      </w: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, la tension </w:t>
      </w:r>
      <w:proofErr w:type="spellStart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u</w:t>
      </w:r>
      <w:r w:rsidRPr="00EA10AC">
        <w:rPr>
          <w:rFonts w:eastAsia="Times New Roman" w:cs="Arial"/>
          <w:color w:val="000000"/>
          <w:sz w:val="22"/>
          <w:szCs w:val="22"/>
          <w:vertAlign w:val="subscript"/>
          <w:lang w:eastAsia="fr-FR" w:bidi="ar-SA"/>
        </w:rPr>
        <w:t>BN</w:t>
      </w:r>
      <w:proofErr w:type="spellEnd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aux bornes de la résistance R.</w:t>
      </w:r>
    </w:p>
    <w:p w:rsidR="00C26F66" w:rsidRPr="00EA10AC" w:rsidRDefault="00C26F66" w:rsidP="00C26F66">
      <w:p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color w:val="000000"/>
          <w:sz w:val="22"/>
          <w:szCs w:val="22"/>
          <w:lang w:eastAsia="fr-FR" w:bidi="ar-SA"/>
        </w:rPr>
      </w:pPr>
    </w:p>
    <w:p w:rsidR="00C26F66" w:rsidRPr="00EA10AC" w:rsidRDefault="00C26F66" w:rsidP="00C26F66">
      <w:pPr>
        <w:pStyle w:val="Paragraphedeliste"/>
        <w:numPr>
          <w:ilvl w:val="0"/>
          <w:numId w:val="4"/>
        </w:numPr>
        <w:shd w:val="clear" w:color="auto" w:fill="FFFFFF"/>
        <w:tabs>
          <w:tab w:val="left" w:pos="6105"/>
        </w:tabs>
        <w:spacing w:before="0" w:after="0" w:line="240" w:lineRule="auto"/>
        <w:rPr>
          <w:rFonts w:eastAsia="Times New Roman" w:cs="Arial"/>
          <w:b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Lorsque </w:t>
      </w:r>
      <w:proofErr w:type="spellStart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u</w:t>
      </w:r>
      <w:r w:rsidRPr="00EA10AC">
        <w:rPr>
          <w:rFonts w:eastAsia="Times New Roman" w:cs="Arial"/>
          <w:color w:val="000000"/>
          <w:sz w:val="22"/>
          <w:szCs w:val="22"/>
          <w:vertAlign w:val="subscript"/>
          <w:lang w:eastAsia="fr-FR" w:bidi="ar-SA"/>
        </w:rPr>
        <w:t>PN</w:t>
      </w:r>
      <w:proofErr w:type="spellEnd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= E, l’intensité du courant n’atteint pas  immédiatement sa valeur maximale.</w:t>
      </w:r>
    </w:p>
    <w:p w:rsidR="003E544A" w:rsidRDefault="00C26F66" w:rsidP="003E544A">
      <w:pPr>
        <w:pStyle w:val="Paragraphedeliste"/>
        <w:shd w:val="clear" w:color="auto" w:fill="FFFFFF"/>
        <w:tabs>
          <w:tab w:val="left" w:pos="6105"/>
        </w:tabs>
        <w:spacing w:before="0" w:after="0" w:line="240" w:lineRule="auto"/>
        <w:ind w:left="360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Lorsque </w:t>
      </w:r>
      <w:proofErr w:type="spellStart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>u</w:t>
      </w:r>
      <w:r w:rsidRPr="00EA10AC">
        <w:rPr>
          <w:rFonts w:eastAsia="Times New Roman" w:cs="Arial"/>
          <w:color w:val="000000"/>
          <w:sz w:val="22"/>
          <w:szCs w:val="22"/>
          <w:vertAlign w:val="subscript"/>
          <w:lang w:eastAsia="fr-FR" w:bidi="ar-SA"/>
        </w:rPr>
        <w:t>PN</w:t>
      </w:r>
      <w:proofErr w:type="spellEnd"/>
      <w:r w:rsidRPr="00EA10AC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= 0, le courant i diminue progr</w:t>
      </w:r>
      <w:r w:rsidR="003E544A"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essivement avant de s’annuler.  </w:t>
      </w:r>
    </w:p>
    <w:p w:rsidR="00F75CE8" w:rsidRDefault="003E544A" w:rsidP="003E544A">
      <w:pPr>
        <w:pStyle w:val="Paragraphedeliste"/>
        <w:shd w:val="clear" w:color="auto" w:fill="FFFFFF"/>
        <w:tabs>
          <w:tab w:val="left" w:pos="6105"/>
        </w:tabs>
        <w:spacing w:before="0" w:after="0" w:line="240" w:lineRule="auto"/>
        <w:ind w:left="0"/>
        <w:rPr>
          <w:rFonts w:eastAsia="Times New Roman" w:cs="Arial"/>
          <w:color w:val="000000"/>
          <w:sz w:val="22"/>
          <w:szCs w:val="22"/>
          <w:lang w:eastAsia="fr-FR" w:bidi="ar-SA"/>
        </w:rPr>
      </w:pPr>
      <w:r>
        <w:rPr>
          <w:rFonts w:eastAsia="Times New Roman" w:cs="Arial"/>
          <w:color w:val="000000"/>
          <w:sz w:val="22"/>
          <w:szCs w:val="22"/>
          <w:lang w:eastAsia="fr-FR" w:bidi="ar-SA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F75CE8" w:rsidRDefault="000D7F5A" w:rsidP="003E544A">
      <w:pPr>
        <w:pStyle w:val="Paragraphedeliste"/>
        <w:shd w:val="clear" w:color="auto" w:fill="FFFFFF"/>
        <w:tabs>
          <w:tab w:val="left" w:pos="6105"/>
        </w:tabs>
        <w:spacing w:before="0" w:after="0" w:line="240" w:lineRule="auto"/>
        <w:ind w:left="0"/>
        <w:rPr>
          <w:rFonts w:eastAsia="Times New Roman" w:cs="Arial"/>
          <w:color w:val="000000"/>
          <w:sz w:val="22"/>
          <w:szCs w:val="22"/>
          <w:lang w:eastAsia="fr-FR" w:bidi="ar-SA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-156845</wp:posOffset>
                </wp:positionV>
                <wp:extent cx="304800" cy="38100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5A" w:rsidRPr="000D7F5A" w:rsidRDefault="000D7F5A">
                            <w:pPr>
                              <w:rPr>
                                <w:b/>
                              </w:rPr>
                            </w:pPr>
                            <w:r w:rsidRPr="000D7F5A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29" type="#_x0000_t202" style="position:absolute;margin-left:79.15pt;margin-top:-12.35pt;width:2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" fillcolor="white [3201]" strokecolor="white [3212]" strokeweight=".5pt">
                <v:textbox>
                  <w:txbxContent>
                    <w:p w:rsidR="000D7F5A" w:rsidRPr="000D7F5A" w:rsidRDefault="000D7F5A">
                      <w:pPr>
                        <w:rPr>
                          <w:b/>
                        </w:rPr>
                      </w:pPr>
                      <w:r w:rsidRPr="000D7F5A"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33655</wp:posOffset>
                </wp:positionV>
                <wp:extent cx="238125" cy="1524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5A" w:rsidRDefault="000D7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1" o:spid="_x0000_s1030" type="#_x0000_t202" style="position:absolute;margin-left:3.4pt;margin-top:2.65pt;width:18.7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" fillcolor="white [3201]" strokecolor="white [3212]" strokeweight=".5pt">
                <v:textbox>
                  <w:txbxContent>
                    <w:p w:rsidR="000D7F5A" w:rsidRDefault="000D7F5A"/>
                  </w:txbxContent>
                </v:textbox>
              </v:shape>
            </w:pict>
          </mc:Fallback>
        </mc:AlternateContent>
      </w:r>
      <w:r w:rsidR="00F75CE8">
        <w:rPr>
          <w:noProof/>
          <w:lang w:eastAsia="fr-FR" w:bidi="ar-SA"/>
        </w:rPr>
        <w:drawing>
          <wp:inline distT="0" distB="0" distL="0" distR="0" wp14:anchorId="2876C47D" wp14:editId="7E83A2EA">
            <wp:extent cx="5314950" cy="22955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E8" w:rsidRDefault="000D7F5A" w:rsidP="003E544A">
      <w:pPr>
        <w:pStyle w:val="Paragraphedeliste"/>
        <w:shd w:val="clear" w:color="auto" w:fill="FFFFFF"/>
        <w:tabs>
          <w:tab w:val="left" w:pos="6105"/>
        </w:tabs>
        <w:spacing w:before="0" w:after="0" w:line="240" w:lineRule="auto"/>
        <w:ind w:left="0"/>
        <w:rPr>
          <w:rFonts w:eastAsia="Times New Roman" w:cs="Arial"/>
          <w:color w:val="000000"/>
          <w:sz w:val="22"/>
          <w:szCs w:val="22"/>
          <w:lang w:eastAsia="fr-FR" w:bidi="ar-SA"/>
        </w:rPr>
      </w:pPr>
      <w:r>
        <w:rPr>
          <w:noProof/>
          <w:lang w:eastAsia="fr-FR" w:bidi="ar-SA"/>
        </w:rPr>
        <w:lastRenderedPageBreak/>
        <w:drawing>
          <wp:inline distT="0" distB="0" distL="0" distR="0" wp14:anchorId="63ACA62B" wp14:editId="7A0BA87E">
            <wp:extent cx="5572125" cy="38481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E8" w:rsidRDefault="00F75CE8" w:rsidP="003E544A">
      <w:pPr>
        <w:pStyle w:val="Paragraphedeliste"/>
        <w:shd w:val="clear" w:color="auto" w:fill="FFFFFF"/>
        <w:tabs>
          <w:tab w:val="left" w:pos="6105"/>
        </w:tabs>
        <w:spacing w:before="0" w:after="0" w:line="240" w:lineRule="auto"/>
        <w:ind w:left="0"/>
        <w:rPr>
          <w:rFonts w:eastAsia="Times New Roman" w:cs="Arial"/>
          <w:color w:val="000000"/>
          <w:sz w:val="22"/>
          <w:szCs w:val="22"/>
          <w:lang w:eastAsia="fr-FR" w:bidi="ar-SA"/>
        </w:rPr>
      </w:pPr>
    </w:p>
    <w:p w:rsidR="00C26F66" w:rsidRPr="003E544A" w:rsidRDefault="00C26F66" w:rsidP="003E544A">
      <w:pPr>
        <w:pStyle w:val="Paragraphedeliste"/>
        <w:shd w:val="clear" w:color="auto" w:fill="FFFFFF"/>
        <w:tabs>
          <w:tab w:val="left" w:pos="6105"/>
        </w:tabs>
        <w:spacing w:before="0" w:after="0" w:line="240" w:lineRule="auto"/>
        <w:ind w:left="0"/>
        <w:rPr>
          <w:rFonts w:eastAsia="Times New Roman" w:cs="Arial"/>
          <w:color w:val="000000"/>
          <w:sz w:val="22"/>
          <w:szCs w:val="22"/>
          <w:lang w:eastAsia="fr-FR" w:bidi="ar-SA"/>
        </w:rPr>
      </w:pP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>5.4  Etude énergétique du dipôle (R</w:t>
      </w:r>
      <w:proofErr w:type="gramStart"/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>,L</w:t>
      </w:r>
      <w:proofErr w:type="gramEnd"/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>)</w:t>
      </w:r>
    </w:p>
    <w:p w:rsidR="00C26F66" w:rsidRPr="003E544A" w:rsidRDefault="003E544A" w:rsidP="00C26F66">
      <w:pPr>
        <w:shd w:val="clear" w:color="auto" w:fill="FFFFFF"/>
        <w:spacing w:before="0" w:after="0" w:line="240" w:lineRule="auto"/>
        <w:rPr>
          <w:rFonts w:eastAsia="Times New Roman" w:cs="Arial"/>
          <w:b/>
          <w:color w:val="000000"/>
          <w:szCs w:val="22"/>
          <w:lang w:eastAsia="fr-FR" w:bidi="ar-SA"/>
        </w:rPr>
      </w:pPr>
      <w:r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5.4.1. </w:t>
      </w:r>
      <w:r w:rsidR="00C26F66" w:rsidRPr="003E544A">
        <w:rPr>
          <w:rFonts w:eastAsia="Times New Roman" w:cs="Arial"/>
          <w:b/>
          <w:color w:val="000000"/>
          <w:szCs w:val="22"/>
          <w:lang w:eastAsia="fr-FR" w:bidi="ar-SA"/>
        </w:rPr>
        <w:t xml:space="preserve">Energie emmagasinée par une bobine parcourue par un courant i </w:t>
      </w:r>
    </w:p>
    <w:p w:rsidR="00C26F66" w:rsidRPr="00EA10AC" w:rsidRDefault="00C26F66" w:rsidP="00C26F66">
      <w:pPr>
        <w:spacing w:before="0" w:after="0"/>
        <w:rPr>
          <w:rFonts w:cs="Arial"/>
          <w:sz w:val="22"/>
          <w:szCs w:val="22"/>
        </w:rPr>
      </w:pPr>
      <w:r w:rsidRPr="00EA10AC">
        <w:rPr>
          <w:rFonts w:cs="Arial"/>
          <w:sz w:val="22"/>
          <w:szCs w:val="22"/>
        </w:rPr>
        <w:t>Soit une bobine (</w:t>
      </w:r>
      <w:proofErr w:type="spellStart"/>
      <w:r w:rsidRPr="00EA10AC">
        <w:rPr>
          <w:rFonts w:cs="Arial"/>
          <w:sz w:val="22"/>
          <w:szCs w:val="22"/>
        </w:rPr>
        <w:t>r</w:t>
      </w:r>
      <w:proofErr w:type="gramStart"/>
      <w:r w:rsidRPr="00EA10AC">
        <w:rPr>
          <w:rFonts w:cs="Arial"/>
          <w:sz w:val="22"/>
          <w:szCs w:val="22"/>
        </w:rPr>
        <w:t>,L</w:t>
      </w:r>
      <w:proofErr w:type="spellEnd"/>
      <w:proofErr w:type="gramEnd"/>
      <w:r w:rsidRPr="00EA10AC">
        <w:rPr>
          <w:rFonts w:cs="Arial"/>
          <w:sz w:val="22"/>
          <w:szCs w:val="22"/>
        </w:rPr>
        <w:t xml:space="preserve">) soumis à une tension </w:t>
      </w:r>
      <w:proofErr w:type="spellStart"/>
      <w:r w:rsidRPr="00EA10AC">
        <w:rPr>
          <w:rFonts w:cs="Arial"/>
          <w:sz w:val="22"/>
          <w:szCs w:val="22"/>
        </w:rPr>
        <w:t>u</w:t>
      </w:r>
      <w:r w:rsidRPr="00EA10AC">
        <w:rPr>
          <w:rFonts w:cs="Arial"/>
          <w:sz w:val="22"/>
          <w:szCs w:val="22"/>
          <w:vertAlign w:val="subscript"/>
        </w:rPr>
        <w:t>AB</w:t>
      </w:r>
      <w:proofErr w:type="spellEnd"/>
      <w:r w:rsidRPr="00EA10AC">
        <w:rPr>
          <w:rFonts w:cs="Arial"/>
          <w:sz w:val="22"/>
          <w:szCs w:val="22"/>
        </w:rPr>
        <w:t xml:space="preserve"> et parcourue par un courant i. </w:t>
      </w:r>
    </w:p>
    <w:p w:rsidR="00C26F66" w:rsidRPr="00EA10AC" w:rsidRDefault="00C26F66" w:rsidP="00C26F66">
      <w:pPr>
        <w:spacing w:before="0" w:after="0"/>
        <w:rPr>
          <w:sz w:val="22"/>
          <w:szCs w:val="22"/>
        </w:rPr>
      </w:pPr>
      <w:r w:rsidRPr="00EA10AC">
        <w:rPr>
          <w:rFonts w:cs="Arial"/>
          <w:sz w:val="22"/>
          <w:szCs w:val="22"/>
        </w:rPr>
        <w:t>La puissance reçue par la bobine est :</w:t>
      </w:r>
      <w:r w:rsidRPr="00EA10AC">
        <w:rPr>
          <w:sz w:val="22"/>
          <w:szCs w:val="22"/>
        </w:rPr>
        <w:t xml:space="preserve">  </w:t>
      </w:r>
    </w:p>
    <w:p w:rsidR="00C26F66" w:rsidRPr="003E544A" w:rsidRDefault="00C26F66" w:rsidP="00C26F66">
      <w:pPr>
        <w:spacing w:before="0" w:after="0"/>
        <w:rPr>
          <w:rFonts w:eastAsiaTheme="minorEastAsia"/>
          <w:sz w:val="28"/>
          <w:szCs w:val="22"/>
          <w:lang w:val="en-US"/>
        </w:rPr>
      </w:pPr>
      <w:proofErr w:type="gramStart"/>
      <w:r w:rsidRPr="003E544A">
        <w:rPr>
          <w:sz w:val="28"/>
          <w:szCs w:val="22"/>
          <w:lang w:val="en-US"/>
        </w:rPr>
        <w:t>P  =</w:t>
      </w:r>
      <w:proofErr w:type="gramEnd"/>
      <w:r w:rsidRPr="003E544A">
        <w:rPr>
          <w:sz w:val="28"/>
          <w:szCs w:val="22"/>
          <w:lang w:val="en-US"/>
        </w:rPr>
        <w:t xml:space="preserve">  </w:t>
      </w:r>
      <w:proofErr w:type="spellStart"/>
      <w:r w:rsidRPr="003E544A">
        <w:rPr>
          <w:sz w:val="28"/>
          <w:szCs w:val="22"/>
          <w:lang w:val="en-US"/>
        </w:rPr>
        <w:t>u</w:t>
      </w:r>
      <w:r w:rsidRPr="003E544A">
        <w:rPr>
          <w:sz w:val="28"/>
          <w:szCs w:val="22"/>
          <w:vertAlign w:val="subscript"/>
          <w:lang w:val="en-US"/>
        </w:rPr>
        <w:t>AB</w:t>
      </w:r>
      <w:proofErr w:type="spellEnd"/>
      <w:r w:rsidRPr="003E544A">
        <w:rPr>
          <w:sz w:val="28"/>
          <w:szCs w:val="22"/>
          <w:lang w:val="en-US"/>
        </w:rPr>
        <w:t xml:space="preserve">. </w:t>
      </w:r>
      <w:proofErr w:type="spellStart"/>
      <w:r w:rsidRPr="003E544A">
        <w:rPr>
          <w:sz w:val="28"/>
          <w:szCs w:val="22"/>
          <w:lang w:val="en-US"/>
        </w:rPr>
        <w:t>i</w:t>
      </w:r>
      <w:proofErr w:type="spellEnd"/>
      <w:r w:rsidRPr="003E544A">
        <w:rPr>
          <w:sz w:val="28"/>
          <w:szCs w:val="22"/>
          <w:lang w:val="en-US"/>
        </w:rPr>
        <w:t xml:space="preserve">   =   </w:t>
      </w:r>
      <m:oMath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>r.i +L.</m:t>
            </m:r>
            <m:f>
              <m:fPr>
                <m:ctrlPr>
                  <w:rPr>
                    <w:rFonts w:ascii="Cambria Math" w:hAnsi="Cambria Math"/>
                    <w:sz w:val="28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di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dt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  <w:lang w:val="en-US"/>
          </w:rPr>
          <m:t>.i=r.</m:t>
        </m:r>
        <m:sSup>
          <m:sSupPr>
            <m:ctrlPr>
              <w:rPr>
                <w:rFonts w:ascii="Cambria Math" w:hAnsi="Cambria Math"/>
                <w:sz w:val="28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2"/>
            <w:lang w:val="en-US"/>
          </w:rPr>
          <m:t xml:space="preserve">+L.i. </m:t>
        </m:r>
        <m:f>
          <m:fPr>
            <m:ctrlPr>
              <w:rPr>
                <w:rFonts w:ascii="Cambria Math" w:hAnsi="Cambria Math"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>di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2"/>
            <w:lang w:val="en-US"/>
          </w:rPr>
          <m:t>=r.</m:t>
        </m:r>
        <m:sSup>
          <m:sSupPr>
            <m:ctrlPr>
              <w:rPr>
                <w:rFonts w:ascii="Cambria Math" w:hAnsi="Cambria Math"/>
                <w:sz w:val="28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2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 xml:space="preserve">d( </m:t>
            </m:r>
            <m:f>
              <m:fPr>
                <m:ctrlPr>
                  <w:rPr>
                    <w:rFonts w:ascii="Cambria Math" w:hAnsi="Cambria Math"/>
                    <w:sz w:val="28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>L.</m:t>
            </m:r>
            <m:sSup>
              <m:sSupPr>
                <m:ctrlPr>
                  <w:rPr>
                    <w:rFonts w:ascii="Cambria Math" w:hAnsi="Cambria Math"/>
                    <w:sz w:val="28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 xml:space="preserve"> 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2"/>
            <w:lang w:val="en-US"/>
          </w:rPr>
          <m:t xml:space="preserve">  </m:t>
        </m:r>
      </m:oMath>
      <w:r w:rsidRPr="003E544A">
        <w:rPr>
          <w:rFonts w:eastAsiaTheme="minorEastAsia"/>
          <w:sz w:val="28"/>
          <w:szCs w:val="22"/>
          <w:lang w:val="en-US"/>
        </w:rPr>
        <w:t xml:space="preserve">            </w:t>
      </w:r>
    </w:p>
    <w:p w:rsidR="00C26F66" w:rsidRPr="003E544A" w:rsidRDefault="00C26F66" w:rsidP="00C26F66">
      <w:pPr>
        <w:spacing w:before="0" w:after="0"/>
        <w:jc w:val="both"/>
        <w:rPr>
          <w:rFonts w:eastAsiaTheme="minorEastAsia"/>
          <w:sz w:val="28"/>
          <w:szCs w:val="22"/>
        </w:rPr>
      </w:pPr>
      <w:r w:rsidRPr="003E544A">
        <w:rPr>
          <w:rFonts w:eastAsiaTheme="minorEastAsia"/>
          <w:sz w:val="28"/>
          <w:szCs w:val="22"/>
        </w:rPr>
        <w:t>P</w:t>
      </w:r>
      <w:r w:rsidRPr="003E544A">
        <w:rPr>
          <w:rFonts w:eastAsiaTheme="minorEastAsia" w:cs="Arial"/>
          <w:sz w:val="28"/>
          <w:szCs w:val="22"/>
          <w:vertAlign w:val="subscript"/>
        </w:rPr>
        <w:t>J</w:t>
      </w:r>
      <w:r w:rsidRPr="003E544A">
        <w:rPr>
          <w:rFonts w:eastAsiaTheme="minorEastAsia"/>
          <w:sz w:val="28"/>
          <w:szCs w:val="22"/>
        </w:rPr>
        <w:t xml:space="preserve"> =  </w:t>
      </w: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r.</m:t>
        </m:r>
        <m:sSup>
          <m:sSupPr>
            <m:ctrlPr>
              <w:rPr>
                <w:rFonts w:ascii="Cambria Math" w:hAnsi="Cambria Math"/>
                <w:sz w:val="28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2</m:t>
            </m:r>
          </m:sup>
        </m:sSup>
      </m:oMath>
      <w:r w:rsidRPr="003E544A">
        <w:rPr>
          <w:rFonts w:eastAsiaTheme="minorEastAsia"/>
          <w:sz w:val="28"/>
          <w:szCs w:val="22"/>
        </w:rPr>
        <w:t xml:space="preserve">  =  puissance joule    </w:t>
      </w:r>
    </w:p>
    <w:p w:rsidR="00C26F66" w:rsidRPr="003E544A" w:rsidRDefault="00C26F66" w:rsidP="00C26F66">
      <w:pPr>
        <w:spacing w:before="0" w:after="0"/>
        <w:jc w:val="both"/>
        <w:rPr>
          <w:rFonts w:eastAsiaTheme="minorEastAsia"/>
          <w:sz w:val="28"/>
          <w:szCs w:val="22"/>
        </w:rPr>
      </w:pPr>
      <w:r w:rsidRPr="003E544A">
        <w:rPr>
          <w:rFonts w:eastAsiaTheme="minorEastAsia"/>
          <w:sz w:val="28"/>
          <w:szCs w:val="22"/>
        </w:rPr>
        <w:t xml:space="preserve"> P</w:t>
      </w:r>
      <w:r w:rsidRPr="003E544A">
        <w:rPr>
          <w:rFonts w:eastAsiaTheme="minorEastAsia"/>
          <w:sz w:val="28"/>
          <w:szCs w:val="22"/>
          <w:vertAlign w:val="subscript"/>
        </w:rPr>
        <w:t>m</w:t>
      </w:r>
      <w:r w:rsidRPr="003E544A">
        <w:rPr>
          <w:rFonts w:eastAsiaTheme="minorEastAsia"/>
          <w:sz w:val="28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 xml:space="preserve">d( </m:t>
            </m:r>
            <m:f>
              <m:fPr>
                <m:ctrlPr>
                  <w:rPr>
                    <w:rFonts w:ascii="Cambria Math" w:hAnsi="Cambria Math"/>
                    <w:sz w:val="28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L.</m:t>
            </m:r>
            <m:sSup>
              <m:sSupPr>
                <m:ctrlPr>
                  <w:rPr>
                    <w:rFonts w:ascii="Cambria Math" w:hAnsi="Cambria Math"/>
                    <w:sz w:val="28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 xml:space="preserve"> 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dt</m:t>
            </m:r>
          </m:den>
        </m:f>
      </m:oMath>
      <w:r w:rsidRPr="003E544A">
        <w:rPr>
          <w:rFonts w:eastAsiaTheme="minorEastAsia"/>
          <w:sz w:val="28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8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dt</m:t>
            </m:r>
          </m:den>
        </m:f>
      </m:oMath>
      <w:r w:rsidRPr="003E544A">
        <w:rPr>
          <w:rFonts w:eastAsiaTheme="minorEastAsia"/>
          <w:sz w:val="28"/>
          <w:szCs w:val="22"/>
        </w:rPr>
        <w:t xml:space="preserve">  = </w:t>
      </w:r>
      <w:r w:rsidRPr="003E544A">
        <w:rPr>
          <w:rFonts w:eastAsiaTheme="minorEastAsia"/>
          <w:b/>
          <w:szCs w:val="22"/>
        </w:rPr>
        <w:t>puissance magnétique</w:t>
      </w:r>
      <w:r w:rsidRPr="003E544A">
        <w:rPr>
          <w:rFonts w:eastAsiaTheme="minorEastAsia"/>
          <w:sz w:val="28"/>
          <w:szCs w:val="22"/>
        </w:rPr>
        <w:t xml:space="preserve">    </w:t>
      </w:r>
    </w:p>
    <w:p w:rsidR="00C26F66" w:rsidRPr="003E544A" w:rsidRDefault="00C26F66" w:rsidP="00C26F66">
      <w:pPr>
        <w:spacing w:before="0" w:after="0"/>
        <w:jc w:val="both"/>
        <w:rPr>
          <w:rFonts w:eastAsiaTheme="minorEastAsia"/>
          <w:sz w:val="28"/>
          <w:szCs w:val="22"/>
        </w:rPr>
      </w:pPr>
      <w:r w:rsidRPr="003E544A">
        <w:rPr>
          <w:rFonts w:eastAsiaTheme="minorEastAsia"/>
          <w:sz w:val="28"/>
          <w:szCs w:val="22"/>
        </w:rPr>
        <w:t>=</w:t>
      </w:r>
      <w:r w:rsidRPr="003E544A">
        <w:rPr>
          <w:rFonts w:eastAsiaTheme="minorEastAsia" w:cstheme="minorHAnsi"/>
          <w:sz w:val="28"/>
          <w:szCs w:val="22"/>
        </w:rPr>
        <w:t>˃</w:t>
      </w:r>
      <w:r w:rsidRPr="003E544A">
        <w:rPr>
          <w:rFonts w:eastAsiaTheme="minorEastAsia"/>
          <w:sz w:val="28"/>
          <w:szCs w:val="22"/>
        </w:rPr>
        <w:t xml:space="preserve"> </w:t>
      </w:r>
      <w:r w:rsidRPr="00204A43">
        <w:rPr>
          <w:rFonts w:eastAsiaTheme="minorEastAsia"/>
          <w:szCs w:val="22"/>
        </w:rPr>
        <w:t xml:space="preserve">l’énergie magnétique emmagasinée dans la bobine   est </w:t>
      </w:r>
      <w:proofErr w:type="spellStart"/>
      <w:r w:rsidRPr="003E544A">
        <w:rPr>
          <w:rFonts w:eastAsiaTheme="minorEastAsia"/>
          <w:sz w:val="28"/>
          <w:szCs w:val="22"/>
          <w:highlight w:val="yellow"/>
        </w:rPr>
        <w:t>E</w:t>
      </w:r>
      <w:r w:rsidRPr="003E544A">
        <w:rPr>
          <w:rFonts w:eastAsiaTheme="minorEastAsia"/>
          <w:sz w:val="28"/>
          <w:szCs w:val="22"/>
          <w:highlight w:val="yellow"/>
          <w:vertAlign w:val="subscript"/>
        </w:rPr>
        <w:t>m</w:t>
      </w:r>
      <w:proofErr w:type="spellEnd"/>
      <w:r w:rsidRPr="003E544A">
        <w:rPr>
          <w:rFonts w:eastAsiaTheme="minorEastAsia"/>
          <w:sz w:val="28"/>
          <w:szCs w:val="22"/>
          <w:highlight w:val="yellow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2"/>
            <w:highlight w:val="yellow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2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highlight w:val="yello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highlight w:val="yellow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2"/>
            <w:highlight w:val="yellow"/>
          </w:rPr>
          <m:t>L.</m:t>
        </m:r>
        <m:sSup>
          <m:sSupPr>
            <m:ctrlPr>
              <w:rPr>
                <w:rFonts w:ascii="Cambria Math" w:hAnsi="Cambria Math"/>
                <w:sz w:val="28"/>
                <w:szCs w:val="22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highlight w:val="yellow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  <w:highlight w:val="yellow"/>
              </w:rPr>
              <m:t>2</m:t>
            </m:r>
          </m:sup>
        </m:sSup>
      </m:oMath>
    </w:p>
    <w:p w:rsidR="00C26F66" w:rsidRPr="00204A43" w:rsidRDefault="00204A43" w:rsidP="00C26F66">
      <w:pPr>
        <w:spacing w:before="0" w:after="0"/>
        <w:rPr>
          <w:rFonts w:cs="Arial"/>
          <w:b/>
          <w:szCs w:val="22"/>
        </w:rPr>
      </w:pPr>
      <w:r w:rsidRPr="00204A43">
        <w:rPr>
          <w:rFonts w:cs="Arial"/>
          <w:b/>
          <w:szCs w:val="22"/>
        </w:rPr>
        <w:t xml:space="preserve">5.4.2. </w:t>
      </w:r>
      <w:r w:rsidR="00C26F66" w:rsidRPr="00204A43">
        <w:rPr>
          <w:rFonts w:cs="Arial"/>
          <w:b/>
          <w:szCs w:val="22"/>
        </w:rPr>
        <w:t>Phénomène de surtension aux bornes d’une bobine</w:t>
      </w:r>
    </w:p>
    <w:p w:rsidR="00C26F66" w:rsidRPr="00EA10AC" w:rsidRDefault="00C26F66" w:rsidP="00C26F66">
      <w:pPr>
        <w:spacing w:before="0" w:after="0"/>
        <w:rPr>
          <w:rFonts w:cs="Arial"/>
          <w:sz w:val="22"/>
          <w:szCs w:val="22"/>
        </w:rPr>
      </w:pPr>
      <w:r w:rsidRPr="00EA10AC">
        <w:rPr>
          <w:rFonts w:cs="Arial"/>
          <w:sz w:val="22"/>
          <w:szCs w:val="22"/>
        </w:rPr>
        <w:t xml:space="preserve">A l’ouverture d’un circuit inductif il apparaît, aux bornes de l’interrupteur, une surtension importante. </w:t>
      </w:r>
    </w:p>
    <w:p w:rsidR="00C26F66" w:rsidRPr="00EA10AC" w:rsidRDefault="00C26F66" w:rsidP="00C26F66">
      <w:pPr>
        <w:spacing w:before="0" w:after="0"/>
        <w:rPr>
          <w:rFonts w:cs="Arial"/>
          <w:sz w:val="22"/>
          <w:szCs w:val="22"/>
        </w:rPr>
      </w:pPr>
      <w:r w:rsidRPr="00EA10AC">
        <w:rPr>
          <w:rFonts w:cs="Arial"/>
          <w:sz w:val="22"/>
          <w:szCs w:val="22"/>
        </w:rPr>
        <w:t xml:space="preserve">Il peut se créer une décharge électrique entre les contacts de l’interrupteur, appelée “étincelle de rupture”. </w:t>
      </w:r>
    </w:p>
    <w:p w:rsidR="00C26F66" w:rsidRDefault="00C26F66" w:rsidP="00330217">
      <w:pPr>
        <w:spacing w:before="0" w:after="0"/>
        <w:rPr>
          <w:rFonts w:cs="Arial"/>
          <w:sz w:val="22"/>
          <w:szCs w:val="22"/>
        </w:rPr>
      </w:pPr>
      <w:r w:rsidRPr="00EA10AC">
        <w:rPr>
          <w:rFonts w:cs="Arial"/>
          <w:sz w:val="22"/>
          <w:szCs w:val="22"/>
        </w:rPr>
        <w:t>Ce phénomène est utilisé pour amorcer l’éclairage des lampes néons.</w:t>
      </w:r>
    </w:p>
    <w:sectPr w:rsidR="00C26F66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0A" w:rsidRDefault="0020480A" w:rsidP="00A84E93">
      <w:pPr>
        <w:spacing w:before="0" w:after="0" w:line="240" w:lineRule="auto"/>
      </w:pPr>
      <w:r>
        <w:separator/>
      </w:r>
    </w:p>
  </w:endnote>
  <w:endnote w:type="continuationSeparator" w:id="0">
    <w:p w:rsidR="0020480A" w:rsidRDefault="0020480A" w:rsidP="00A84E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3424157"/>
      <w:docPartObj>
        <w:docPartGallery w:val="Page Numbers (Bottom of Page)"/>
        <w:docPartUnique/>
      </w:docPartObj>
    </w:sdtPr>
    <w:sdtContent>
      <w:p w:rsidR="00A84E93" w:rsidRDefault="00A84E93">
        <w:pPr>
          <w:pStyle w:val="Pieddepage"/>
        </w:pPr>
        <w:r>
          <w:rPr>
            <w:noProof/>
            <w:lang w:eastAsia="fr-FR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4E93" w:rsidRDefault="00A84E9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A84E93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31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0P3ZQD0CAABx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A84E93" w:rsidRDefault="00A84E93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A84E93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0A" w:rsidRDefault="0020480A" w:rsidP="00A84E93">
      <w:pPr>
        <w:spacing w:before="0" w:after="0" w:line="240" w:lineRule="auto"/>
      </w:pPr>
      <w:r>
        <w:separator/>
      </w:r>
    </w:p>
  </w:footnote>
  <w:footnote w:type="continuationSeparator" w:id="0">
    <w:p w:rsidR="0020480A" w:rsidRDefault="0020480A" w:rsidP="00A84E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5A3C"/>
    <w:multiLevelType w:val="hybridMultilevel"/>
    <w:tmpl w:val="8B165A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15588"/>
    <w:multiLevelType w:val="hybridMultilevel"/>
    <w:tmpl w:val="A6F8ED9E"/>
    <w:lvl w:ilvl="0" w:tplc="0CAC67EE">
      <w:start w:val="4"/>
      <w:numFmt w:val="bullet"/>
      <w:lvlText w:val="-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4510E"/>
    <w:multiLevelType w:val="hybridMultilevel"/>
    <w:tmpl w:val="8926D7A4"/>
    <w:lvl w:ilvl="0" w:tplc="68EEFA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C429D"/>
    <w:multiLevelType w:val="hybridMultilevel"/>
    <w:tmpl w:val="6B1A27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20"/>
    <w:rsid w:val="00045C82"/>
    <w:rsid w:val="000C45AE"/>
    <w:rsid w:val="000D7F5A"/>
    <w:rsid w:val="0020480A"/>
    <w:rsid w:val="00204A43"/>
    <w:rsid w:val="00207168"/>
    <w:rsid w:val="002C372D"/>
    <w:rsid w:val="00330217"/>
    <w:rsid w:val="003E544A"/>
    <w:rsid w:val="003F2435"/>
    <w:rsid w:val="005A41EF"/>
    <w:rsid w:val="006C5B61"/>
    <w:rsid w:val="006D37F2"/>
    <w:rsid w:val="00861363"/>
    <w:rsid w:val="009F778A"/>
    <w:rsid w:val="00A01A4A"/>
    <w:rsid w:val="00A84E93"/>
    <w:rsid w:val="00C26F66"/>
    <w:rsid w:val="00EA10AC"/>
    <w:rsid w:val="00ED2020"/>
    <w:rsid w:val="00F75CE8"/>
    <w:rsid w:val="00F8386D"/>
    <w:rsid w:val="00FC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006B8A-CD8F-4B47-A143-B8240C19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F66"/>
    <w:pPr>
      <w:spacing w:before="200" w:after="200" w:line="276" w:lineRule="auto"/>
    </w:pPr>
    <w:rPr>
      <w:sz w:val="24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F6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C45A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84E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E93"/>
    <w:rPr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A84E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E93"/>
    <w:rPr>
      <w:sz w:val="24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1753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2022-04-06T10:29:00Z</dcterms:created>
  <dcterms:modified xsi:type="dcterms:W3CDTF">2022-04-06T16:03:00Z</dcterms:modified>
</cp:coreProperties>
</file>