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9D6" w:rsidRPr="00451850" w:rsidRDefault="00595E9C" w:rsidP="00AA2FA6">
      <w:pPr>
        <w:jc w:val="both"/>
        <w:rPr>
          <w:rFonts w:ascii="Times New Roman" w:hAnsi="Times New Roman" w:cs="Times New Roman"/>
          <w:sz w:val="24"/>
          <w:szCs w:val="24"/>
        </w:rPr>
      </w:pPr>
      <w:r w:rsidRPr="00451850">
        <w:rPr>
          <w:rFonts w:ascii="Times New Roman" w:hAnsi="Times New Roman" w:cs="Times New Roman"/>
          <w:sz w:val="24"/>
          <w:szCs w:val="24"/>
        </w:rPr>
        <w:t>Lycée Billes</w:t>
      </w:r>
      <w:r w:rsidR="007C49D6">
        <w:rPr>
          <w:rFonts w:ascii="Times New Roman" w:hAnsi="Times New Roman" w:cs="Times New Roman"/>
          <w:sz w:val="24"/>
          <w:szCs w:val="24"/>
        </w:rPr>
        <w:tab/>
      </w:r>
      <w:r w:rsidR="007C49D6">
        <w:rPr>
          <w:rFonts w:ascii="Times New Roman" w:hAnsi="Times New Roman" w:cs="Times New Roman"/>
          <w:sz w:val="24"/>
          <w:szCs w:val="24"/>
        </w:rPr>
        <w:tab/>
      </w:r>
      <w:r w:rsidR="007C49D6">
        <w:rPr>
          <w:rFonts w:ascii="Times New Roman" w:hAnsi="Times New Roman" w:cs="Times New Roman"/>
          <w:sz w:val="24"/>
          <w:szCs w:val="24"/>
        </w:rPr>
        <w:tab/>
      </w:r>
      <w:r w:rsidR="007C49D6">
        <w:rPr>
          <w:rFonts w:ascii="Times New Roman" w:hAnsi="Times New Roman" w:cs="Times New Roman"/>
          <w:sz w:val="24"/>
          <w:szCs w:val="24"/>
        </w:rPr>
        <w:tab/>
      </w:r>
      <w:r w:rsidR="007C49D6">
        <w:rPr>
          <w:rFonts w:ascii="Times New Roman" w:hAnsi="Times New Roman" w:cs="Times New Roman"/>
          <w:sz w:val="24"/>
          <w:szCs w:val="24"/>
        </w:rPr>
        <w:tab/>
      </w:r>
      <w:r w:rsidR="007C49D6">
        <w:rPr>
          <w:rFonts w:ascii="Times New Roman" w:hAnsi="Times New Roman" w:cs="Times New Roman"/>
          <w:sz w:val="24"/>
          <w:szCs w:val="24"/>
        </w:rPr>
        <w:tab/>
      </w:r>
      <w:r w:rsidR="007C49D6">
        <w:rPr>
          <w:rFonts w:ascii="Times New Roman" w:hAnsi="Times New Roman" w:cs="Times New Roman"/>
          <w:sz w:val="24"/>
          <w:szCs w:val="24"/>
        </w:rPr>
        <w:tab/>
      </w:r>
      <w:r w:rsidR="007C49D6">
        <w:rPr>
          <w:rFonts w:ascii="Times New Roman" w:hAnsi="Times New Roman" w:cs="Times New Roman"/>
          <w:sz w:val="24"/>
          <w:szCs w:val="24"/>
        </w:rPr>
        <w:tab/>
      </w:r>
      <w:r w:rsidR="007C49D6" w:rsidRPr="00451850">
        <w:rPr>
          <w:rFonts w:ascii="Times New Roman" w:hAnsi="Times New Roman" w:cs="Times New Roman"/>
          <w:sz w:val="24"/>
          <w:szCs w:val="24"/>
        </w:rPr>
        <w:t>Classe de Terminale</w:t>
      </w:r>
    </w:p>
    <w:p w:rsidR="00595E9C" w:rsidRPr="00451850" w:rsidRDefault="009129BF" w:rsidP="00451850">
      <w:pPr>
        <w:jc w:val="both"/>
        <w:rPr>
          <w:rFonts w:ascii="Times New Roman" w:hAnsi="Times New Roman" w:cs="Times New Roman"/>
          <w:sz w:val="24"/>
          <w:szCs w:val="24"/>
        </w:rPr>
      </w:pPr>
      <w:r w:rsidRPr="00451850">
        <w:rPr>
          <w:rFonts w:ascii="Times New Roman" w:hAnsi="Times New Roman" w:cs="Times New Roman"/>
          <w:sz w:val="24"/>
          <w:szCs w:val="24"/>
        </w:rPr>
        <w:t>Cellule</w:t>
      </w:r>
      <w:r w:rsidR="00595E9C" w:rsidRPr="00451850">
        <w:rPr>
          <w:rFonts w:ascii="Times New Roman" w:hAnsi="Times New Roman" w:cs="Times New Roman"/>
          <w:sz w:val="24"/>
          <w:szCs w:val="24"/>
        </w:rPr>
        <w:t xml:space="preserve"> histoire Géographie </w:t>
      </w:r>
    </w:p>
    <w:p w:rsidR="009129BF" w:rsidRPr="00451850" w:rsidRDefault="00595E9C" w:rsidP="00451850">
      <w:pPr>
        <w:jc w:val="both"/>
        <w:rPr>
          <w:rFonts w:ascii="Times New Roman" w:hAnsi="Times New Roman" w:cs="Times New Roman"/>
          <w:sz w:val="24"/>
          <w:szCs w:val="24"/>
        </w:rPr>
      </w:pPr>
      <w:r w:rsidRPr="00451850">
        <w:rPr>
          <w:rFonts w:ascii="Times New Roman" w:hAnsi="Times New Roman" w:cs="Times New Roman"/>
          <w:sz w:val="24"/>
          <w:szCs w:val="24"/>
        </w:rPr>
        <w:t>Année</w:t>
      </w:r>
      <w:r w:rsidR="009129BF" w:rsidRPr="00451850">
        <w:rPr>
          <w:rFonts w:ascii="Times New Roman" w:hAnsi="Times New Roman" w:cs="Times New Roman"/>
          <w:sz w:val="24"/>
          <w:szCs w:val="24"/>
        </w:rPr>
        <w:t xml:space="preserve"> scolaire 2022-2023</w:t>
      </w:r>
    </w:p>
    <w:p w:rsidR="009129BF" w:rsidRPr="00451850" w:rsidRDefault="009129BF" w:rsidP="00451850">
      <w:pPr>
        <w:jc w:val="both"/>
        <w:rPr>
          <w:rFonts w:ascii="Times New Roman" w:hAnsi="Times New Roman" w:cs="Times New Roman"/>
          <w:b/>
          <w:sz w:val="24"/>
          <w:szCs w:val="24"/>
        </w:rPr>
      </w:pPr>
      <w:r w:rsidRPr="00451850">
        <w:rPr>
          <w:rFonts w:ascii="Times New Roman" w:hAnsi="Times New Roman" w:cs="Times New Roman"/>
          <w:b/>
          <w:sz w:val="24"/>
          <w:szCs w:val="24"/>
        </w:rPr>
        <w:tab/>
      </w:r>
      <w:r w:rsidRPr="00451850">
        <w:rPr>
          <w:rFonts w:ascii="Times New Roman" w:hAnsi="Times New Roman" w:cs="Times New Roman"/>
          <w:b/>
          <w:sz w:val="24"/>
          <w:szCs w:val="24"/>
        </w:rPr>
        <w:tab/>
      </w:r>
      <w:r w:rsidR="00595E9C" w:rsidRPr="00451850">
        <w:rPr>
          <w:rFonts w:ascii="Times New Roman" w:hAnsi="Times New Roman" w:cs="Times New Roman"/>
          <w:b/>
          <w:sz w:val="24"/>
          <w:szCs w:val="24"/>
        </w:rPr>
        <w:t>Devoir</w:t>
      </w:r>
      <w:r w:rsidRPr="00451850">
        <w:rPr>
          <w:rFonts w:ascii="Times New Roman" w:hAnsi="Times New Roman" w:cs="Times New Roman"/>
          <w:b/>
          <w:sz w:val="24"/>
          <w:szCs w:val="24"/>
        </w:rPr>
        <w:t xml:space="preserve"> d’histoire n° 1</w:t>
      </w:r>
    </w:p>
    <w:p w:rsidR="009129BF" w:rsidRDefault="009129BF" w:rsidP="00451850">
      <w:pPr>
        <w:jc w:val="both"/>
        <w:rPr>
          <w:rFonts w:ascii="Times New Roman" w:hAnsi="Times New Roman" w:cs="Times New Roman"/>
          <w:b/>
          <w:sz w:val="24"/>
          <w:szCs w:val="24"/>
        </w:rPr>
      </w:pPr>
      <w:r w:rsidRPr="007C49D6">
        <w:rPr>
          <w:rFonts w:ascii="Times New Roman" w:hAnsi="Times New Roman" w:cs="Times New Roman"/>
          <w:b/>
          <w:sz w:val="24"/>
          <w:szCs w:val="24"/>
          <w:u w:val="single"/>
        </w:rPr>
        <w:t>Sujet 1</w:t>
      </w:r>
      <w:r w:rsidRPr="00451850">
        <w:rPr>
          <w:rFonts w:ascii="Times New Roman" w:hAnsi="Times New Roman" w:cs="Times New Roman"/>
          <w:b/>
          <w:sz w:val="24"/>
          <w:szCs w:val="24"/>
        </w:rPr>
        <w:t> </w:t>
      </w:r>
      <w:r w:rsidR="00595E9C" w:rsidRPr="00451850">
        <w:rPr>
          <w:rFonts w:ascii="Times New Roman" w:hAnsi="Times New Roman" w:cs="Times New Roman"/>
          <w:b/>
          <w:sz w:val="24"/>
          <w:szCs w:val="24"/>
        </w:rPr>
        <w:t>: Dissertation</w:t>
      </w:r>
    </w:p>
    <w:p w:rsidR="00451850" w:rsidRDefault="007C49D6" w:rsidP="00451850">
      <w:pPr>
        <w:jc w:val="both"/>
        <w:rPr>
          <w:rFonts w:ascii="Times New Roman" w:hAnsi="Times New Roman" w:cs="Times New Roman"/>
          <w:b/>
          <w:sz w:val="24"/>
          <w:szCs w:val="24"/>
        </w:rPr>
      </w:pPr>
      <w:r w:rsidRPr="007C49D6">
        <w:rPr>
          <w:rFonts w:ascii="Times New Roman" w:hAnsi="Times New Roman" w:cs="Times New Roman"/>
          <w:b/>
          <w:sz w:val="24"/>
          <w:szCs w:val="24"/>
          <w:u w:val="single"/>
        </w:rPr>
        <w:t>Contexte</w:t>
      </w:r>
      <w:r>
        <w:rPr>
          <w:rFonts w:ascii="Times New Roman" w:hAnsi="Times New Roman" w:cs="Times New Roman"/>
          <w:b/>
          <w:sz w:val="24"/>
          <w:szCs w:val="24"/>
          <w:u w:val="single"/>
        </w:rPr>
        <w:t> </w:t>
      </w:r>
      <w:r>
        <w:rPr>
          <w:rFonts w:ascii="Times New Roman" w:hAnsi="Times New Roman" w:cs="Times New Roman"/>
          <w:b/>
          <w:sz w:val="24"/>
          <w:szCs w:val="24"/>
        </w:rPr>
        <w:t xml:space="preserve">: </w:t>
      </w:r>
      <w:r w:rsidR="00451850">
        <w:rPr>
          <w:rFonts w:ascii="Times New Roman" w:hAnsi="Times New Roman" w:cs="Times New Roman"/>
          <w:b/>
          <w:sz w:val="24"/>
          <w:szCs w:val="24"/>
        </w:rPr>
        <w:t>Jamais conflit n’a été aussi désastreux pour l’Humanité tant du point de vue social,</w:t>
      </w:r>
      <w:r>
        <w:rPr>
          <w:rFonts w:ascii="Times New Roman" w:hAnsi="Times New Roman" w:cs="Times New Roman"/>
          <w:b/>
          <w:sz w:val="24"/>
          <w:szCs w:val="24"/>
        </w:rPr>
        <w:t xml:space="preserve"> économique</w:t>
      </w:r>
      <w:r w:rsidR="00451850">
        <w:rPr>
          <w:rFonts w:ascii="Times New Roman" w:hAnsi="Times New Roman" w:cs="Times New Roman"/>
          <w:b/>
          <w:sz w:val="24"/>
          <w:szCs w:val="24"/>
        </w:rPr>
        <w:t xml:space="preserve"> et moral.</w:t>
      </w:r>
    </w:p>
    <w:p w:rsidR="007C49D6" w:rsidRPr="00451850" w:rsidRDefault="007C49D6" w:rsidP="00451850">
      <w:pPr>
        <w:jc w:val="both"/>
        <w:rPr>
          <w:rFonts w:ascii="Times New Roman" w:hAnsi="Times New Roman" w:cs="Times New Roman"/>
          <w:b/>
          <w:sz w:val="24"/>
          <w:szCs w:val="24"/>
        </w:rPr>
      </w:pPr>
      <w:r>
        <w:rPr>
          <w:rFonts w:ascii="Times New Roman" w:hAnsi="Times New Roman" w:cs="Times New Roman"/>
          <w:b/>
          <w:sz w:val="24"/>
          <w:szCs w:val="24"/>
        </w:rPr>
        <w:t>C</w:t>
      </w:r>
      <w:r w:rsidRPr="007C49D6">
        <w:rPr>
          <w:rFonts w:ascii="Times New Roman" w:hAnsi="Times New Roman" w:cs="Times New Roman"/>
          <w:b/>
          <w:sz w:val="24"/>
          <w:szCs w:val="24"/>
          <w:u w:val="single"/>
        </w:rPr>
        <w:t>onsigne </w:t>
      </w:r>
      <w:r>
        <w:rPr>
          <w:rFonts w:ascii="Times New Roman" w:hAnsi="Times New Roman" w:cs="Times New Roman"/>
          <w:b/>
          <w:sz w:val="24"/>
          <w:szCs w:val="24"/>
        </w:rPr>
        <w:t xml:space="preserve">: Analyse cette affirmation à l’aide d’illustrations </w:t>
      </w:r>
      <w:proofErr w:type="spellStart"/>
      <w:r>
        <w:rPr>
          <w:rFonts w:ascii="Times New Roman" w:hAnsi="Times New Roman" w:cs="Times New Roman"/>
          <w:b/>
          <w:sz w:val="24"/>
          <w:szCs w:val="24"/>
        </w:rPr>
        <w:t>concretes</w:t>
      </w:r>
      <w:proofErr w:type="spellEnd"/>
      <w:r>
        <w:rPr>
          <w:rFonts w:ascii="Times New Roman" w:hAnsi="Times New Roman" w:cs="Times New Roman"/>
          <w:b/>
          <w:sz w:val="24"/>
          <w:szCs w:val="24"/>
        </w:rPr>
        <w:t xml:space="preserve"> et montre la perspective de réorganisation du monde qui en découle.</w:t>
      </w:r>
    </w:p>
    <w:p w:rsidR="00595E9C" w:rsidRPr="00451850" w:rsidRDefault="009129BF" w:rsidP="00451850">
      <w:pPr>
        <w:jc w:val="both"/>
        <w:rPr>
          <w:rFonts w:ascii="Times New Roman" w:hAnsi="Times New Roman" w:cs="Times New Roman"/>
          <w:b/>
          <w:sz w:val="24"/>
          <w:szCs w:val="24"/>
        </w:rPr>
      </w:pPr>
      <w:r w:rsidRPr="007C49D6">
        <w:rPr>
          <w:rFonts w:ascii="Times New Roman" w:hAnsi="Times New Roman" w:cs="Times New Roman"/>
          <w:b/>
          <w:sz w:val="24"/>
          <w:szCs w:val="24"/>
          <w:u w:val="single"/>
        </w:rPr>
        <w:t>Sujet 2</w:t>
      </w:r>
      <w:r w:rsidRPr="00451850">
        <w:rPr>
          <w:rFonts w:ascii="Times New Roman" w:hAnsi="Times New Roman" w:cs="Times New Roman"/>
          <w:b/>
          <w:sz w:val="24"/>
          <w:szCs w:val="24"/>
        </w:rPr>
        <w:t> : commentaire</w:t>
      </w:r>
    </w:p>
    <w:p w:rsidR="00595E9C" w:rsidRPr="00451850" w:rsidRDefault="00595E9C" w:rsidP="00451850">
      <w:pPr>
        <w:jc w:val="both"/>
        <w:rPr>
          <w:rFonts w:ascii="Times New Roman" w:hAnsi="Times New Roman" w:cs="Times New Roman"/>
          <w:b/>
          <w:sz w:val="24"/>
          <w:szCs w:val="24"/>
        </w:rPr>
      </w:pPr>
      <w:r w:rsidRPr="00451850">
        <w:rPr>
          <w:rFonts w:ascii="Times New Roman" w:hAnsi="Times New Roman" w:cs="Times New Roman"/>
          <w:b/>
          <w:sz w:val="24"/>
          <w:szCs w:val="24"/>
        </w:rPr>
        <w:t>Texte :</w:t>
      </w:r>
    </w:p>
    <w:p w:rsidR="009129BF" w:rsidRPr="009129BF" w:rsidRDefault="009129BF" w:rsidP="00451850">
      <w:pPr>
        <w:jc w:val="both"/>
        <w:rPr>
          <w:rFonts w:ascii="Times New Roman" w:hAnsi="Times New Roman" w:cs="Times New Roman"/>
          <w:b/>
          <w:sz w:val="24"/>
          <w:szCs w:val="24"/>
        </w:rPr>
      </w:pPr>
      <w:r w:rsidRPr="009129BF">
        <w:rPr>
          <w:rFonts w:ascii="Times New Roman" w:eastAsia="Times New Roman" w:hAnsi="Times New Roman" w:cs="Times New Roman"/>
          <w:color w:val="000000" w:themeColor="text1"/>
          <w:sz w:val="24"/>
          <w:szCs w:val="24"/>
          <w:lang w:eastAsia="fr-FR"/>
        </w:rPr>
        <w:t>« Le président du Conseil des Commissaires du Peuple de l'Union des Républiques Socialistes Soviétiques, le Premier ministre du Royaume-Uni et le Président des États-Unis d'Amérique se sont consultés concernant les intérêts communs des peuples de leurs propres pays et de ceux de l'Europe libérée. Ils déclarent qu'ils sont d'accord pour coordonner, pendant la période temporaire d'instabilité politique en Europe libérée, la ligne de conduite adoptée par leurs trois gouvernements pour aider les peuples libérés de la domination de l'Allemagne nazie et les peuples des anciens satellites de l'Axe en Europe, à résoudre par des moyens démocratiques leurs difficultés politiques et économiques urgentes.</w:t>
      </w:r>
    </w:p>
    <w:p w:rsidR="009129BF" w:rsidRPr="009129BF" w:rsidRDefault="009129BF" w:rsidP="0045185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fr-FR"/>
        </w:rPr>
      </w:pPr>
      <w:r w:rsidRPr="009129BF">
        <w:rPr>
          <w:rFonts w:ascii="Times New Roman" w:eastAsia="Times New Roman" w:hAnsi="Times New Roman" w:cs="Times New Roman"/>
          <w:color w:val="000000" w:themeColor="text1"/>
          <w:sz w:val="24"/>
          <w:szCs w:val="24"/>
          <w:lang w:eastAsia="fr-FR"/>
        </w:rPr>
        <w:t>« Le rétablissement de l'ordre en Europe et la reconstruction de la vie économique nationale devront être réalisés par des méthodes qui permettront aux peuples libérés d'effacer les derniers vestiges du nazisme et du fascisme et de se donner des institutions démocratiques de leur propre choix. C'est un des principes de la Charte de l'Atlantique que tous les peuples ont le droit de choisir la forme de gouvernement sous laquelle ils entendent vivre et que les droits souverains et l'autonomie, dont ils ont été dépossédés de force par les pays agresseurs, doivent leur être restitués.</w:t>
      </w:r>
    </w:p>
    <w:p w:rsidR="009129BF" w:rsidRPr="009129BF" w:rsidRDefault="009129BF" w:rsidP="0045185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fr-FR"/>
        </w:rPr>
      </w:pPr>
      <w:r w:rsidRPr="009129BF">
        <w:rPr>
          <w:rFonts w:ascii="Times New Roman" w:eastAsia="Times New Roman" w:hAnsi="Times New Roman" w:cs="Times New Roman"/>
          <w:color w:val="000000" w:themeColor="text1"/>
          <w:sz w:val="24"/>
          <w:szCs w:val="24"/>
          <w:lang w:eastAsia="fr-FR"/>
        </w:rPr>
        <w:t>« Afin de favoriser les conditions dans lesquelles les peuples libérés pourront exercer ces droits, les trois gouvernements prêteront conjointement leur aide aux peuples des États libérés d'Europe ou des anciens satellites de l'Axe, chaque fois qu'il sera nécessaire, en raison de la situation :« 1° D'assurer la paix intérieure du pays ;</w:t>
      </w:r>
      <w:r w:rsidRPr="009129BF">
        <w:rPr>
          <w:rFonts w:ascii="Times New Roman" w:eastAsia="Times New Roman" w:hAnsi="Times New Roman" w:cs="Times New Roman"/>
          <w:color w:val="000000" w:themeColor="text1"/>
          <w:sz w:val="24"/>
          <w:szCs w:val="24"/>
          <w:lang w:eastAsia="fr-FR"/>
        </w:rPr>
        <w:br/>
        <w:t>« 2° De prendre des mesures d'urgence pour soulager la détresse de la population ;</w:t>
      </w:r>
      <w:r w:rsidRPr="009129BF">
        <w:rPr>
          <w:rFonts w:ascii="Times New Roman" w:eastAsia="Times New Roman" w:hAnsi="Times New Roman" w:cs="Times New Roman"/>
          <w:color w:val="000000" w:themeColor="text1"/>
          <w:sz w:val="24"/>
          <w:szCs w:val="24"/>
          <w:lang w:eastAsia="fr-FR"/>
        </w:rPr>
        <w:br/>
        <w:t>« 3° D'installer des gouvernements provisoires dans lesquels seront largement représentés tous les éléments démocratiques de la population qui devront, par voie d'élections libres, constituer aussi rapidement que possible des gouvernements répondant à la volonté populaire et enfin de faciliter, si besoin en est, de telles élections.</w:t>
      </w:r>
    </w:p>
    <w:p w:rsidR="009129BF" w:rsidRPr="009129BF" w:rsidRDefault="009129BF" w:rsidP="0045185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fr-FR"/>
        </w:rPr>
      </w:pPr>
      <w:r w:rsidRPr="009129BF">
        <w:rPr>
          <w:rFonts w:ascii="Times New Roman" w:eastAsia="Times New Roman" w:hAnsi="Times New Roman" w:cs="Times New Roman"/>
          <w:color w:val="000000" w:themeColor="text1"/>
          <w:sz w:val="24"/>
          <w:szCs w:val="24"/>
          <w:lang w:eastAsia="fr-FR"/>
        </w:rPr>
        <w:t>« Les trois gouvernements consulteront les autres Nations unies et les gouvernements provisoires ou autres en Europe lorsqu'il s'agira d'examiner des questi</w:t>
      </w:r>
      <w:r w:rsidR="00BC73E9" w:rsidRPr="00451850">
        <w:rPr>
          <w:rFonts w:ascii="Times New Roman" w:eastAsia="Times New Roman" w:hAnsi="Times New Roman" w:cs="Times New Roman"/>
          <w:color w:val="000000" w:themeColor="text1"/>
          <w:sz w:val="24"/>
          <w:szCs w:val="24"/>
          <w:lang w:eastAsia="fr-FR"/>
        </w:rPr>
        <w:t xml:space="preserve">ons les intéressant directement. » </w:t>
      </w:r>
      <w:r w:rsidRPr="009129BF">
        <w:rPr>
          <w:rFonts w:ascii="Times New Roman" w:eastAsia="Times New Roman" w:hAnsi="Times New Roman" w:cs="Times New Roman"/>
          <w:color w:val="000000" w:themeColor="text1"/>
          <w:sz w:val="24"/>
          <w:szCs w:val="24"/>
          <w:lang w:eastAsia="fr-FR"/>
        </w:rPr>
        <w:t xml:space="preserve">« Nous réaffirmons ici </w:t>
      </w:r>
      <w:r w:rsidRPr="009129BF">
        <w:rPr>
          <w:rFonts w:ascii="Times New Roman" w:eastAsia="Times New Roman" w:hAnsi="Times New Roman" w:cs="Times New Roman"/>
          <w:b/>
          <w:color w:val="000000" w:themeColor="text1"/>
          <w:sz w:val="24"/>
          <w:szCs w:val="24"/>
          <w:lang w:eastAsia="fr-FR"/>
        </w:rPr>
        <w:t>notre foi dans les principes de la Charte de l'Atlantique</w:t>
      </w:r>
      <w:r w:rsidRPr="009129BF">
        <w:rPr>
          <w:rFonts w:ascii="Times New Roman" w:eastAsia="Times New Roman" w:hAnsi="Times New Roman" w:cs="Times New Roman"/>
          <w:color w:val="000000" w:themeColor="text1"/>
          <w:sz w:val="24"/>
          <w:szCs w:val="24"/>
          <w:lang w:eastAsia="fr-FR"/>
        </w:rPr>
        <w:t xml:space="preserve">, nous confirmons les engagements pris par nous dans la déclaration des Nations unies et </w:t>
      </w:r>
      <w:r w:rsidRPr="009129BF">
        <w:rPr>
          <w:rFonts w:ascii="Times New Roman" w:eastAsia="Times New Roman" w:hAnsi="Times New Roman" w:cs="Times New Roman"/>
          <w:b/>
          <w:color w:val="000000" w:themeColor="text1"/>
          <w:sz w:val="24"/>
          <w:szCs w:val="24"/>
          <w:lang w:eastAsia="fr-FR"/>
        </w:rPr>
        <w:t xml:space="preserve">notre résolution d'édifier, en coopération avec les autres nations pacifiques, un </w:t>
      </w:r>
      <w:r w:rsidRPr="009129BF">
        <w:rPr>
          <w:rFonts w:ascii="Times New Roman" w:eastAsia="Times New Roman" w:hAnsi="Times New Roman" w:cs="Times New Roman"/>
          <w:b/>
          <w:color w:val="000000" w:themeColor="text1"/>
          <w:sz w:val="24"/>
          <w:szCs w:val="24"/>
          <w:lang w:eastAsia="fr-FR"/>
        </w:rPr>
        <w:lastRenderedPageBreak/>
        <w:t>ordre mondial régi par le droit et consacré aux intérêts de la paix, de la sécurité, de la liberté et de la prospérité commune. »</w:t>
      </w:r>
    </w:p>
    <w:p w:rsidR="00451850" w:rsidRPr="00451850" w:rsidRDefault="007C49D6" w:rsidP="0045185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fr-FR"/>
        </w:rPr>
      </w:pPr>
      <w:r w:rsidRPr="007C49D6">
        <w:rPr>
          <w:rFonts w:ascii="Times New Roman" w:eastAsia="Times New Roman" w:hAnsi="Times New Roman" w:cs="Times New Roman"/>
          <w:b/>
          <w:color w:val="000000" w:themeColor="text1"/>
          <w:sz w:val="24"/>
          <w:szCs w:val="24"/>
          <w:lang w:eastAsia="fr-FR"/>
        </w:rPr>
        <w:t>Consigne</w:t>
      </w:r>
      <w:r w:rsidR="00451850">
        <w:rPr>
          <w:rFonts w:ascii="Times New Roman" w:eastAsia="Times New Roman" w:hAnsi="Times New Roman" w:cs="Times New Roman"/>
          <w:color w:val="000000" w:themeColor="text1"/>
          <w:sz w:val="24"/>
          <w:szCs w:val="24"/>
          <w:lang w:eastAsia="fr-FR"/>
        </w:rPr>
        <w:t> :</w:t>
      </w:r>
    </w:p>
    <w:p w:rsidR="00595E9C" w:rsidRPr="00451850" w:rsidRDefault="00595E9C" w:rsidP="00451850">
      <w:pPr>
        <w:pStyle w:val="Paragraphedeliste"/>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fr-FR"/>
        </w:rPr>
      </w:pPr>
      <w:r w:rsidRPr="00451850">
        <w:rPr>
          <w:rFonts w:ascii="Times New Roman" w:eastAsia="Times New Roman" w:hAnsi="Times New Roman" w:cs="Times New Roman"/>
          <w:color w:val="000000" w:themeColor="text1"/>
          <w:sz w:val="24"/>
          <w:szCs w:val="24"/>
          <w:lang w:eastAsia="fr-FR"/>
        </w:rPr>
        <w:t xml:space="preserve">Donne un titre au </w:t>
      </w:r>
      <w:r w:rsidR="00A11D55" w:rsidRPr="00451850">
        <w:rPr>
          <w:rFonts w:ascii="Times New Roman" w:eastAsia="Times New Roman" w:hAnsi="Times New Roman" w:cs="Times New Roman"/>
          <w:color w:val="000000" w:themeColor="text1"/>
          <w:sz w:val="24"/>
          <w:szCs w:val="24"/>
          <w:lang w:eastAsia="fr-FR"/>
        </w:rPr>
        <w:t>texte, précise</w:t>
      </w:r>
      <w:r w:rsidRPr="00451850">
        <w:rPr>
          <w:rFonts w:ascii="Times New Roman" w:eastAsia="Times New Roman" w:hAnsi="Times New Roman" w:cs="Times New Roman"/>
          <w:color w:val="000000" w:themeColor="text1"/>
          <w:sz w:val="24"/>
          <w:szCs w:val="24"/>
          <w:lang w:eastAsia="fr-FR"/>
        </w:rPr>
        <w:t xml:space="preserve"> sa nat</w:t>
      </w:r>
      <w:r w:rsidR="00A11D55" w:rsidRPr="00451850">
        <w:rPr>
          <w:rFonts w:ascii="Times New Roman" w:eastAsia="Times New Roman" w:hAnsi="Times New Roman" w:cs="Times New Roman"/>
          <w:color w:val="000000" w:themeColor="text1"/>
          <w:sz w:val="24"/>
          <w:szCs w:val="24"/>
          <w:lang w:eastAsia="fr-FR"/>
        </w:rPr>
        <w:t xml:space="preserve">ure et la date </w:t>
      </w:r>
      <w:r w:rsidRPr="00451850">
        <w:rPr>
          <w:rFonts w:ascii="Times New Roman" w:eastAsia="Times New Roman" w:hAnsi="Times New Roman" w:cs="Times New Roman"/>
          <w:color w:val="000000" w:themeColor="text1"/>
          <w:sz w:val="24"/>
          <w:szCs w:val="24"/>
          <w:lang w:eastAsia="fr-FR"/>
        </w:rPr>
        <w:t xml:space="preserve"> de </w:t>
      </w:r>
      <w:r w:rsidR="00A11D55" w:rsidRPr="00451850">
        <w:rPr>
          <w:rFonts w:ascii="Times New Roman" w:eastAsia="Times New Roman" w:hAnsi="Times New Roman" w:cs="Times New Roman"/>
          <w:color w:val="000000" w:themeColor="text1"/>
          <w:sz w:val="24"/>
          <w:szCs w:val="24"/>
          <w:lang w:eastAsia="fr-FR"/>
        </w:rPr>
        <w:t>publication, présente les cosignataires auxquels fait allusion la première phrase du texte.</w:t>
      </w:r>
    </w:p>
    <w:p w:rsidR="00A11D55" w:rsidRPr="00451850" w:rsidRDefault="00A11D55" w:rsidP="00451850">
      <w:pPr>
        <w:pStyle w:val="Paragraphedeliste"/>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fr-FR"/>
        </w:rPr>
      </w:pPr>
      <w:r w:rsidRPr="00451850">
        <w:rPr>
          <w:rFonts w:ascii="Times New Roman" w:eastAsia="Times New Roman" w:hAnsi="Times New Roman" w:cs="Times New Roman"/>
          <w:color w:val="000000" w:themeColor="text1"/>
          <w:sz w:val="24"/>
          <w:szCs w:val="24"/>
          <w:lang w:eastAsia="fr-FR"/>
        </w:rPr>
        <w:t>Décrit le contexte historique de cette déclaration.</w:t>
      </w:r>
    </w:p>
    <w:p w:rsidR="00A11D55" w:rsidRPr="00451850" w:rsidRDefault="00451850" w:rsidP="00451850">
      <w:pPr>
        <w:pStyle w:val="Paragraphedeliste"/>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fr-FR"/>
        </w:rPr>
      </w:pPr>
      <w:r w:rsidRPr="00451850">
        <w:rPr>
          <w:rFonts w:ascii="Times New Roman" w:eastAsia="Times New Roman" w:hAnsi="Times New Roman" w:cs="Times New Roman"/>
          <w:color w:val="000000" w:themeColor="text1"/>
          <w:sz w:val="24"/>
          <w:szCs w:val="24"/>
          <w:lang w:eastAsia="fr-FR"/>
        </w:rPr>
        <w:t xml:space="preserve">Commente les passages en gras en identifiant les allusions que tu explicites ensuite à </w:t>
      </w:r>
      <w:r w:rsidR="009F4DBC">
        <w:rPr>
          <w:rFonts w:ascii="Times New Roman" w:eastAsia="Times New Roman" w:hAnsi="Times New Roman" w:cs="Times New Roman"/>
          <w:color w:val="000000" w:themeColor="text1"/>
          <w:sz w:val="24"/>
          <w:szCs w:val="24"/>
          <w:lang w:eastAsia="fr-FR"/>
        </w:rPr>
        <w:t>+</w:t>
      </w:r>
      <w:bookmarkStart w:id="0" w:name="_GoBack"/>
      <w:bookmarkEnd w:id="0"/>
      <w:r w:rsidRPr="00451850">
        <w:rPr>
          <w:rFonts w:ascii="Times New Roman" w:eastAsia="Times New Roman" w:hAnsi="Times New Roman" w:cs="Times New Roman"/>
          <w:color w:val="000000" w:themeColor="text1"/>
          <w:sz w:val="24"/>
          <w:szCs w:val="24"/>
          <w:lang w:eastAsia="fr-FR"/>
        </w:rPr>
        <w:t>l’aide de tes connaissances.</w:t>
      </w:r>
    </w:p>
    <w:sectPr w:rsidR="00A11D55" w:rsidRPr="004518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FC374A"/>
    <w:multiLevelType w:val="hybridMultilevel"/>
    <w:tmpl w:val="80A250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9BF"/>
    <w:rsid w:val="00451850"/>
    <w:rsid w:val="00595E9C"/>
    <w:rsid w:val="007C49D6"/>
    <w:rsid w:val="009129BF"/>
    <w:rsid w:val="009F4DBC"/>
    <w:rsid w:val="00A11D55"/>
    <w:rsid w:val="00AA2FA6"/>
    <w:rsid w:val="00BC73E9"/>
    <w:rsid w:val="00EB03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2EE7A2-552A-44BE-B7E5-E712BFED0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9129B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9129BF"/>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9129BF"/>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9129BF"/>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9129B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4518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627178">
      <w:bodyDiv w:val="1"/>
      <w:marLeft w:val="0"/>
      <w:marRight w:val="0"/>
      <w:marTop w:val="0"/>
      <w:marBottom w:val="0"/>
      <w:divBdr>
        <w:top w:val="none" w:sz="0" w:space="0" w:color="auto"/>
        <w:left w:val="none" w:sz="0" w:space="0" w:color="auto"/>
        <w:bottom w:val="none" w:sz="0" w:space="0" w:color="auto"/>
        <w:right w:val="none" w:sz="0" w:space="0" w:color="auto"/>
      </w:divBdr>
      <w:divsChild>
        <w:div w:id="443772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6914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3443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015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519</Words>
  <Characters>2859</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3</cp:revision>
  <dcterms:created xsi:type="dcterms:W3CDTF">2022-10-27T08:39:00Z</dcterms:created>
  <dcterms:modified xsi:type="dcterms:W3CDTF">2022-10-27T09:47:00Z</dcterms:modified>
</cp:coreProperties>
</file>