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22" w:rsidRDefault="009A6222" w:rsidP="009A622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71BF7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 wp14:anchorId="04603A26" wp14:editId="7AA37A20">
            <wp:extent cx="4752975" cy="1304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1C" w:rsidRDefault="007C321C" w:rsidP="007C321C">
      <w:pPr>
        <w:autoSpaceDE w:val="0"/>
        <w:autoSpaceDN w:val="0"/>
        <w:adjustRightInd w:val="0"/>
        <w:spacing w:after="0"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P</w:t>
      </w:r>
      <w:r>
        <w:rPr>
          <w:rFonts w:ascii="Arial" w:hAnsi="Arial" w:cs="Arial"/>
          <w:b/>
          <w:bCs/>
          <w:sz w:val="39"/>
          <w:szCs w:val="39"/>
        </w:rPr>
        <w:t xml:space="preserve">remiers examens en </w:t>
      </w:r>
      <w:r>
        <w:rPr>
          <w:rFonts w:ascii="Arial" w:hAnsi="Arial" w:cs="Arial"/>
          <w:b/>
          <w:bCs/>
          <w:sz w:val="36"/>
          <w:szCs w:val="36"/>
        </w:rPr>
        <w:t>2019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222">
        <w:rPr>
          <w:rFonts w:ascii="Times New Roman" w:hAnsi="Times New Roman" w:cs="Times New Roman"/>
          <w:b/>
          <w:bCs/>
          <w:sz w:val="24"/>
          <w:szCs w:val="24"/>
        </w:rPr>
        <w:t>Option G — Milieux urbaines</w:t>
      </w:r>
      <w:bookmarkStart w:id="0" w:name="_GoBack"/>
      <w:bookmarkEnd w:id="0"/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6222">
        <w:rPr>
          <w:rFonts w:ascii="Times New Roman" w:hAnsi="Times New Roman" w:cs="Times New Roman"/>
          <w:sz w:val="24"/>
          <w:szCs w:val="24"/>
        </w:rPr>
        <w:t>Répondez à la question suivante.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9A6222">
        <w:rPr>
          <w:rFonts w:ascii="Times New Roman" w:hAnsi="Times New Roman" w:cs="Times New Roman"/>
          <w:sz w:val="24"/>
          <w:szCs w:val="24"/>
        </w:rPr>
        <w:t>Utilisez la carte de la page 6 dans le livret de documentation.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6222">
        <w:rPr>
          <w:rFonts w:ascii="Times New Roman" w:hAnsi="Times New Roman" w:cs="Times New Roman"/>
          <w:sz w:val="24"/>
          <w:szCs w:val="24"/>
        </w:rPr>
        <w:t>La carte montre les temps de trajet en voiture dans une ville d’Amérique du Nord, ainsi que</w:t>
      </w:r>
      <w:r>
        <w:rPr>
          <w:rFonts w:ascii="Times New Roman" w:hAnsi="Times New Roman" w:cs="Times New Roman"/>
          <w:sz w:val="24"/>
          <w:szCs w:val="24"/>
        </w:rPr>
        <w:t xml:space="preserve"> le prix </w:t>
      </w:r>
      <w:r w:rsidRPr="009A6222">
        <w:rPr>
          <w:rFonts w:ascii="Times New Roman" w:hAnsi="Times New Roman" w:cs="Times New Roman"/>
          <w:sz w:val="24"/>
          <w:szCs w:val="24"/>
        </w:rPr>
        <w:t>moyen d’une maison individuelle dans chaque zone de temps de trajet.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6222">
        <w:rPr>
          <w:rFonts w:ascii="Times New Roman" w:hAnsi="Times New Roman" w:cs="Times New Roman"/>
          <w:sz w:val="24"/>
          <w:szCs w:val="24"/>
        </w:rPr>
        <w:t>(a) Exprimez la direction du centre-ville à l’aéroport.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C321C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9A6222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6222">
        <w:rPr>
          <w:rFonts w:ascii="Times New Roman" w:hAnsi="Times New Roman" w:cs="Times New Roman"/>
          <w:sz w:val="24"/>
          <w:szCs w:val="24"/>
        </w:rPr>
        <w:t>(b) Estimez la distance maximale qu’il est possible de p</w:t>
      </w:r>
      <w:r>
        <w:rPr>
          <w:rFonts w:ascii="Times New Roman" w:hAnsi="Times New Roman" w:cs="Times New Roman"/>
          <w:sz w:val="24"/>
          <w:szCs w:val="24"/>
        </w:rPr>
        <w:t xml:space="preserve">arcourir vers le nord lors d’un </w:t>
      </w:r>
      <w:r w:rsidRPr="009A6222">
        <w:rPr>
          <w:rFonts w:ascii="Times New Roman" w:hAnsi="Times New Roman" w:cs="Times New Roman"/>
          <w:sz w:val="24"/>
          <w:szCs w:val="24"/>
        </w:rPr>
        <w:t>trajet de 30 minutes en voiture à partir du centre-ville.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9A6222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6222">
        <w:rPr>
          <w:rFonts w:ascii="Times New Roman" w:hAnsi="Times New Roman" w:cs="Times New Roman"/>
          <w:sz w:val="24"/>
          <w:szCs w:val="24"/>
        </w:rPr>
        <w:t xml:space="preserve">(c) Exprimez 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 xml:space="preserve">deux </w:t>
      </w:r>
      <w:r w:rsidRPr="009A6222">
        <w:rPr>
          <w:rFonts w:ascii="Times New Roman" w:hAnsi="Times New Roman" w:cs="Times New Roman"/>
          <w:sz w:val="24"/>
          <w:szCs w:val="24"/>
        </w:rPr>
        <w:t>raisons pouvant expliquer la différenc</w:t>
      </w:r>
      <w:r>
        <w:rPr>
          <w:rFonts w:ascii="Times New Roman" w:hAnsi="Times New Roman" w:cs="Times New Roman"/>
          <w:sz w:val="24"/>
          <w:szCs w:val="24"/>
        </w:rPr>
        <w:t xml:space="preserve">e de temps de trajet en voiture </w:t>
      </w:r>
      <w:r w:rsidRPr="009A6222">
        <w:rPr>
          <w:rFonts w:ascii="Times New Roman" w:hAnsi="Times New Roman" w:cs="Times New Roman"/>
          <w:sz w:val="24"/>
          <w:szCs w:val="24"/>
        </w:rPr>
        <w:t xml:space="preserve">pour se rendre dans des lieux situés à la même distance du centre-ville.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9A6222">
        <w:rPr>
          <w:rFonts w:ascii="Times New Roman" w:hAnsi="Times New Roman" w:cs="Times New Roman"/>
          <w:sz w:val="24"/>
          <w:szCs w:val="24"/>
        </w:rPr>
        <w:t>[1+1]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A6222">
        <w:rPr>
          <w:rFonts w:ascii="Times New Roman" w:hAnsi="Times New Roman" w:cs="Times New Roman"/>
          <w:sz w:val="24"/>
          <w:szCs w:val="24"/>
        </w:rPr>
        <w:t xml:space="preserve">(d) Suggérez 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 xml:space="preserve">trois </w:t>
      </w:r>
      <w:r w:rsidRPr="009A6222">
        <w:rPr>
          <w:rFonts w:ascii="Times New Roman" w:hAnsi="Times New Roman" w:cs="Times New Roman"/>
          <w:sz w:val="24"/>
          <w:szCs w:val="24"/>
        </w:rPr>
        <w:t xml:space="preserve">raisons, 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 xml:space="preserve">autres que </w:t>
      </w:r>
      <w:r w:rsidRPr="009A6222">
        <w:rPr>
          <w:rFonts w:ascii="Times New Roman" w:hAnsi="Times New Roman" w:cs="Times New Roman"/>
          <w:sz w:val="24"/>
          <w:szCs w:val="24"/>
        </w:rPr>
        <w:t xml:space="preserve">le temps de </w:t>
      </w:r>
      <w:r>
        <w:rPr>
          <w:rFonts w:ascii="Times New Roman" w:hAnsi="Times New Roman" w:cs="Times New Roman"/>
          <w:sz w:val="24"/>
          <w:szCs w:val="24"/>
        </w:rPr>
        <w:t xml:space="preserve">trajet, expliquant pourquoi les </w:t>
      </w:r>
      <w:r w:rsidRPr="009A6222">
        <w:rPr>
          <w:rFonts w:ascii="Times New Roman" w:hAnsi="Times New Roman" w:cs="Times New Roman"/>
          <w:sz w:val="24"/>
          <w:szCs w:val="24"/>
        </w:rPr>
        <w:t>logements situés dans les zones A et D coûtent plu</w:t>
      </w:r>
      <w:r>
        <w:rPr>
          <w:rFonts w:ascii="Times New Roman" w:hAnsi="Times New Roman" w:cs="Times New Roman"/>
          <w:sz w:val="24"/>
          <w:szCs w:val="24"/>
        </w:rPr>
        <w:t xml:space="preserve">s cher que les logements situés </w:t>
      </w:r>
      <w:r w:rsidRPr="009A6222">
        <w:rPr>
          <w:rFonts w:ascii="Times New Roman" w:hAnsi="Times New Roman" w:cs="Times New Roman"/>
          <w:sz w:val="24"/>
          <w:szCs w:val="24"/>
        </w:rPr>
        <w:t xml:space="preserve">dans les autres zones.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6222">
        <w:rPr>
          <w:rFonts w:ascii="Times New Roman" w:hAnsi="Times New Roman" w:cs="Times New Roman"/>
          <w:sz w:val="24"/>
          <w:szCs w:val="24"/>
        </w:rPr>
        <w:t>[2+2+2]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6222">
        <w:rPr>
          <w:rFonts w:ascii="Times New Roman" w:hAnsi="Times New Roman" w:cs="Times New Roman"/>
          <w:sz w:val="24"/>
          <w:szCs w:val="24"/>
        </w:rPr>
        <w:t>Répondez soit à la partie (a), soit à la partie (b).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A6222">
        <w:rPr>
          <w:rFonts w:ascii="Times New Roman" w:hAnsi="Times New Roman" w:cs="Times New Roman"/>
          <w:b/>
          <w:bCs/>
          <w:sz w:val="24"/>
          <w:szCs w:val="24"/>
        </w:rPr>
        <w:t>Soit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A6222">
        <w:rPr>
          <w:rFonts w:ascii="Times New Roman" w:hAnsi="Times New Roman" w:cs="Times New Roman"/>
          <w:sz w:val="24"/>
          <w:szCs w:val="24"/>
        </w:rPr>
        <w:t xml:space="preserve">(a) Évaluez 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 xml:space="preserve">au moins deux </w:t>
      </w:r>
      <w:r w:rsidRPr="009A6222">
        <w:rPr>
          <w:rFonts w:ascii="Times New Roman" w:hAnsi="Times New Roman" w:cs="Times New Roman"/>
          <w:sz w:val="24"/>
          <w:szCs w:val="24"/>
        </w:rPr>
        <w:t xml:space="preserve">stratégies conçues pour améliorer la durabilité des villes.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A6222">
        <w:rPr>
          <w:rFonts w:ascii="Times New Roman" w:hAnsi="Times New Roman" w:cs="Times New Roman"/>
          <w:sz w:val="24"/>
          <w:szCs w:val="24"/>
        </w:rPr>
        <w:t>[10]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A6222">
        <w:rPr>
          <w:rFonts w:ascii="Times New Roman" w:hAnsi="Times New Roman" w:cs="Times New Roman"/>
          <w:b/>
          <w:bCs/>
          <w:sz w:val="24"/>
          <w:szCs w:val="24"/>
        </w:rPr>
        <w:t>Soit</w:t>
      </w:r>
    </w:p>
    <w:p w:rsidR="009A6222" w:rsidRPr="009A6222" w:rsidRDefault="009A6222" w:rsidP="009A6222">
      <w:pPr>
        <w:autoSpaceDE w:val="0"/>
        <w:autoSpaceDN w:val="0"/>
        <w:adjustRightInd w:val="0"/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A6222">
        <w:rPr>
          <w:rFonts w:ascii="Times New Roman" w:hAnsi="Times New Roman" w:cs="Times New Roman"/>
          <w:sz w:val="24"/>
          <w:szCs w:val="24"/>
        </w:rPr>
        <w:t>(b) Examinez les distributions spatiales des pr</w:t>
      </w:r>
      <w:r>
        <w:rPr>
          <w:rFonts w:ascii="Times New Roman" w:hAnsi="Times New Roman" w:cs="Times New Roman"/>
          <w:sz w:val="24"/>
          <w:szCs w:val="24"/>
        </w:rPr>
        <w:t xml:space="preserve">essions du milieu urbain qui se </w:t>
      </w:r>
      <w:r w:rsidRPr="009A6222">
        <w:rPr>
          <w:rFonts w:ascii="Times New Roman" w:hAnsi="Times New Roman" w:cs="Times New Roman"/>
          <w:sz w:val="24"/>
          <w:szCs w:val="24"/>
        </w:rPr>
        <w:t xml:space="preserve">développent dans 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 xml:space="preserve">une ou plusieurs </w:t>
      </w:r>
      <w:r w:rsidRPr="009A6222">
        <w:rPr>
          <w:rFonts w:ascii="Times New Roman" w:hAnsi="Times New Roman" w:cs="Times New Roman"/>
          <w:sz w:val="24"/>
          <w:szCs w:val="24"/>
        </w:rPr>
        <w:t xml:space="preserve">villes </w:t>
      </w:r>
      <w:r w:rsidRPr="009A6222">
        <w:rPr>
          <w:rFonts w:ascii="Times New Roman" w:hAnsi="Times New Roman" w:cs="Times New Roman"/>
          <w:b/>
          <w:bCs/>
          <w:sz w:val="24"/>
          <w:szCs w:val="24"/>
        </w:rPr>
        <w:t>particulières</w:t>
      </w:r>
      <w:r w:rsidRPr="009A6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9A6222">
        <w:rPr>
          <w:rFonts w:ascii="Times New Roman" w:hAnsi="Times New Roman" w:cs="Times New Roman"/>
          <w:sz w:val="24"/>
          <w:szCs w:val="24"/>
        </w:rPr>
        <w:t>[10]</w:t>
      </w:r>
    </w:p>
    <w:p w:rsidR="005402A7" w:rsidRDefault="009A6222" w:rsidP="009A6222">
      <w:pPr>
        <w:spacing w:line="48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A6222">
        <w:rPr>
          <w:rFonts w:ascii="Times New Roman" w:hAnsi="Times New Roman" w:cs="Times New Roman"/>
          <w:b/>
          <w:bCs/>
          <w:sz w:val="24"/>
          <w:szCs w:val="24"/>
        </w:rPr>
        <w:t>Fin de l’option G</w:t>
      </w:r>
    </w:p>
    <w:p w:rsidR="009A6222" w:rsidRDefault="009A6222" w:rsidP="009A6222">
      <w:pPr>
        <w:spacing w:line="48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A6222" w:rsidRDefault="009A6222" w:rsidP="009A6222">
      <w:pPr>
        <w:spacing w:line="48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7C321C" w:rsidRPr="007C321C" w:rsidRDefault="007C321C" w:rsidP="007C32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321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Option G — Milieux urbains</w:t>
      </w:r>
    </w:p>
    <w:p w:rsidR="007C321C" w:rsidRPr="007C321C" w:rsidRDefault="007C321C" w:rsidP="007C32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32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7C32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7C321C">
        <w:rPr>
          <w:rFonts w:ascii="Times New Roman" w:hAnsi="Times New Roman" w:cs="Times New Roman"/>
          <w:color w:val="000000"/>
          <w:sz w:val="24"/>
          <w:szCs w:val="24"/>
        </w:rPr>
        <w:t>La carte montre les temps de trajet en voiture dans une ville d’Amér</w:t>
      </w:r>
      <w:r w:rsidRPr="007C321C">
        <w:rPr>
          <w:rFonts w:ascii="Times New Roman" w:hAnsi="Times New Roman" w:cs="Times New Roman"/>
          <w:color w:val="000000"/>
          <w:sz w:val="24"/>
          <w:szCs w:val="24"/>
        </w:rPr>
        <w:t xml:space="preserve">ique du Nord, ainsi que le prix </w:t>
      </w:r>
      <w:r w:rsidRPr="007C321C">
        <w:rPr>
          <w:rFonts w:ascii="Times New Roman" w:hAnsi="Times New Roman" w:cs="Times New Roman"/>
          <w:color w:val="000000"/>
          <w:sz w:val="24"/>
          <w:szCs w:val="24"/>
        </w:rPr>
        <w:t>moyen d’une maison individuelle dans chaque zone de temps de trajet.</w:t>
      </w:r>
    </w:p>
    <w:p w:rsidR="007C321C" w:rsidRPr="007C321C" w:rsidRDefault="007C321C" w:rsidP="007C321C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2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D1609D" wp14:editId="313CB419">
            <wp:extent cx="6248400" cy="8224694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426" cy="82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21C">
        <w:rPr>
          <w:rFonts w:ascii="Times New Roman" w:hAnsi="Times New Roman" w:cs="Times New Roman"/>
          <w:sz w:val="18"/>
          <w:szCs w:val="18"/>
        </w:rPr>
        <w:t xml:space="preserve">[Source : </w:t>
      </w:r>
      <w:hyperlink r:id="rId6" w:history="1">
        <w:r w:rsidRPr="00177A04">
          <w:rPr>
            <w:rStyle w:val="Lienhypertexte"/>
            <w:rFonts w:ascii="Times New Roman" w:hAnsi="Times New Roman" w:cs="Times New Roman"/>
            <w:sz w:val="18"/>
            <w:szCs w:val="18"/>
          </w:rPr>
          <w:t>http://www.macleans.ca/economy/realestateeconomy/savings-on-house-prices-per-minute-of-driving-map-calgary/</w:t>
        </w:r>
      </w:hyperlink>
      <w:r w:rsidRPr="007C321C">
        <w:rPr>
          <w:rFonts w:ascii="Times New Roman" w:hAnsi="Times New Roman" w:cs="Times New Roman"/>
          <w:sz w:val="18"/>
          <w:szCs w:val="18"/>
        </w:rPr>
        <w:t>]</w:t>
      </w:r>
    </w:p>
    <w:p w:rsidR="007C321C" w:rsidRPr="007C321C" w:rsidRDefault="007C321C" w:rsidP="009A6222">
      <w:pPr>
        <w:spacing w:line="480" w:lineRule="auto"/>
        <w:ind w:left="708"/>
        <w:rPr>
          <w:rFonts w:ascii="Times New Roman" w:hAnsi="Times New Roman" w:cs="Times New Roman"/>
          <w:sz w:val="24"/>
          <w:szCs w:val="24"/>
        </w:rPr>
      </w:pPr>
    </w:p>
    <w:sectPr w:rsidR="007C321C" w:rsidRPr="007C321C" w:rsidSect="009A6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22"/>
    <w:rsid w:val="005402A7"/>
    <w:rsid w:val="007C321C"/>
    <w:rsid w:val="009A6222"/>
    <w:rsid w:val="00D4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546A"/>
  <w15:chartTrackingRefBased/>
  <w15:docId w15:val="{265B58EF-5C8A-4403-B0DB-150A4E41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3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cleans.ca/economy/realestateeconomy/savings-on-house-prices-per-minute-of-driving-map-calgary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2022-01-05T23:35:00Z</dcterms:created>
  <dcterms:modified xsi:type="dcterms:W3CDTF">2022-01-05T23:58:00Z</dcterms:modified>
</cp:coreProperties>
</file>