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FB3" w:rsidRDefault="003B6FB3" w:rsidP="00713127">
      <w:pPr>
        <w:shd w:val="clear" w:color="auto" w:fill="FFFFFF"/>
        <w:spacing w:before="240" w:after="240" w:line="336" w:lineRule="atLeast"/>
        <w:jc w:val="both"/>
        <w:textAlignment w:val="baseline"/>
        <w:rPr>
          <w:rFonts w:ascii="Times New Roman" w:eastAsia="Times New Roman" w:hAnsi="Times New Roman" w:cs="Times New Roman"/>
          <w:b/>
          <w:bCs/>
          <w:spacing w:val="8"/>
          <w:sz w:val="24"/>
          <w:szCs w:val="24"/>
          <w:lang w:eastAsia="fr-FR"/>
        </w:rPr>
      </w:pPr>
      <w:r w:rsidRPr="00713127">
        <w:rPr>
          <w:rFonts w:ascii="Times New Roman" w:eastAsia="Times New Roman" w:hAnsi="Times New Roman" w:cs="Times New Roman"/>
          <w:b/>
          <w:bCs/>
          <w:spacing w:val="8"/>
          <w:sz w:val="24"/>
          <w:szCs w:val="24"/>
          <w:lang w:eastAsia="fr-FR"/>
        </w:rPr>
        <w:t>Classe de première</w:t>
      </w:r>
      <w:r w:rsidRPr="00713127">
        <w:rPr>
          <w:rFonts w:ascii="Times New Roman" w:eastAsia="Times New Roman" w:hAnsi="Times New Roman" w:cs="Times New Roman"/>
          <w:b/>
          <w:bCs/>
          <w:spacing w:val="8"/>
          <w:sz w:val="24"/>
          <w:szCs w:val="24"/>
          <w:lang w:eastAsia="fr-FR"/>
        </w:rPr>
        <w:tab/>
      </w:r>
      <w:r w:rsidRPr="00713127">
        <w:rPr>
          <w:rFonts w:ascii="Times New Roman" w:eastAsia="Times New Roman" w:hAnsi="Times New Roman" w:cs="Times New Roman"/>
          <w:b/>
          <w:bCs/>
          <w:spacing w:val="8"/>
          <w:sz w:val="24"/>
          <w:szCs w:val="24"/>
          <w:lang w:eastAsia="fr-FR"/>
        </w:rPr>
        <w:tab/>
      </w:r>
      <w:r w:rsidRPr="00713127">
        <w:rPr>
          <w:rFonts w:ascii="Times New Roman" w:eastAsia="Times New Roman" w:hAnsi="Times New Roman" w:cs="Times New Roman"/>
          <w:b/>
          <w:bCs/>
          <w:spacing w:val="8"/>
          <w:sz w:val="24"/>
          <w:szCs w:val="24"/>
          <w:lang w:eastAsia="fr-FR"/>
        </w:rPr>
        <w:tab/>
      </w:r>
      <w:r w:rsidR="00713127">
        <w:rPr>
          <w:rFonts w:ascii="Times New Roman" w:eastAsia="Times New Roman" w:hAnsi="Times New Roman" w:cs="Times New Roman"/>
          <w:b/>
          <w:bCs/>
          <w:spacing w:val="8"/>
          <w:sz w:val="24"/>
          <w:szCs w:val="24"/>
          <w:lang w:eastAsia="fr-FR"/>
        </w:rPr>
        <w:tab/>
      </w:r>
      <w:r w:rsidR="00713127">
        <w:rPr>
          <w:rFonts w:ascii="Times New Roman" w:eastAsia="Times New Roman" w:hAnsi="Times New Roman" w:cs="Times New Roman"/>
          <w:b/>
          <w:bCs/>
          <w:spacing w:val="8"/>
          <w:sz w:val="24"/>
          <w:szCs w:val="24"/>
          <w:lang w:eastAsia="fr-FR"/>
        </w:rPr>
        <w:tab/>
      </w:r>
      <w:r w:rsidR="00713127">
        <w:rPr>
          <w:rFonts w:ascii="Times New Roman" w:eastAsia="Times New Roman" w:hAnsi="Times New Roman" w:cs="Times New Roman"/>
          <w:b/>
          <w:bCs/>
          <w:spacing w:val="8"/>
          <w:sz w:val="24"/>
          <w:szCs w:val="24"/>
          <w:lang w:eastAsia="fr-FR"/>
        </w:rPr>
        <w:tab/>
      </w:r>
      <w:r w:rsidR="00713127">
        <w:rPr>
          <w:rFonts w:ascii="Times New Roman" w:eastAsia="Times New Roman" w:hAnsi="Times New Roman" w:cs="Times New Roman"/>
          <w:b/>
          <w:bCs/>
          <w:spacing w:val="8"/>
          <w:sz w:val="24"/>
          <w:szCs w:val="24"/>
          <w:lang w:eastAsia="fr-FR"/>
        </w:rPr>
        <w:tab/>
      </w:r>
      <w:r w:rsidR="00713127">
        <w:rPr>
          <w:rFonts w:ascii="Times New Roman" w:eastAsia="Times New Roman" w:hAnsi="Times New Roman" w:cs="Times New Roman"/>
          <w:b/>
          <w:bCs/>
          <w:spacing w:val="8"/>
          <w:sz w:val="24"/>
          <w:szCs w:val="24"/>
          <w:lang w:eastAsia="fr-FR"/>
        </w:rPr>
        <w:tab/>
      </w:r>
      <w:r w:rsidR="007A2261" w:rsidRPr="00713127">
        <w:rPr>
          <w:rFonts w:ascii="Times New Roman" w:eastAsia="Times New Roman" w:hAnsi="Times New Roman" w:cs="Times New Roman"/>
          <w:b/>
          <w:bCs/>
          <w:spacing w:val="8"/>
          <w:sz w:val="24"/>
          <w:szCs w:val="24"/>
          <w:lang w:eastAsia="fr-FR"/>
        </w:rPr>
        <w:t>M. Djimera</w:t>
      </w:r>
      <w:bookmarkStart w:id="0" w:name="_GoBack"/>
      <w:bookmarkEnd w:id="0"/>
    </w:p>
    <w:p w:rsidR="00713127" w:rsidRPr="00713127" w:rsidRDefault="00713127" w:rsidP="00713127">
      <w:pPr>
        <w:shd w:val="clear" w:color="auto" w:fill="FFFFFF"/>
        <w:spacing w:before="240" w:after="240" w:line="336" w:lineRule="atLeast"/>
        <w:jc w:val="both"/>
        <w:textAlignment w:val="baseline"/>
        <w:rPr>
          <w:rFonts w:ascii="Times New Roman" w:eastAsia="Times New Roman" w:hAnsi="Times New Roman" w:cs="Times New Roman"/>
          <w:b/>
          <w:bCs/>
          <w:spacing w:val="8"/>
          <w:sz w:val="24"/>
          <w:szCs w:val="24"/>
          <w:lang w:eastAsia="fr-FR"/>
        </w:rPr>
      </w:pPr>
      <w:r>
        <w:rPr>
          <w:rFonts w:ascii="Times New Roman" w:eastAsia="Times New Roman" w:hAnsi="Times New Roman" w:cs="Times New Roman"/>
          <w:b/>
          <w:bCs/>
          <w:spacing w:val="8"/>
          <w:sz w:val="24"/>
          <w:szCs w:val="24"/>
          <w:lang w:eastAsia="fr-FR"/>
        </w:rPr>
        <w:t>Année scolaire 2021-2022</w:t>
      </w:r>
    </w:p>
    <w:p w:rsidR="003B6FB3" w:rsidRPr="00713127" w:rsidRDefault="003B6FB3" w:rsidP="00713127">
      <w:pPr>
        <w:shd w:val="clear" w:color="auto" w:fill="FFFFFF"/>
        <w:spacing w:before="240" w:after="240" w:line="336" w:lineRule="atLeast"/>
        <w:ind w:left="1416" w:firstLine="708"/>
        <w:jc w:val="both"/>
        <w:textAlignment w:val="baseline"/>
        <w:rPr>
          <w:rFonts w:ascii="Times New Roman" w:eastAsia="Times New Roman" w:hAnsi="Times New Roman" w:cs="Times New Roman"/>
          <w:b/>
          <w:bCs/>
          <w:spacing w:val="8"/>
          <w:sz w:val="24"/>
          <w:szCs w:val="24"/>
          <w:u w:val="single"/>
          <w:lang w:eastAsia="fr-FR"/>
        </w:rPr>
      </w:pPr>
      <w:r w:rsidRPr="00713127">
        <w:rPr>
          <w:rFonts w:ascii="Times New Roman" w:eastAsia="Times New Roman" w:hAnsi="Times New Roman" w:cs="Times New Roman"/>
          <w:b/>
          <w:bCs/>
          <w:spacing w:val="8"/>
          <w:sz w:val="24"/>
          <w:szCs w:val="24"/>
          <w:u w:val="single"/>
          <w:lang w:eastAsia="fr-FR"/>
        </w:rPr>
        <w:t>Devoir d’histoire n° 1</w:t>
      </w:r>
    </w:p>
    <w:p w:rsidR="003B5329" w:rsidRPr="003B5329" w:rsidRDefault="003B5329" w:rsidP="00713127">
      <w:p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3B5329">
        <w:rPr>
          <w:rFonts w:ascii="Times New Roman" w:eastAsia="Times New Roman" w:hAnsi="Times New Roman" w:cs="Times New Roman"/>
          <w:color w:val="454545"/>
          <w:sz w:val="24"/>
          <w:szCs w:val="24"/>
          <w:lang w:eastAsia="fr-FR"/>
        </w:rPr>
        <w:t>Peut-être l’hominisation commence-t-elle avec la technique du feu, première étape de la domestication énergétique de la biomasse.</w:t>
      </w:r>
    </w:p>
    <w:p w:rsidR="00713127" w:rsidRDefault="003B5329" w:rsidP="00713127">
      <w:p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3B5329">
        <w:rPr>
          <w:rFonts w:ascii="Times New Roman" w:eastAsia="Times New Roman" w:hAnsi="Times New Roman" w:cs="Times New Roman"/>
          <w:color w:val="454545"/>
          <w:sz w:val="24"/>
          <w:szCs w:val="24"/>
          <w:lang w:eastAsia="fr-FR"/>
        </w:rPr>
        <w:t>Celle-ci entre dans sa deuxième étape avec la Révolution néolithique qui démultiplie les ressources de l’homme en énergie biologique par la domestication des plantes (alimentation) et des animaux (travail). Grâce à l’appropriation d’énergie solaire fixée par la photosynthèse des végétaux, l’humanité amorce une croissance démographique qui la conduit à occuper la majeure partie de notre planète</w:t>
      </w:r>
      <w:proofErr w:type="gramStart"/>
      <w:r w:rsidRPr="003B5329">
        <w:rPr>
          <w:rFonts w:ascii="Times New Roman" w:eastAsia="Times New Roman" w:hAnsi="Times New Roman" w:cs="Times New Roman"/>
          <w:color w:val="454545"/>
          <w:sz w:val="24"/>
          <w:szCs w:val="24"/>
          <w:lang w:eastAsia="fr-FR"/>
        </w:rPr>
        <w:t>.</w:t>
      </w:r>
      <w:r w:rsidR="003B6FB3" w:rsidRPr="00713127">
        <w:rPr>
          <w:rFonts w:ascii="Times New Roman" w:eastAsia="Times New Roman" w:hAnsi="Times New Roman" w:cs="Times New Roman"/>
          <w:color w:val="454545"/>
          <w:sz w:val="24"/>
          <w:szCs w:val="24"/>
          <w:lang w:eastAsia="fr-FR"/>
        </w:rPr>
        <w:t>(</w:t>
      </w:r>
      <w:proofErr w:type="gramEnd"/>
      <w:r w:rsidR="003B6FB3" w:rsidRPr="00713127">
        <w:rPr>
          <w:rFonts w:ascii="Times New Roman" w:eastAsia="Times New Roman" w:hAnsi="Times New Roman" w:cs="Times New Roman"/>
          <w:color w:val="454545"/>
          <w:sz w:val="24"/>
          <w:szCs w:val="24"/>
          <w:lang w:eastAsia="fr-FR"/>
        </w:rPr>
        <w:t>…)</w:t>
      </w:r>
      <w:r w:rsidRPr="003B5329">
        <w:rPr>
          <w:rFonts w:ascii="Times New Roman" w:eastAsia="Times New Roman" w:hAnsi="Times New Roman" w:cs="Times New Roman"/>
          <w:color w:val="454545"/>
          <w:sz w:val="24"/>
          <w:szCs w:val="24"/>
          <w:lang w:eastAsia="fr-FR"/>
        </w:rPr>
        <w:t>.</w:t>
      </w:r>
    </w:p>
    <w:p w:rsidR="003B5329" w:rsidRPr="003B5329" w:rsidRDefault="003B5329" w:rsidP="00713127">
      <w:p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3B5329">
        <w:rPr>
          <w:rFonts w:ascii="Times New Roman" w:eastAsia="Times New Roman" w:hAnsi="Times New Roman" w:cs="Times New Roman"/>
          <w:color w:val="454545"/>
          <w:sz w:val="24"/>
          <w:szCs w:val="24"/>
          <w:lang w:eastAsia="fr-FR"/>
        </w:rPr>
        <w:t>Mais il faut attendre la grande percée de l’esprit scientifique dans l’Europe des XVIIe et XVIIIe siècles pour que se prépare l’autre grande coupure de l’histoire humaine, la «Révolution industrielle» (terme aujourd’hui en déclin en français) qui est aussi une révolution énergétique. C’est en effet la mise au point de la machine à vapeur de James Watt entre 1760 et 1783 qui permet la mécanisation systématique du travail au XIXe siècle. C’est en même temps le recours massif à la houille, substitut du bois trop rare, qui permet la multiplication indéfinie de ces machines</w:t>
      </w:r>
      <w:proofErr w:type="gramStart"/>
      <w:r w:rsidRPr="003B5329">
        <w:rPr>
          <w:rFonts w:ascii="Times New Roman" w:eastAsia="Times New Roman" w:hAnsi="Times New Roman" w:cs="Times New Roman"/>
          <w:color w:val="454545"/>
          <w:sz w:val="24"/>
          <w:szCs w:val="24"/>
          <w:lang w:eastAsia="fr-FR"/>
        </w:rPr>
        <w:t>.</w:t>
      </w:r>
      <w:r w:rsidR="00345CBE">
        <w:rPr>
          <w:rFonts w:ascii="Times New Roman" w:eastAsia="Times New Roman" w:hAnsi="Times New Roman" w:cs="Times New Roman"/>
          <w:color w:val="454545"/>
          <w:sz w:val="24"/>
          <w:szCs w:val="24"/>
          <w:lang w:eastAsia="fr-FR"/>
        </w:rPr>
        <w:t>(</w:t>
      </w:r>
      <w:proofErr w:type="gramEnd"/>
      <w:r w:rsidR="00345CBE">
        <w:rPr>
          <w:rFonts w:ascii="Times New Roman" w:eastAsia="Times New Roman" w:hAnsi="Times New Roman" w:cs="Times New Roman"/>
          <w:color w:val="454545"/>
          <w:sz w:val="24"/>
          <w:szCs w:val="24"/>
          <w:lang w:eastAsia="fr-FR"/>
        </w:rPr>
        <w:t>…)</w:t>
      </w:r>
    </w:p>
    <w:p w:rsidR="003B5329" w:rsidRPr="003B5329" w:rsidRDefault="003B5329" w:rsidP="00713127">
      <w:p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3B5329">
        <w:rPr>
          <w:rFonts w:ascii="Times New Roman" w:eastAsia="Times New Roman" w:hAnsi="Times New Roman" w:cs="Times New Roman"/>
          <w:color w:val="454545"/>
          <w:sz w:val="24"/>
          <w:szCs w:val="24"/>
          <w:lang w:eastAsia="fr-FR"/>
        </w:rPr>
        <w:t xml:space="preserve">Depuis, la diversification des types de moteurs </w:t>
      </w:r>
      <w:proofErr w:type="gramStart"/>
      <w:r w:rsidRPr="003B5329">
        <w:rPr>
          <w:rFonts w:ascii="Times New Roman" w:eastAsia="Times New Roman" w:hAnsi="Times New Roman" w:cs="Times New Roman"/>
          <w:color w:val="454545"/>
          <w:sz w:val="24"/>
          <w:szCs w:val="24"/>
          <w:lang w:eastAsia="fr-FR"/>
        </w:rPr>
        <w:t>accroît</w:t>
      </w:r>
      <w:proofErr w:type="gramEnd"/>
      <w:r w:rsidRPr="003B5329">
        <w:rPr>
          <w:rFonts w:ascii="Times New Roman" w:eastAsia="Times New Roman" w:hAnsi="Times New Roman" w:cs="Times New Roman"/>
          <w:color w:val="454545"/>
          <w:sz w:val="24"/>
          <w:szCs w:val="24"/>
          <w:lang w:eastAsia="fr-FR"/>
        </w:rPr>
        <w:t xml:space="preserve"> à la fois les moyens d’action et les besoins énergétiques des hommes, en même temps qu’elle permet de recourir à de nouvelles sources d’énergie, pétrole et électricité hydraulique dans le dernier quart du XIXe siècle.</w:t>
      </w:r>
    </w:p>
    <w:p w:rsidR="003B5329" w:rsidRPr="003B5329" w:rsidRDefault="003B5329" w:rsidP="00713127">
      <w:p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3B5329">
        <w:rPr>
          <w:rFonts w:ascii="Times New Roman" w:eastAsia="Times New Roman" w:hAnsi="Times New Roman" w:cs="Times New Roman"/>
          <w:color w:val="454545"/>
          <w:sz w:val="24"/>
          <w:szCs w:val="24"/>
          <w:lang w:eastAsia="fr-FR"/>
        </w:rPr>
        <w:t>Le milieu du XXe siècle introduit l’énergie nucléaire, dont les techniques sont en pleine évolution ; les métaux fissiles, uranium, demain peut-être thorium, allongent la liste des sources d’énergie primaires, donc le stock disponible.</w:t>
      </w:r>
    </w:p>
    <w:p w:rsidR="003B5329" w:rsidRPr="003B5329" w:rsidRDefault="003B5329" w:rsidP="00713127">
      <w:pPr>
        <w:shd w:val="clear" w:color="auto" w:fill="FFFFFF"/>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3B5329">
        <w:rPr>
          <w:rFonts w:ascii="Times New Roman" w:eastAsia="Times New Roman" w:hAnsi="Times New Roman" w:cs="Times New Roman"/>
          <w:color w:val="454545"/>
          <w:sz w:val="24"/>
          <w:szCs w:val="24"/>
          <w:lang w:eastAsia="fr-FR"/>
        </w:rPr>
        <w:t>.</w:t>
      </w:r>
      <w:r w:rsidRPr="00713127">
        <w:rPr>
          <w:rFonts w:ascii="Times New Roman" w:eastAsia="Times New Roman" w:hAnsi="Times New Roman" w:cs="Times New Roman"/>
          <w:b/>
          <w:bCs/>
          <w:color w:val="454545"/>
          <w:sz w:val="24"/>
          <w:szCs w:val="24"/>
          <w:bdr w:val="none" w:sz="0" w:space="0" w:color="auto" w:frame="1"/>
          <w:lang w:eastAsia="fr-FR"/>
        </w:rPr>
        <w:t>L’historien Jean-Pierre Rioux dans son livre, </w:t>
      </w:r>
      <w:r w:rsidRPr="00713127">
        <w:rPr>
          <w:rFonts w:ascii="Times New Roman" w:eastAsia="Times New Roman" w:hAnsi="Times New Roman" w:cs="Times New Roman"/>
          <w:b/>
          <w:bCs/>
          <w:i/>
          <w:iCs/>
          <w:color w:val="454545"/>
          <w:sz w:val="24"/>
          <w:szCs w:val="24"/>
          <w:bdr w:val="none" w:sz="0" w:space="0" w:color="auto" w:frame="1"/>
          <w:lang w:eastAsia="fr-FR"/>
        </w:rPr>
        <w:t xml:space="preserve">La révolution </w:t>
      </w:r>
      <w:r w:rsidR="00713127" w:rsidRPr="00713127">
        <w:rPr>
          <w:rFonts w:ascii="Times New Roman" w:eastAsia="Times New Roman" w:hAnsi="Times New Roman" w:cs="Times New Roman"/>
          <w:b/>
          <w:bCs/>
          <w:i/>
          <w:iCs/>
          <w:color w:val="454545"/>
          <w:sz w:val="24"/>
          <w:szCs w:val="24"/>
          <w:bdr w:val="none" w:sz="0" w:space="0" w:color="auto" w:frame="1"/>
          <w:lang w:eastAsia="fr-FR"/>
        </w:rPr>
        <w:t>industrielle</w:t>
      </w:r>
      <w:r w:rsidR="00713127" w:rsidRPr="00713127">
        <w:rPr>
          <w:rFonts w:ascii="Times New Roman" w:eastAsia="Times New Roman" w:hAnsi="Times New Roman" w:cs="Times New Roman"/>
          <w:b/>
          <w:bCs/>
          <w:color w:val="454545"/>
          <w:sz w:val="24"/>
          <w:szCs w:val="24"/>
          <w:bdr w:val="none" w:sz="0" w:space="0" w:color="auto" w:frame="1"/>
          <w:lang w:eastAsia="fr-FR"/>
        </w:rPr>
        <w:t>,</w:t>
      </w:r>
      <w:r w:rsidRPr="00713127">
        <w:rPr>
          <w:rFonts w:ascii="Times New Roman" w:eastAsia="Times New Roman" w:hAnsi="Times New Roman" w:cs="Times New Roman"/>
          <w:b/>
          <w:bCs/>
          <w:color w:val="454545"/>
          <w:sz w:val="24"/>
          <w:szCs w:val="24"/>
          <w:bdr w:val="none" w:sz="0" w:space="0" w:color="auto" w:frame="1"/>
          <w:lang w:eastAsia="fr-FR"/>
        </w:rPr>
        <w:t xml:space="preserve"> Seuil, Paris, 1971, p. 7, souligne</w:t>
      </w:r>
    </w:p>
    <w:p w:rsidR="00754F66" w:rsidRPr="00713127" w:rsidRDefault="003B6FB3" w:rsidP="00713127">
      <w:pPr>
        <w:jc w:val="both"/>
        <w:rPr>
          <w:rFonts w:ascii="Times New Roman" w:hAnsi="Times New Roman" w:cs="Times New Roman"/>
          <w:sz w:val="24"/>
          <w:szCs w:val="24"/>
        </w:rPr>
      </w:pPr>
      <w:r w:rsidRPr="00713127">
        <w:rPr>
          <w:rFonts w:ascii="Times New Roman" w:hAnsi="Times New Roman" w:cs="Times New Roman"/>
          <w:sz w:val="24"/>
          <w:szCs w:val="24"/>
        </w:rPr>
        <w:t xml:space="preserve">Consigne </w:t>
      </w:r>
    </w:p>
    <w:p w:rsidR="003B6FB3" w:rsidRPr="003C7FA9" w:rsidRDefault="003B6FB3" w:rsidP="003C7FA9">
      <w:pPr>
        <w:pStyle w:val="Paragraphedeliste"/>
        <w:numPr>
          <w:ilvl w:val="0"/>
          <w:numId w:val="1"/>
        </w:numPr>
        <w:jc w:val="both"/>
        <w:rPr>
          <w:rFonts w:ascii="Times New Roman" w:hAnsi="Times New Roman" w:cs="Times New Roman"/>
          <w:sz w:val="24"/>
          <w:szCs w:val="24"/>
        </w:rPr>
      </w:pPr>
      <w:r w:rsidRPr="003C7FA9">
        <w:rPr>
          <w:rFonts w:ascii="Times New Roman" w:hAnsi="Times New Roman" w:cs="Times New Roman"/>
          <w:sz w:val="24"/>
          <w:szCs w:val="24"/>
        </w:rPr>
        <w:t>Présente le document</w:t>
      </w:r>
      <w:r w:rsidR="00713127" w:rsidRPr="003C7FA9">
        <w:rPr>
          <w:rFonts w:ascii="Times New Roman" w:hAnsi="Times New Roman" w:cs="Times New Roman"/>
          <w:sz w:val="24"/>
          <w:szCs w:val="24"/>
        </w:rPr>
        <w:t xml:space="preserve"> et donne un titre au </w:t>
      </w:r>
      <w:r w:rsidR="00A20E98" w:rsidRPr="003C7FA9">
        <w:rPr>
          <w:rFonts w:ascii="Times New Roman" w:hAnsi="Times New Roman" w:cs="Times New Roman"/>
          <w:sz w:val="24"/>
          <w:szCs w:val="24"/>
        </w:rPr>
        <w:t>texte</w:t>
      </w:r>
      <w:r w:rsidR="00A20E98">
        <w:rPr>
          <w:rFonts w:ascii="Times New Roman" w:hAnsi="Times New Roman" w:cs="Times New Roman"/>
          <w:sz w:val="24"/>
          <w:szCs w:val="24"/>
        </w:rPr>
        <w:t xml:space="preserve"> </w:t>
      </w:r>
      <w:r w:rsidR="00A20E98" w:rsidRPr="00A20E98">
        <w:rPr>
          <w:rFonts w:ascii="Times New Roman" w:hAnsi="Times New Roman" w:cs="Times New Roman"/>
          <w:b/>
          <w:sz w:val="24"/>
          <w:szCs w:val="24"/>
        </w:rPr>
        <w:t>(</w:t>
      </w:r>
      <w:r w:rsidR="003C7FA9" w:rsidRPr="00A20E98">
        <w:rPr>
          <w:rFonts w:ascii="Times New Roman" w:hAnsi="Times New Roman" w:cs="Times New Roman"/>
          <w:b/>
          <w:sz w:val="24"/>
          <w:szCs w:val="24"/>
        </w:rPr>
        <w:t>4pts)</w:t>
      </w:r>
    </w:p>
    <w:p w:rsidR="00713127" w:rsidRPr="003C7FA9" w:rsidRDefault="00713127" w:rsidP="003C7FA9">
      <w:pPr>
        <w:pStyle w:val="Paragraphedeliste"/>
        <w:numPr>
          <w:ilvl w:val="0"/>
          <w:numId w:val="1"/>
        </w:numPr>
        <w:jc w:val="both"/>
        <w:rPr>
          <w:rFonts w:ascii="Times New Roman" w:hAnsi="Times New Roman" w:cs="Times New Roman"/>
          <w:sz w:val="24"/>
          <w:szCs w:val="24"/>
        </w:rPr>
      </w:pPr>
      <w:r w:rsidRPr="003C7FA9">
        <w:rPr>
          <w:rFonts w:ascii="Times New Roman" w:hAnsi="Times New Roman" w:cs="Times New Roman"/>
          <w:sz w:val="24"/>
          <w:szCs w:val="24"/>
        </w:rPr>
        <w:t>Dans quel continent se déroule ces évènements et à quelle période de l’</w:t>
      </w:r>
      <w:r w:rsidR="00A20E98" w:rsidRPr="003C7FA9">
        <w:rPr>
          <w:rFonts w:ascii="Times New Roman" w:hAnsi="Times New Roman" w:cs="Times New Roman"/>
          <w:sz w:val="24"/>
          <w:szCs w:val="24"/>
        </w:rPr>
        <w:t>histoire</w:t>
      </w:r>
      <w:r w:rsidR="00A20E98">
        <w:rPr>
          <w:rFonts w:ascii="Times New Roman" w:hAnsi="Times New Roman" w:cs="Times New Roman"/>
          <w:sz w:val="24"/>
          <w:szCs w:val="24"/>
        </w:rPr>
        <w:t xml:space="preserve">. Analyse les </w:t>
      </w:r>
      <w:r w:rsidR="003C7FA9">
        <w:rPr>
          <w:rFonts w:ascii="Times New Roman" w:hAnsi="Times New Roman" w:cs="Times New Roman"/>
          <w:sz w:val="24"/>
          <w:szCs w:val="24"/>
        </w:rPr>
        <w:t xml:space="preserve"> transformation</w:t>
      </w:r>
      <w:r w:rsidR="00A20E98">
        <w:rPr>
          <w:rFonts w:ascii="Times New Roman" w:hAnsi="Times New Roman" w:cs="Times New Roman"/>
          <w:sz w:val="24"/>
          <w:szCs w:val="24"/>
        </w:rPr>
        <w:t>s</w:t>
      </w:r>
      <w:r w:rsidR="003C7FA9">
        <w:rPr>
          <w:rFonts w:ascii="Times New Roman" w:hAnsi="Times New Roman" w:cs="Times New Roman"/>
          <w:sz w:val="24"/>
          <w:szCs w:val="24"/>
        </w:rPr>
        <w:t xml:space="preserve"> dans </w:t>
      </w:r>
      <w:r w:rsidR="00A20E98">
        <w:rPr>
          <w:rFonts w:ascii="Times New Roman" w:hAnsi="Times New Roman" w:cs="Times New Roman"/>
          <w:sz w:val="24"/>
          <w:szCs w:val="24"/>
        </w:rPr>
        <w:t xml:space="preserve">l’agriculture. </w:t>
      </w:r>
      <w:r w:rsidR="00A20E98" w:rsidRPr="00A20E98">
        <w:rPr>
          <w:rFonts w:ascii="Times New Roman" w:hAnsi="Times New Roman" w:cs="Times New Roman"/>
          <w:b/>
          <w:sz w:val="24"/>
          <w:szCs w:val="24"/>
        </w:rPr>
        <w:t>(8pts)</w:t>
      </w:r>
    </w:p>
    <w:p w:rsidR="00713127" w:rsidRPr="00A20E98" w:rsidRDefault="00713127" w:rsidP="003C7FA9">
      <w:pPr>
        <w:pStyle w:val="Paragraphedeliste"/>
        <w:numPr>
          <w:ilvl w:val="0"/>
          <w:numId w:val="1"/>
        </w:numPr>
        <w:jc w:val="both"/>
        <w:rPr>
          <w:rFonts w:ascii="Times New Roman" w:hAnsi="Times New Roman" w:cs="Times New Roman"/>
          <w:b/>
          <w:sz w:val="24"/>
          <w:szCs w:val="24"/>
        </w:rPr>
      </w:pPr>
      <w:r w:rsidRPr="003C7FA9">
        <w:rPr>
          <w:rFonts w:ascii="Times New Roman" w:hAnsi="Times New Roman" w:cs="Times New Roman"/>
          <w:sz w:val="24"/>
          <w:szCs w:val="24"/>
        </w:rPr>
        <w:t>Identifie dans le texte les transformations opérées dans la vie de l’humanité en relevant les passages y référant et explique leurs fondements</w:t>
      </w:r>
      <w:r w:rsidRPr="00A20E98">
        <w:rPr>
          <w:rFonts w:ascii="Times New Roman" w:hAnsi="Times New Roman" w:cs="Times New Roman"/>
          <w:b/>
          <w:sz w:val="24"/>
          <w:szCs w:val="24"/>
        </w:rPr>
        <w:t>.</w:t>
      </w:r>
      <w:r w:rsidR="00A20E98" w:rsidRPr="00A20E98">
        <w:rPr>
          <w:rFonts w:ascii="Times New Roman" w:hAnsi="Times New Roman" w:cs="Times New Roman"/>
          <w:b/>
          <w:sz w:val="24"/>
          <w:szCs w:val="24"/>
        </w:rPr>
        <w:t xml:space="preserve"> (8pts)</w:t>
      </w:r>
    </w:p>
    <w:p w:rsidR="003B6FB3" w:rsidRPr="00713127" w:rsidRDefault="003B6FB3" w:rsidP="00713127">
      <w:pPr>
        <w:jc w:val="both"/>
        <w:rPr>
          <w:rFonts w:ascii="Times New Roman" w:hAnsi="Times New Roman" w:cs="Times New Roman"/>
          <w:sz w:val="24"/>
          <w:szCs w:val="24"/>
        </w:rPr>
      </w:pPr>
    </w:p>
    <w:sectPr w:rsidR="003B6FB3" w:rsidRPr="007131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A3189"/>
    <w:multiLevelType w:val="hybridMultilevel"/>
    <w:tmpl w:val="4762D0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329"/>
    <w:rsid w:val="00345CBE"/>
    <w:rsid w:val="003B5329"/>
    <w:rsid w:val="003B6FB3"/>
    <w:rsid w:val="003C7FA9"/>
    <w:rsid w:val="00713127"/>
    <w:rsid w:val="00754F66"/>
    <w:rsid w:val="007A2261"/>
    <w:rsid w:val="00A20E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412F2-5C71-4E27-AAE3-6A9490E8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7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5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334</Words>
  <Characters>1837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cp:revision>
  <dcterms:created xsi:type="dcterms:W3CDTF">2021-11-04T08:36:00Z</dcterms:created>
  <dcterms:modified xsi:type="dcterms:W3CDTF">2021-11-04T09:04:00Z</dcterms:modified>
</cp:coreProperties>
</file>