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170" w:rsidRDefault="003B2170" w:rsidP="003B2170">
      <w:pPr>
        <w:pStyle w:val="NormalWeb"/>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 xml:space="preserve">Classe de </w:t>
      </w:r>
      <w:r w:rsidR="00247070">
        <w:rPr>
          <w:rFonts w:ascii="Verdana" w:hAnsi="Verdana"/>
          <w:color w:val="333333"/>
          <w:sz w:val="22"/>
          <w:szCs w:val="22"/>
        </w:rPr>
        <w:t>Seconde</w:t>
      </w:r>
      <w:r>
        <w:rPr>
          <w:rFonts w:ascii="Verdana" w:hAnsi="Verdana"/>
          <w:color w:val="333333"/>
          <w:sz w:val="22"/>
          <w:szCs w:val="22"/>
        </w:rPr>
        <w:t xml:space="preserve"> S</w:t>
      </w:r>
      <w:r w:rsidR="00247070">
        <w:rPr>
          <w:rFonts w:ascii="Verdana" w:hAnsi="Verdana"/>
          <w:color w:val="333333"/>
          <w:sz w:val="22"/>
          <w:szCs w:val="22"/>
        </w:rPr>
        <w:t xml:space="preserve"> A &amp; B</w:t>
      </w:r>
      <w:r>
        <w:rPr>
          <w:rFonts w:ascii="Verdana" w:hAnsi="Verdana"/>
          <w:color w:val="333333"/>
          <w:sz w:val="22"/>
          <w:szCs w:val="22"/>
        </w:rPr>
        <w:t xml:space="preserve">   </w:t>
      </w:r>
    </w:p>
    <w:p w:rsidR="003B2170" w:rsidRDefault="003B2170" w:rsidP="003B2170">
      <w:pPr>
        <w:pStyle w:val="NormalWeb"/>
        <w:shd w:val="clear" w:color="auto" w:fill="FFFFFF"/>
        <w:spacing w:before="0" w:beforeAutospacing="0" w:after="0" w:afterAutospacing="0"/>
        <w:rPr>
          <w:rFonts w:ascii="Verdana" w:hAnsi="Verdana"/>
          <w:color w:val="333333"/>
          <w:sz w:val="22"/>
          <w:szCs w:val="22"/>
        </w:rPr>
      </w:pPr>
    </w:p>
    <w:p w:rsidR="003B2170" w:rsidRDefault="00247070" w:rsidP="003B2170">
      <w:pPr>
        <w:pStyle w:val="NormalWeb"/>
        <w:shd w:val="clear" w:color="auto" w:fill="FFFFFF"/>
        <w:spacing w:before="0" w:beforeAutospacing="0" w:after="0" w:afterAutospacing="0"/>
        <w:jc w:val="center"/>
        <w:rPr>
          <w:rFonts w:ascii="Verdana" w:hAnsi="Verdana"/>
          <w:color w:val="333333"/>
          <w:sz w:val="22"/>
          <w:szCs w:val="22"/>
        </w:rPr>
      </w:pPr>
      <w:r>
        <w:rPr>
          <w:rFonts w:ascii="Verdana" w:hAnsi="Verdana"/>
          <w:color w:val="333333"/>
          <w:sz w:val="22"/>
          <w:szCs w:val="22"/>
        </w:rPr>
        <w:t>Devoir surveillé N° I.6</w:t>
      </w:r>
    </w:p>
    <w:p w:rsidR="003B2170" w:rsidRDefault="003B2170" w:rsidP="003B2170">
      <w:pPr>
        <w:pStyle w:val="NormalWeb"/>
        <w:shd w:val="clear" w:color="auto" w:fill="FFFFFF"/>
        <w:spacing w:before="0" w:beforeAutospacing="0" w:after="0" w:afterAutospacing="0"/>
        <w:jc w:val="center"/>
        <w:rPr>
          <w:rFonts w:ascii="Verdana" w:hAnsi="Verdana"/>
          <w:color w:val="333333"/>
          <w:sz w:val="22"/>
          <w:szCs w:val="22"/>
        </w:rPr>
      </w:pPr>
    </w:p>
    <w:p w:rsidR="003B2170" w:rsidRDefault="003B54F3" w:rsidP="003B2170">
      <w:pPr>
        <w:pStyle w:val="NormalWeb"/>
        <w:shd w:val="clear" w:color="auto" w:fill="FFFFFF"/>
        <w:spacing w:before="0" w:beforeAutospacing="0" w:after="0" w:afterAutospacing="0"/>
        <w:rPr>
          <w:rFonts w:ascii="Verdana" w:hAnsi="Verdana"/>
          <w:color w:val="333333"/>
          <w:sz w:val="22"/>
          <w:szCs w:val="22"/>
        </w:rPr>
      </w:pPr>
      <w:r w:rsidRPr="003B54F3">
        <w:rPr>
          <w:rFonts w:ascii="Verdana" w:hAnsi="Verdana"/>
          <w:b/>
          <w:color w:val="333333"/>
          <w:sz w:val="22"/>
          <w:szCs w:val="22"/>
        </w:rPr>
        <w:t>Texte</w:t>
      </w:r>
      <w:r>
        <w:rPr>
          <w:rFonts w:ascii="Verdana" w:hAnsi="Verdana"/>
          <w:color w:val="333333"/>
          <w:sz w:val="22"/>
          <w:szCs w:val="22"/>
        </w:rPr>
        <w:t> :</w:t>
      </w:r>
    </w:p>
    <w:p w:rsidR="003B2170" w:rsidRDefault="003B2170" w:rsidP="003B2170">
      <w:pPr>
        <w:pStyle w:val="NormalWeb"/>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Claudine, avec le temps tes grâces passeront, ton jeune teint perdra sa pourpre et son ivoire, le ciel qui te fit blonde un jour te verra noire, et, comme je languis, tes beaux yeux languiront. Ceux que tu traites mal te persécuteront, ils riront de l'orgueil qui t'en fait tant accroire, ils n'auront plus d'amour, tu n'auras plus de gloire, tu mourras, et mes vers jamais ne périront. O cruelle à mes vœux ou plutôt à toi-même, veux-tu forcer des ans la puissance suprême, et te survivre encore au-delà du tombeau ? Que ta douceur m'oblige à faire ton image, et les ans douteront qui parut le plus beau, ou mon esprit ou ton visage.</w:t>
      </w:r>
    </w:p>
    <w:p w:rsidR="003B54F3" w:rsidRDefault="003B54F3" w:rsidP="003B2170">
      <w:pPr>
        <w:pStyle w:val="NormalWeb"/>
        <w:shd w:val="clear" w:color="auto" w:fill="FFFFFF"/>
        <w:spacing w:before="0" w:beforeAutospacing="0" w:after="0" w:afterAutospacing="0"/>
        <w:rPr>
          <w:rFonts w:ascii="Verdana" w:hAnsi="Verdana"/>
          <w:color w:val="333333"/>
          <w:sz w:val="22"/>
          <w:szCs w:val="22"/>
        </w:rPr>
      </w:pPr>
    </w:p>
    <w:p w:rsidR="003B54F3" w:rsidRDefault="003B54F3" w:rsidP="003B2170">
      <w:pPr>
        <w:pStyle w:val="NormalWeb"/>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 xml:space="preserve">     Guillaume Colletet, </w:t>
      </w:r>
      <w:r w:rsidRPr="003B54F3">
        <w:rPr>
          <w:rFonts w:ascii="Verdana" w:hAnsi="Verdana"/>
          <w:i/>
          <w:color w:val="333333"/>
          <w:sz w:val="22"/>
          <w:szCs w:val="22"/>
        </w:rPr>
        <w:t>Amours de Claudine</w:t>
      </w:r>
      <w:r>
        <w:rPr>
          <w:rFonts w:ascii="Verdana" w:hAnsi="Verdana"/>
          <w:color w:val="333333"/>
          <w:sz w:val="22"/>
          <w:szCs w:val="22"/>
        </w:rPr>
        <w:t>, 1656.</w:t>
      </w:r>
    </w:p>
    <w:p w:rsidR="003B2170" w:rsidRDefault="003B2170" w:rsidP="003B2170">
      <w:pPr>
        <w:pStyle w:val="NormalWeb"/>
        <w:shd w:val="clear" w:color="auto" w:fill="FFFFFF"/>
        <w:spacing w:before="0" w:beforeAutospacing="0" w:after="0" w:afterAutospacing="0"/>
        <w:rPr>
          <w:rFonts w:ascii="Verdana" w:hAnsi="Verdana"/>
          <w:color w:val="333333"/>
          <w:sz w:val="22"/>
          <w:szCs w:val="22"/>
        </w:rPr>
      </w:pPr>
    </w:p>
    <w:p w:rsidR="003B2170" w:rsidRPr="003B54F3" w:rsidRDefault="003B2170" w:rsidP="003B2170">
      <w:pPr>
        <w:pStyle w:val="NormalWeb"/>
        <w:shd w:val="clear" w:color="auto" w:fill="FFFFFF"/>
        <w:spacing w:before="0" w:beforeAutospacing="0" w:after="0" w:afterAutospacing="0"/>
        <w:rPr>
          <w:rFonts w:ascii="Verdana" w:hAnsi="Verdana"/>
          <w:b/>
          <w:color w:val="333333"/>
          <w:sz w:val="22"/>
          <w:szCs w:val="22"/>
        </w:rPr>
      </w:pPr>
      <w:r w:rsidRPr="003B54F3">
        <w:rPr>
          <w:rFonts w:ascii="Verdana" w:hAnsi="Verdana"/>
          <w:b/>
          <w:color w:val="333333"/>
          <w:sz w:val="22"/>
          <w:szCs w:val="22"/>
        </w:rPr>
        <w:t xml:space="preserve">Questions </w:t>
      </w:r>
    </w:p>
    <w:p w:rsidR="003B2170" w:rsidRDefault="003B2170" w:rsidP="003B2170">
      <w:pPr>
        <w:pStyle w:val="NormalWeb"/>
        <w:numPr>
          <w:ilvl w:val="0"/>
          <w:numId w:val="1"/>
        </w:numPr>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Ce texte est, à l’origine, un s</w:t>
      </w:r>
      <w:r w:rsidR="003B54F3">
        <w:rPr>
          <w:rFonts w:ascii="Verdana" w:hAnsi="Verdana"/>
          <w:color w:val="333333"/>
          <w:sz w:val="22"/>
          <w:szCs w:val="22"/>
        </w:rPr>
        <w:t>onnet</w:t>
      </w:r>
      <w:r>
        <w:rPr>
          <w:rFonts w:ascii="Verdana" w:hAnsi="Verdana"/>
          <w:color w:val="333333"/>
          <w:sz w:val="22"/>
          <w:szCs w:val="22"/>
        </w:rPr>
        <w:t xml:space="preserve">. Sachant que tous ses vers sont des alexandrins à part le dernier, réécris-le en lui donnant sa forme originelle, sans oublier de remettre les majuscules des débuts de vers. </w:t>
      </w:r>
      <w:r>
        <w:rPr>
          <w:rFonts w:ascii="Verdana" w:hAnsi="Verdana"/>
          <w:b/>
          <w:color w:val="333333"/>
          <w:sz w:val="22"/>
          <w:szCs w:val="22"/>
        </w:rPr>
        <w:t>(2 pts)</w:t>
      </w:r>
    </w:p>
    <w:p w:rsidR="003B2170" w:rsidRPr="003B2170" w:rsidRDefault="003B2170" w:rsidP="003B2170">
      <w:pPr>
        <w:pStyle w:val="NormalWeb"/>
        <w:numPr>
          <w:ilvl w:val="0"/>
          <w:numId w:val="1"/>
        </w:numPr>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 xml:space="preserve">Combien de syllabes le dernier vers comporte-t-il ? Comment appelle-t-on un tel vers </w:t>
      </w:r>
      <w:r>
        <w:rPr>
          <w:rFonts w:ascii="Verdana" w:hAnsi="Verdana"/>
          <w:b/>
          <w:color w:val="333333"/>
          <w:sz w:val="22"/>
          <w:szCs w:val="22"/>
        </w:rPr>
        <w:t>(2 pts)</w:t>
      </w:r>
    </w:p>
    <w:p w:rsidR="003B54F3" w:rsidRDefault="003B2170" w:rsidP="003B2170">
      <w:pPr>
        <w:pStyle w:val="NormalWeb"/>
        <w:numPr>
          <w:ilvl w:val="0"/>
          <w:numId w:val="1"/>
        </w:numPr>
        <w:shd w:val="clear" w:color="auto" w:fill="FFFFFF"/>
        <w:spacing w:before="0" w:beforeAutospacing="0" w:after="0" w:afterAutospacing="0"/>
        <w:rPr>
          <w:rFonts w:ascii="Verdana" w:hAnsi="Verdana"/>
          <w:color w:val="333333"/>
          <w:sz w:val="22"/>
          <w:szCs w:val="22"/>
        </w:rPr>
      </w:pPr>
      <w:r>
        <w:rPr>
          <w:rFonts w:ascii="Verdana" w:hAnsi="Verdana"/>
          <w:color w:val="333333"/>
          <w:sz w:val="22"/>
          <w:szCs w:val="22"/>
        </w:rPr>
        <w:t xml:space="preserve">Ce texte est illustratif d’au moins 2(deux) fonctions de la poésie. Lesquelles ? </w:t>
      </w:r>
    </w:p>
    <w:p w:rsidR="003B2170" w:rsidRDefault="003B2170" w:rsidP="003B54F3">
      <w:pPr>
        <w:pStyle w:val="NormalWeb"/>
        <w:shd w:val="clear" w:color="auto" w:fill="FFFFFF"/>
        <w:spacing w:before="0" w:beforeAutospacing="0" w:after="0" w:afterAutospacing="0"/>
        <w:ind w:left="720"/>
        <w:rPr>
          <w:rFonts w:ascii="Verdana" w:hAnsi="Verdana"/>
          <w:color w:val="333333"/>
          <w:sz w:val="22"/>
          <w:szCs w:val="22"/>
        </w:rPr>
      </w:pPr>
      <w:r>
        <w:rPr>
          <w:rFonts w:ascii="Verdana" w:hAnsi="Verdana"/>
          <w:color w:val="333333"/>
          <w:sz w:val="22"/>
          <w:szCs w:val="22"/>
        </w:rPr>
        <w:t>Ta réponse prendra la forme d’un texte argumentatif de deux paragraphes cohérents, complets</w:t>
      </w:r>
      <w:r w:rsidR="00FA1F24">
        <w:rPr>
          <w:rFonts w:ascii="Verdana" w:hAnsi="Verdana"/>
          <w:color w:val="333333"/>
          <w:sz w:val="22"/>
          <w:szCs w:val="22"/>
        </w:rPr>
        <w:t xml:space="preserve"> (idée directrice + argument-s + illustration-s tirée-s du texte)</w:t>
      </w:r>
      <w:bookmarkStart w:id="0" w:name="_GoBack"/>
      <w:bookmarkEnd w:id="0"/>
      <w:r>
        <w:rPr>
          <w:rFonts w:ascii="Verdana" w:hAnsi="Verdana"/>
          <w:color w:val="333333"/>
          <w:sz w:val="22"/>
          <w:szCs w:val="22"/>
        </w:rPr>
        <w:t xml:space="preserve"> et reliés par un connecteur ou une phrase de transition. </w:t>
      </w:r>
      <w:r>
        <w:rPr>
          <w:rFonts w:ascii="Verdana" w:hAnsi="Verdana"/>
          <w:b/>
          <w:color w:val="333333"/>
          <w:sz w:val="22"/>
          <w:szCs w:val="22"/>
        </w:rPr>
        <w:t>(16 pts)</w:t>
      </w:r>
    </w:p>
    <w:p w:rsidR="003B2170" w:rsidRDefault="003B2170" w:rsidP="003B2170">
      <w:pPr>
        <w:pStyle w:val="NormalWeb"/>
        <w:shd w:val="clear" w:color="auto" w:fill="FFFFFF"/>
        <w:spacing w:before="0" w:beforeAutospacing="0" w:after="0" w:afterAutospacing="0"/>
        <w:ind w:left="720"/>
        <w:rPr>
          <w:rFonts w:ascii="Verdana" w:hAnsi="Verdana"/>
          <w:b/>
          <w:color w:val="333333"/>
          <w:sz w:val="22"/>
          <w:szCs w:val="22"/>
        </w:rPr>
      </w:pPr>
    </w:p>
    <w:p w:rsidR="003B2170" w:rsidRDefault="003B2170" w:rsidP="003B2170">
      <w:pPr>
        <w:pStyle w:val="NormalWeb"/>
        <w:shd w:val="clear" w:color="auto" w:fill="FFFFFF"/>
        <w:spacing w:before="0" w:beforeAutospacing="0" w:after="0" w:afterAutospacing="0"/>
        <w:ind w:left="720"/>
        <w:rPr>
          <w:rFonts w:ascii="Verdana" w:hAnsi="Verdana"/>
          <w:b/>
          <w:color w:val="333333"/>
          <w:sz w:val="22"/>
          <w:szCs w:val="22"/>
        </w:rPr>
      </w:pPr>
    </w:p>
    <w:p w:rsidR="003B2170" w:rsidRDefault="003B2170" w:rsidP="003B2170">
      <w:pPr>
        <w:pStyle w:val="NormalWeb"/>
        <w:shd w:val="clear" w:color="auto" w:fill="FFFFFF"/>
        <w:spacing w:before="0" w:beforeAutospacing="0" w:after="0" w:afterAutospacing="0"/>
        <w:ind w:left="720"/>
        <w:jc w:val="center"/>
        <w:rPr>
          <w:rFonts w:ascii="Verdana" w:hAnsi="Verdana"/>
          <w:color w:val="333333"/>
          <w:sz w:val="22"/>
          <w:szCs w:val="22"/>
        </w:rPr>
      </w:pPr>
      <w:r>
        <w:rPr>
          <w:rFonts w:ascii="Verdana" w:hAnsi="Verdana"/>
          <w:b/>
          <w:color w:val="333333"/>
          <w:sz w:val="22"/>
          <w:szCs w:val="22"/>
        </w:rPr>
        <w:t>BON COURAGE ET BONNE CHANCE.</w:t>
      </w:r>
    </w:p>
    <w:p w:rsidR="00C102B0" w:rsidRDefault="00FA1F24"/>
    <w:p w:rsidR="00FA1F24" w:rsidRDefault="00FA1F24"/>
    <w:sectPr w:rsidR="00FA1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94C4E"/>
    <w:multiLevelType w:val="hybridMultilevel"/>
    <w:tmpl w:val="C6AAFACC"/>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70"/>
    <w:rsid w:val="00247070"/>
    <w:rsid w:val="003B2170"/>
    <w:rsid w:val="003B54F3"/>
    <w:rsid w:val="008216A6"/>
    <w:rsid w:val="00887C4A"/>
    <w:rsid w:val="00941DCE"/>
    <w:rsid w:val="00FA1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22E15"/>
  <w15:chartTrackingRefBased/>
  <w15:docId w15:val="{E65C2DFA-E817-43BC-B5F4-DFC26DAD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21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1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217</Words>
  <Characters>1195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2022-03-02T19:19:00Z</dcterms:created>
  <dcterms:modified xsi:type="dcterms:W3CDTF">2022-03-07T00:58:00Z</dcterms:modified>
</cp:coreProperties>
</file>