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4CF" w:rsidRPr="00BA04CF" w:rsidRDefault="00BA04CF" w:rsidP="00BA04CF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52962557"/>
      <w:bookmarkEnd w:id="0"/>
      <w:r w:rsidRPr="00BA04CF">
        <w:rPr>
          <w:rFonts w:ascii="Times New Roman" w:hAnsi="Times New Roman" w:cs="Times New Roman"/>
          <w:sz w:val="32"/>
          <w:szCs w:val="32"/>
        </w:rPr>
        <w:t>Типовой расчет по ТВИМС</w:t>
      </w:r>
    </w:p>
    <w:p w:rsidR="008A7C50" w:rsidRPr="00BA04CF" w:rsidRDefault="00BA04CF" w:rsidP="00BA04CF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4CF">
        <w:rPr>
          <w:rFonts w:ascii="Times New Roman" w:hAnsi="Times New Roman" w:cs="Times New Roman"/>
          <w:sz w:val="32"/>
          <w:szCs w:val="32"/>
        </w:rPr>
        <w:t xml:space="preserve">Выполнил: студент гр. 221703, </w:t>
      </w:r>
      <w:proofErr w:type="spellStart"/>
      <w:r w:rsidRPr="00BA04CF">
        <w:rPr>
          <w:rFonts w:ascii="Times New Roman" w:hAnsi="Times New Roman" w:cs="Times New Roman"/>
          <w:sz w:val="32"/>
          <w:szCs w:val="32"/>
        </w:rPr>
        <w:t>Самута</w:t>
      </w:r>
      <w:proofErr w:type="spellEnd"/>
      <w:r w:rsidRPr="00BA04CF">
        <w:rPr>
          <w:rFonts w:ascii="Times New Roman" w:hAnsi="Times New Roman" w:cs="Times New Roman"/>
          <w:sz w:val="32"/>
          <w:szCs w:val="32"/>
        </w:rPr>
        <w:t xml:space="preserve"> Д. В.</w:t>
      </w:r>
    </w:p>
    <w:p w:rsidR="00BA04CF" w:rsidRPr="00BA04CF" w:rsidRDefault="00BA04CF" w:rsidP="00BA04CF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4CF">
        <w:rPr>
          <w:rFonts w:ascii="Times New Roman" w:hAnsi="Times New Roman" w:cs="Times New Roman"/>
          <w:sz w:val="32"/>
          <w:szCs w:val="32"/>
        </w:rPr>
        <w:t>Вариант 23</w:t>
      </w:r>
    </w:p>
    <w:p w:rsidR="00BA04CF" w:rsidRDefault="00BA04CF" w:rsidP="00BA04CF">
      <w:pPr>
        <w:rPr>
          <w:rFonts w:ascii="Times New Roman" w:hAnsi="Times New Roman" w:cs="Times New Roman"/>
          <w:sz w:val="28"/>
          <w:szCs w:val="28"/>
        </w:rPr>
      </w:pPr>
      <w:r w:rsidRPr="00BA04CF">
        <w:rPr>
          <w:rFonts w:ascii="Times New Roman" w:hAnsi="Times New Roman" w:cs="Times New Roman"/>
          <w:sz w:val="28"/>
          <w:szCs w:val="28"/>
        </w:rPr>
        <w:t>Задача 9</w:t>
      </w:r>
    </w:p>
    <w:p w:rsidR="00BA04CF" w:rsidRDefault="00BA04CF" w:rsidP="00BA04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04CF" w:rsidRPr="00BA04CF" w:rsidRDefault="00BA04CF" w:rsidP="00BA04CF">
      <w:pPr>
        <w:spacing w:after="0" w:line="240" w:lineRule="auto"/>
        <w:rPr>
          <w:rFonts w:ascii="Times New Roman" w:hAnsi="Times New Roman" w:cs="Times New Roman"/>
        </w:rPr>
      </w:pPr>
      <w:r w:rsidRPr="00BA04CF">
        <w:rPr>
          <w:rFonts w:ascii="Times New Roman" w:hAnsi="Times New Roman" w:cs="Times New Roman"/>
        </w:rPr>
        <w:t>0.38  0.45  3.88  4.04  0.44  3.14  0.89  4.67  1.97  1.21  0.77  2.76  1.36  3.67  2.43  0.09  0.07  1.47  0.44  0.40  1.85  7.35  0.30  1.17  0.47</w:t>
      </w:r>
      <w:r w:rsidRPr="00BA04CF">
        <w:rPr>
          <w:rFonts w:ascii="Times New Roman" w:hAnsi="Times New Roman" w:cs="Times New Roman"/>
          <w:lang w:val="en-US"/>
        </w:rPr>
        <w:t xml:space="preserve"> </w:t>
      </w:r>
      <w:r w:rsidRPr="00BA04CF">
        <w:rPr>
          <w:rFonts w:ascii="Times New Roman" w:hAnsi="Times New Roman" w:cs="Times New Roman"/>
        </w:rPr>
        <w:t>1.13  0.34  4.25  0.11  0.02  2.91  2.05  6.65  2.57  2.33  0.79  0.40  2.50  6.49  2.08  5.31  0.43  2.72  0.79  0.37  0.26  1.01  0.18  0.64  2.67  1.91  1.54  0.77  1.06  2.70  1.81  0.18  0.10  3.34  8.80  0.22  0.65  0.02  4.14  2.59  2.47  0.37  3.66  1.96  1.37  2.49  0.92  3.31  3.47  1.98  0.01  0.03  1.85  0.57  4.20  1.15  2.26  3.56  0.44  2.07  1.06  1.89  0.48  0.49  2.49  2.20  0.42  0.03  0.14  4.12  0.24  3.42  0.60  0.26  2.79</w:t>
      </w:r>
    </w:p>
    <w:p w:rsidR="00BA04CF" w:rsidRPr="00BA04CF" w:rsidRDefault="00BA04CF" w:rsidP="00BA04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ABA" w:rsidRPr="00BA04CF" w:rsidRDefault="004A2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4CF">
        <w:rPr>
          <w:rFonts w:ascii="Times New Roman" w:hAnsi="Times New Roman" w:cs="Times New Roman"/>
          <w:sz w:val="28"/>
          <w:szCs w:val="28"/>
        </w:rPr>
        <w:t>Задание 1</w:t>
      </w:r>
      <w:r w:rsidR="00BA04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A04CF">
        <w:rPr>
          <w:rFonts w:ascii="Times New Roman" w:hAnsi="Times New Roman" w:cs="Times New Roman"/>
          <w:sz w:val="28"/>
          <w:szCs w:val="28"/>
        </w:rPr>
        <w:t>Получить вариационный ряд</w:t>
      </w:r>
      <w:r w:rsidR="00BA04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81A18" w:rsidRPr="00481A18" w:rsidTr="00481A1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0,38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0,89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1,98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3,14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3,31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3,34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3,42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3,47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3,56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3,66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3,67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3,88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4,04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4,12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4,14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4,2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4,25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4,67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5,31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6,49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6,65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7,35</w:t>
            </w:r>
          </w:p>
        </w:tc>
      </w:tr>
      <w:tr w:rsidR="00481A18" w:rsidRPr="00481A18" w:rsidTr="00481A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2,91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1A18" w:rsidRPr="00481A18" w:rsidRDefault="00481A18" w:rsidP="00481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1A18">
              <w:rPr>
                <w:rFonts w:ascii="Calibri" w:eastAsia="Times New Roman" w:hAnsi="Calibri" w:cs="Calibri"/>
                <w:color w:val="000000"/>
                <w:lang w:eastAsia="ru-RU"/>
              </w:rPr>
              <w:t>8,8</w:t>
            </w:r>
          </w:p>
        </w:tc>
      </w:tr>
    </w:tbl>
    <w:p w:rsidR="006A54E5" w:rsidRDefault="006A54E5" w:rsidP="00DF6352"/>
    <w:p w:rsidR="006A54E5" w:rsidRDefault="006A54E5" w:rsidP="00DF6352"/>
    <w:p w:rsidR="006A54E5" w:rsidRDefault="006A54E5" w:rsidP="00DF6352"/>
    <w:p w:rsidR="00BA04CF" w:rsidRDefault="00BA04CF" w:rsidP="00BA0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BA04C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Построить на масштабно-координатной бумаге формата А4 график</w:t>
      </w:r>
      <w:r w:rsidRPr="00BA0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эмпирической функции распределения F*(x);</w:t>
      </w:r>
    </w:p>
    <w:p w:rsidR="006A54E5" w:rsidRDefault="006A54E5" w:rsidP="00DF6352"/>
    <w:p w:rsidR="006A54E5" w:rsidRDefault="006A54E5" w:rsidP="00DF6352"/>
    <w:p w:rsidR="004A27CD" w:rsidRDefault="004A27CD" w:rsidP="00DF6352"/>
    <w:p w:rsidR="004A27CD" w:rsidRPr="004A27CD" w:rsidRDefault="00124E92" w:rsidP="00DF6352">
      <w:r>
        <w:rPr>
          <w:noProof/>
          <w:lang w:eastAsia="ru-RU"/>
        </w:rPr>
        <w:drawing>
          <wp:inline distT="0" distB="0" distL="0" distR="0" wp14:anchorId="78F27D9C" wp14:editId="37718CF1">
            <wp:extent cx="5940425" cy="4820285"/>
            <wp:effectExtent l="0" t="0" r="3175" b="184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7206A" w:rsidRDefault="0097206A" w:rsidP="00DF6352"/>
    <w:p w:rsidR="00BA04CF" w:rsidRDefault="001037B0" w:rsidP="00BA0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 w:rsidR="00BA04CF" w:rsidRPr="00BA04CF">
        <w:rPr>
          <w:rFonts w:ascii="Times New Roman" w:hAnsi="Times New Roman" w:cs="Times New Roman"/>
          <w:sz w:val="24"/>
          <w:szCs w:val="24"/>
        </w:rPr>
        <w:t>.</w:t>
      </w:r>
      <w:r w:rsidR="00BA04CF">
        <w:rPr>
          <w:rFonts w:ascii="Times New Roman" w:hAnsi="Times New Roman" w:cs="Times New Roman"/>
          <w:sz w:val="28"/>
          <w:szCs w:val="28"/>
        </w:rPr>
        <w:t xml:space="preserve"> Построить гистограмму </w:t>
      </w:r>
      <w:proofErr w:type="spellStart"/>
      <w:r w:rsidR="00BA04CF">
        <w:rPr>
          <w:rFonts w:ascii="Times New Roman" w:hAnsi="Times New Roman" w:cs="Times New Roman"/>
          <w:sz w:val="28"/>
          <w:szCs w:val="28"/>
        </w:rPr>
        <w:t>равноинтервальным</w:t>
      </w:r>
      <w:proofErr w:type="spellEnd"/>
      <w:r w:rsidR="00BA04CF">
        <w:rPr>
          <w:rFonts w:ascii="Times New Roman" w:hAnsi="Times New Roman" w:cs="Times New Roman"/>
          <w:sz w:val="28"/>
          <w:szCs w:val="28"/>
        </w:rPr>
        <w:t xml:space="preserve"> способом</w:t>
      </w:r>
    </w:p>
    <w:p w:rsidR="001037B0" w:rsidRDefault="001037B0" w:rsidP="00BA04C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085" w:type="dxa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5"/>
      </w:tblGrid>
      <w:tr w:rsidR="001037B0" w:rsidRPr="001037B0" w:rsidTr="001037B0">
        <w:trPr>
          <w:trHeight w:val="381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1037B0" w:rsidRPr="001037B0" w:rsidTr="001037B0">
        <w:trPr>
          <w:trHeight w:val="381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0,889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0.879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0,455</w:t>
            </w:r>
          </w:p>
        </w:tc>
      </w:tr>
      <w:tr w:rsidR="001037B0" w:rsidRPr="001037B0" w:rsidTr="001037B0">
        <w:trPr>
          <w:trHeight w:val="381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0,889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1,768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0.879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0,148</w:t>
            </w:r>
          </w:p>
        </w:tc>
      </w:tr>
      <w:tr w:rsidR="001037B0" w:rsidRPr="001037B0" w:rsidTr="001037B0">
        <w:trPr>
          <w:trHeight w:val="381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1,768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2,647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0.879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0,239</w:t>
            </w:r>
          </w:p>
        </w:tc>
      </w:tr>
      <w:tr w:rsidR="001037B0" w:rsidRPr="001037B0" w:rsidTr="001037B0">
        <w:trPr>
          <w:trHeight w:val="381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2,647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3,526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0.879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0,125</w:t>
            </w:r>
          </w:p>
        </w:tc>
      </w:tr>
      <w:tr w:rsidR="001037B0" w:rsidRPr="001037B0" w:rsidTr="001037B0">
        <w:trPr>
          <w:trHeight w:val="381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3,526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4,405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0.879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0,102</w:t>
            </w:r>
          </w:p>
        </w:tc>
      </w:tr>
      <w:tr w:rsidR="001037B0" w:rsidRPr="001037B0" w:rsidTr="001037B0">
        <w:trPr>
          <w:trHeight w:val="381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4,405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5,284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0.879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</w:tr>
      <w:tr w:rsidR="001037B0" w:rsidRPr="001037B0" w:rsidTr="001037B0">
        <w:trPr>
          <w:trHeight w:val="381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5,284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6,163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0.879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</w:tr>
      <w:tr w:rsidR="001037B0" w:rsidRPr="001037B0" w:rsidTr="001037B0">
        <w:trPr>
          <w:trHeight w:val="381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6,163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7,042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0.879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0,023</w:t>
            </w:r>
          </w:p>
        </w:tc>
      </w:tr>
      <w:tr w:rsidR="001037B0" w:rsidRPr="001037B0" w:rsidTr="001037B0">
        <w:trPr>
          <w:trHeight w:val="381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7,042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7,921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0.879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</w:tr>
      <w:tr w:rsidR="001037B0" w:rsidRPr="001037B0" w:rsidTr="001037B0">
        <w:trPr>
          <w:trHeight w:val="381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7,921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8,8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0.879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</w:tr>
    </w:tbl>
    <w:p w:rsidR="0097206A" w:rsidRDefault="0097206A" w:rsidP="00DF6352"/>
    <w:p w:rsidR="0097206A" w:rsidRPr="0097206A" w:rsidRDefault="003014D0" w:rsidP="00DF6352">
      <w:r>
        <w:rPr>
          <w:noProof/>
          <w:lang w:eastAsia="ru-RU"/>
        </w:rPr>
        <w:lastRenderedPageBreak/>
        <w:drawing>
          <wp:inline distT="0" distB="0" distL="0" distR="0" wp14:anchorId="3E30E7DF" wp14:editId="08038313">
            <wp:extent cx="4510424" cy="2773988"/>
            <wp:effectExtent l="0" t="0" r="444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037B0" w:rsidRDefault="001037B0" w:rsidP="00103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 Построить гистограмму равновероятностным способом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52"/>
      </w:tblGrid>
      <w:tr w:rsidR="001037B0" w:rsidRPr="001037B0" w:rsidTr="001037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1037B0" w:rsidRPr="001037B0" w:rsidTr="001037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0,666667</w:t>
            </w:r>
          </w:p>
        </w:tc>
      </w:tr>
      <w:tr w:rsidR="001037B0" w:rsidRPr="001037B0" w:rsidTr="001037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0,465116</w:t>
            </w:r>
          </w:p>
        </w:tc>
      </w:tr>
      <w:tr w:rsidR="001037B0" w:rsidRPr="001037B0" w:rsidTr="001037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037B0" w:rsidRPr="001037B0" w:rsidTr="001037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0,273973</w:t>
            </w:r>
          </w:p>
        </w:tc>
      </w:tr>
      <w:tr w:rsidR="001037B0" w:rsidRPr="001037B0" w:rsidTr="001037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0,190476</w:t>
            </w:r>
          </w:p>
        </w:tc>
      </w:tr>
      <w:tr w:rsidR="001037B0" w:rsidRPr="001037B0" w:rsidTr="001037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0,163934</w:t>
            </w:r>
          </w:p>
        </w:tc>
      </w:tr>
      <w:tr w:rsidR="001037B0" w:rsidRPr="001037B0" w:rsidTr="001037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0,194175</w:t>
            </w:r>
          </w:p>
        </w:tc>
      </w:tr>
      <w:tr w:rsidR="001037B0" w:rsidRPr="001037B0" w:rsidTr="001037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0,186916</w:t>
            </w:r>
          </w:p>
        </w:tc>
      </w:tr>
      <w:tr w:rsidR="001037B0" w:rsidRPr="001037B0" w:rsidTr="001037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0,094787</w:t>
            </w:r>
          </w:p>
        </w:tc>
      </w:tr>
      <w:tr w:rsidR="001037B0" w:rsidRPr="001037B0" w:rsidTr="001037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0,021186</w:t>
            </w:r>
          </w:p>
        </w:tc>
      </w:tr>
    </w:tbl>
    <w:p w:rsidR="00E77ABA" w:rsidRDefault="00E77ABA" w:rsidP="00DF6352"/>
    <w:p w:rsidR="00197A85" w:rsidRDefault="003014D0" w:rsidP="00DF6352">
      <w:r>
        <w:rPr>
          <w:noProof/>
          <w:lang w:eastAsia="ru-RU"/>
        </w:rPr>
        <w:drawing>
          <wp:inline distT="0" distB="0" distL="0" distR="0" wp14:anchorId="3DDD4739" wp14:editId="1D9FC436">
            <wp:extent cx="5940425" cy="3376930"/>
            <wp:effectExtent l="0" t="0" r="3175" b="1397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037B0" w:rsidRDefault="001037B0" w:rsidP="001037B0"/>
    <w:p w:rsidR="001037B0" w:rsidRPr="001037B0" w:rsidRDefault="001037B0" w:rsidP="001037B0">
      <w:pPr>
        <w:rPr>
          <w:rFonts w:ascii="Times New Roman" w:hAnsi="Times New Roman" w:cs="Times New Roman"/>
          <w:sz w:val="28"/>
          <w:szCs w:val="28"/>
        </w:rPr>
      </w:pPr>
      <w:r w:rsidRPr="001037B0">
        <w:rPr>
          <w:rFonts w:ascii="Times New Roman" w:hAnsi="Times New Roman" w:cs="Times New Roman"/>
          <w:sz w:val="28"/>
          <w:szCs w:val="28"/>
        </w:rPr>
        <w:lastRenderedPageBreak/>
        <w:t>Задание 6. Вычислить точечные оценки математического ожидания и дисперсии</w:t>
      </w:r>
    </w:p>
    <w:p w:rsidR="001037B0" w:rsidRDefault="001037B0" w:rsidP="00DF6352"/>
    <w:p w:rsidR="006A54E5" w:rsidRPr="001037B0" w:rsidRDefault="006A54E5" w:rsidP="00DF6352">
      <w:pPr>
        <w:rPr>
          <w:rFonts w:ascii="Times New Roman" w:hAnsi="Times New Roman" w:cs="Times New Roman"/>
          <w:sz w:val="24"/>
          <w:szCs w:val="24"/>
        </w:rPr>
      </w:pPr>
      <w:r w:rsidRPr="001037B0">
        <w:rPr>
          <w:rFonts w:ascii="Times New Roman" w:hAnsi="Times New Roman" w:cs="Times New Roman"/>
          <w:sz w:val="24"/>
          <w:szCs w:val="24"/>
        </w:rPr>
        <w:t>Точечная оценка математического ожидания</w:t>
      </w:r>
    </w:p>
    <w:p w:rsidR="005B1E4A" w:rsidRPr="001037B0" w:rsidRDefault="00D27DC8" w:rsidP="005B1E4A">
      <w:pPr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 </m:t>
                  </m:r>
                </m:sub>
              </m:sSub>
              <m:r>
                <w:rPr>
                  <w:rFonts w:ascii="Cambria Math" w:hAnsi="Cambria Math"/>
                </w:rPr>
                <m:t>=1,833</m:t>
              </m:r>
            </m:e>
          </m:nary>
        </m:oMath>
      </m:oMathPara>
    </w:p>
    <w:p w:rsidR="005B1E4A" w:rsidRPr="001037B0" w:rsidRDefault="005B1E4A" w:rsidP="00DF6352">
      <w:pPr>
        <w:rPr>
          <w:rFonts w:ascii="Times New Roman" w:hAnsi="Times New Roman" w:cs="Times New Roman"/>
          <w:sz w:val="24"/>
          <w:szCs w:val="24"/>
        </w:rPr>
      </w:pPr>
      <w:r w:rsidRPr="001037B0">
        <w:rPr>
          <w:rFonts w:ascii="Times New Roman" w:hAnsi="Times New Roman" w:cs="Times New Roman"/>
          <w:sz w:val="24"/>
          <w:szCs w:val="24"/>
        </w:rPr>
        <w:t>Точечная оценка дисперсии</w:t>
      </w:r>
    </w:p>
    <w:p w:rsidR="002A4F11" w:rsidRDefault="00D27DC8" w:rsidP="001037B0">
      <w:pPr>
        <w:rPr>
          <w:rFonts w:ascii="Calibri" w:eastAsia="Times New Roman" w:hAnsi="Calibri" w:cs="Calibri"/>
          <w:color w:val="000000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nary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</m:oMath>
      <w:r w:rsidR="002A4F11" w:rsidRPr="002A4F11">
        <w:rPr>
          <w:rFonts w:ascii="Calibri" w:eastAsia="Times New Roman" w:hAnsi="Calibri" w:cs="Calibri"/>
          <w:color w:val="000000"/>
          <w:lang w:eastAsia="ru-RU"/>
        </w:rPr>
        <w:t>3,038</w:t>
      </w:r>
    </w:p>
    <w:p w:rsidR="002D42B2" w:rsidRPr="001037B0" w:rsidRDefault="002D42B2" w:rsidP="00DF635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37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Интервальная оценка математического ожидания(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γ=0,95)</m:t>
        </m:r>
      </m:oMath>
    </w:p>
    <w:p w:rsidR="002D42B2" w:rsidRPr="001037B0" w:rsidRDefault="00D27DC8" w:rsidP="00DF6352">
      <w:pPr>
        <w:rPr>
          <w:rFonts w:ascii="Calibri" w:eastAsia="Times New Roman" w:hAnsi="Calibri" w:cs="Calibri"/>
          <w:color w:val="00000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val="en-US" w:eastAsia="ru-RU"/>
            </w:rPr>
            <m:t>[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x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y</m:t>
              </m:r>
            </m:sub>
          </m:sSub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 xml:space="preserve">; 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x</m:t>
              </m:r>
            </m:e>
          </m:acc>
          <m:r>
            <w:rPr>
              <w:rFonts w:ascii="Cambria Math" w:eastAsia="Times New Roman" w:hAnsi="Cambria Math" w:cs="Calibri"/>
              <w:color w:val="00000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y</m:t>
              </m:r>
            </m:sub>
          </m:sSub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]</m:t>
          </m:r>
        </m:oMath>
      </m:oMathPara>
    </w:p>
    <w:p w:rsidR="002D42B2" w:rsidRPr="001037B0" w:rsidRDefault="002D42B2" w:rsidP="00DF635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37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таблице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γ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=0,475</m:t>
        </m:r>
      </m:oMath>
      <w:r w:rsidRPr="001037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0,95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=argФ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0,475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=1,96</m:t>
        </m:r>
      </m:oMath>
    </w:p>
    <w:p w:rsidR="002D42B2" w:rsidRPr="00335825" w:rsidRDefault="00D27DC8" w:rsidP="00DF6352">
      <w:pPr>
        <w:rPr>
          <w:rFonts w:ascii="Calibri" w:eastAsia="Times New Roman" w:hAnsi="Calibri" w:cs="Calibri"/>
          <w:color w:val="00000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0,95</m:t>
              </m:r>
            </m:sub>
          </m:sSub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=0,342</m:t>
          </m:r>
        </m:oMath>
      </m:oMathPara>
    </w:p>
    <w:p w:rsidR="00335825" w:rsidRPr="001037B0" w:rsidRDefault="00034188" w:rsidP="00DF635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7B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 инте</w:t>
      </w:r>
      <w:r w:rsidR="00335825" w:rsidRPr="001037B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1037B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335825" w:rsidRPr="00103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 для математического ожидания </w:t>
      </w:r>
    </w:p>
    <w:p w:rsidR="005B1E4A" w:rsidRPr="00335825" w:rsidRDefault="00401956" w:rsidP="00DF6352">
      <w:pPr>
        <w:rPr>
          <w:rFonts w:eastAsiaTheme="minorEastAsia"/>
          <w:color w:val="000000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0,95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>=[1,491;2,175]</m:t>
          </m:r>
        </m:oMath>
      </m:oMathPara>
    </w:p>
    <w:p w:rsidR="00335825" w:rsidRPr="001037B0" w:rsidRDefault="00335825" w:rsidP="001037B0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37B0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Интервальные оценки дисперсии</w:t>
      </w:r>
      <w:r w:rsidRPr="001037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γ=0,95)</m:t>
        </m:r>
      </m:oMath>
    </w:p>
    <w:p w:rsidR="00401956" w:rsidRPr="00335825" w:rsidRDefault="00D27DC8" w:rsidP="00DF6352"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>=[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y</m:t>
              </m:r>
            </m:sub>
          </m:sSub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n-1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y</m:t>
              </m:r>
            </m:sub>
          </m:sSub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n-1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] </m:t>
          </m:r>
        </m:oMath>
      </m:oMathPara>
    </w:p>
    <w:p w:rsidR="005B1E4A" w:rsidRPr="001037B0" w:rsidRDefault="00D27DC8" w:rsidP="00DF635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y</m:t>
            </m:r>
          </m:sub>
        </m:sSub>
        <m:rad>
          <m:radPr>
            <m:degHide m:val="1"/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n-1</m:t>
                </m:r>
              </m:den>
            </m:f>
          </m:e>
        </m:ra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55F74" w:rsidRPr="00B55F74">
        <w:rPr>
          <w:rFonts w:eastAsiaTheme="minorEastAsia"/>
        </w:rPr>
        <w:t>=</w:t>
      </w:r>
      <w:r w:rsidR="00B55F74">
        <w:rPr>
          <w:rFonts w:eastAsiaTheme="minorEastAsia"/>
        </w:rPr>
        <w:t xml:space="preserve">0,432. </w:t>
      </w:r>
      <w:r w:rsidR="00B55F74" w:rsidRPr="001037B0">
        <w:rPr>
          <w:rFonts w:ascii="Times New Roman" w:eastAsiaTheme="minorEastAsia" w:hAnsi="Times New Roman" w:cs="Times New Roman"/>
          <w:sz w:val="24"/>
          <w:szCs w:val="24"/>
        </w:rPr>
        <w:t>Тогда доверительный интервал для дисперсии:</w:t>
      </w:r>
    </w:p>
    <w:p w:rsidR="00B55F74" w:rsidRPr="008F56C1" w:rsidRDefault="00D27DC8" w:rsidP="00DF6352">
      <w:pPr>
        <w:rPr>
          <w:rFonts w:eastAsiaTheme="minorEastAsia"/>
          <w:i/>
          <w:color w:val="00000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0,95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>=[2,606;3,47]</m:t>
          </m:r>
        </m:oMath>
      </m:oMathPara>
    </w:p>
    <w:p w:rsidR="008F56C1" w:rsidRDefault="008F56C1" w:rsidP="00DF6352">
      <w:pPr>
        <w:rPr>
          <w:rFonts w:eastAsiaTheme="minorEastAsia"/>
          <w:color w:val="000000"/>
          <w:lang w:eastAsia="ru-RU"/>
        </w:rPr>
      </w:pPr>
    </w:p>
    <w:p w:rsidR="008F56C1" w:rsidRDefault="001037B0" w:rsidP="00DF6352">
      <w:pPr>
        <w:rPr>
          <w:rFonts w:eastAsiaTheme="minorEastAsia"/>
          <w:color w:val="00000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7. </w:t>
      </w:r>
      <w:r w:rsidR="00D27DC8">
        <w:rPr>
          <w:rFonts w:ascii="Times New Roman" w:hAnsi="Times New Roman" w:cs="Times New Roman"/>
          <w:sz w:val="28"/>
          <w:szCs w:val="28"/>
        </w:rPr>
        <w:t>Выдвинуть гипотезу о законе распределения случайной величины и проверить ее при помощи критерия согласия χ</w:t>
      </w:r>
      <w:proofErr w:type="gramStart"/>
      <w:r w:rsidR="00D27DC8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D27DC8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D27DC8">
        <w:rPr>
          <w:rFonts w:ascii="Times New Roman" w:hAnsi="Times New Roman" w:cs="Times New Roman"/>
          <w:sz w:val="28"/>
          <w:szCs w:val="28"/>
        </w:rPr>
        <w:t xml:space="preserve"> критерия Колмогорова (α = 0,05). График гипотетической функции распределения F</w:t>
      </w:r>
      <w:r w:rsidR="00D27DC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27DC8">
        <w:rPr>
          <w:rFonts w:ascii="Times New Roman" w:hAnsi="Times New Roman" w:cs="Times New Roman"/>
          <w:sz w:val="28"/>
          <w:szCs w:val="28"/>
        </w:rPr>
        <w:t>(x) построить совместно с графиком F*(x) в той же системе координат и на том же листе</w:t>
      </w:r>
    </w:p>
    <w:p w:rsidR="008F56C1" w:rsidRDefault="008F56C1" w:rsidP="00DF6352">
      <w:pPr>
        <w:rPr>
          <w:rFonts w:eastAsiaTheme="minorEastAsia"/>
          <w:color w:val="000000"/>
          <w:lang w:eastAsia="ru-RU"/>
        </w:rPr>
      </w:pPr>
    </w:p>
    <w:p w:rsidR="00D27DC8" w:rsidRPr="001037B0" w:rsidRDefault="00D27DC8" w:rsidP="00D27DC8">
      <w:pPr>
        <w:rPr>
          <w:rFonts w:ascii="Times New Roman" w:hAnsi="Times New Roman" w:cs="Times New Roman"/>
          <w:sz w:val="24"/>
          <w:szCs w:val="24"/>
        </w:rPr>
      </w:pPr>
      <w:r w:rsidRPr="001037B0">
        <w:rPr>
          <w:rFonts w:ascii="Times New Roman" w:hAnsi="Times New Roman" w:cs="Times New Roman"/>
          <w:sz w:val="24"/>
          <w:szCs w:val="24"/>
        </w:rPr>
        <w:t xml:space="preserve">Выдвинем </w:t>
      </w:r>
      <w:proofErr w:type="spellStart"/>
      <w:r w:rsidRPr="001037B0">
        <w:rPr>
          <w:rFonts w:ascii="Times New Roman" w:hAnsi="Times New Roman" w:cs="Times New Roman"/>
          <w:sz w:val="24"/>
          <w:szCs w:val="24"/>
        </w:rPr>
        <w:t>двухальтернативную</w:t>
      </w:r>
      <w:proofErr w:type="spellEnd"/>
      <w:r w:rsidRPr="001037B0">
        <w:rPr>
          <w:rFonts w:ascii="Times New Roman" w:hAnsi="Times New Roman" w:cs="Times New Roman"/>
          <w:sz w:val="24"/>
          <w:szCs w:val="24"/>
        </w:rPr>
        <w:t xml:space="preserve"> гипотезу о законе распределения случайной величины:</w:t>
      </w:r>
    </w:p>
    <w:p w:rsidR="00D27DC8" w:rsidRPr="001037B0" w:rsidRDefault="00D27DC8" w:rsidP="00D27DC8">
      <w:pPr>
        <w:rPr>
          <w:rFonts w:ascii="Times New Roman" w:hAnsi="Times New Roman" w:cs="Times New Roman"/>
          <w:sz w:val="24"/>
          <w:szCs w:val="24"/>
        </w:rPr>
      </w:pPr>
      <w:r w:rsidRPr="001037B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037B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037B0">
        <w:rPr>
          <w:rFonts w:ascii="Times New Roman" w:hAnsi="Times New Roman" w:cs="Times New Roman"/>
          <w:sz w:val="24"/>
          <w:szCs w:val="24"/>
        </w:rPr>
        <w:t xml:space="preserve"> – величина </w:t>
      </w:r>
      <w:r w:rsidRPr="001037B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037B0">
        <w:rPr>
          <w:rFonts w:ascii="Times New Roman" w:hAnsi="Times New Roman" w:cs="Times New Roman"/>
          <w:sz w:val="24"/>
          <w:szCs w:val="24"/>
        </w:rPr>
        <w:t xml:space="preserve"> распределена по экспоненциальному закону </w:t>
      </w:r>
    </w:p>
    <w:p w:rsidR="00D27DC8" w:rsidRDefault="00D27DC8" w:rsidP="00DF6352">
      <w:pPr>
        <w:rPr>
          <w:rFonts w:eastAsiaTheme="minorEastAsia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4D4F5D" wp14:editId="2741426B">
            <wp:extent cx="3136900" cy="450850"/>
            <wp:effectExtent l="0" t="0" r="6350" b="6350"/>
            <wp:docPr id="30" name="Рисунок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DC8" w:rsidRDefault="00D27DC8" w:rsidP="00DF6352">
      <w:pPr>
        <w:rPr>
          <w:rFonts w:eastAsiaTheme="minorEastAsia"/>
          <w:color w:val="000000"/>
          <w:lang w:eastAsia="ru-RU"/>
        </w:rPr>
      </w:pPr>
    </w:p>
    <w:p w:rsidR="00D27DC8" w:rsidRPr="001037B0" w:rsidRDefault="00D27DC8" w:rsidP="00D27DC8">
      <w:pPr>
        <w:rPr>
          <w:rFonts w:ascii="Times New Roman" w:hAnsi="Times New Roman" w:cs="Times New Roman"/>
          <w:sz w:val="24"/>
          <w:szCs w:val="24"/>
        </w:rPr>
      </w:pPr>
      <w:r w:rsidRPr="001037B0">
        <w:rPr>
          <w:rFonts w:ascii="Times New Roman" w:hAnsi="Times New Roman" w:cs="Times New Roman"/>
          <w:sz w:val="24"/>
          <w:szCs w:val="24"/>
          <w:lang w:val="en-US"/>
        </w:rPr>
        <w:lastRenderedPageBreak/>
        <w:t>H</w:t>
      </w:r>
      <w:r w:rsidRPr="001037B0">
        <w:rPr>
          <w:rFonts w:ascii="Times New Roman" w:hAnsi="Times New Roman" w:cs="Times New Roman"/>
          <w:sz w:val="24"/>
          <w:szCs w:val="24"/>
        </w:rPr>
        <w:t>1 – величина Х не распределена по экспоненциальному закону</w:t>
      </w:r>
    </w:p>
    <w:p w:rsidR="00D27DC8" w:rsidRDefault="00D27DC8" w:rsidP="00DF6352">
      <w:pPr>
        <w:rPr>
          <w:rFonts w:eastAsiaTheme="minorEastAsia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2D31BC" wp14:editId="3B10B63D">
            <wp:extent cx="1485900" cy="203200"/>
            <wp:effectExtent l="0" t="0" r="0" b="6350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DC8" w:rsidRPr="001037B0" w:rsidRDefault="00D27DC8" w:rsidP="00D27DC8">
      <w:pPr>
        <w:rPr>
          <w:rFonts w:ascii="Times New Roman" w:hAnsi="Times New Roman" w:cs="Times New Roman"/>
          <w:sz w:val="24"/>
          <w:szCs w:val="24"/>
        </w:rPr>
      </w:pPr>
      <w:r w:rsidRPr="001037B0">
        <w:rPr>
          <w:rFonts w:ascii="Times New Roman" w:hAnsi="Times New Roman" w:cs="Times New Roman"/>
          <w:sz w:val="24"/>
          <w:szCs w:val="24"/>
        </w:rPr>
        <w:t>Определим оценки неизвестных параметров гипотетического закона распределения:</w:t>
      </w:r>
    </w:p>
    <w:p w:rsidR="00D27DC8" w:rsidRPr="00D27DC8" w:rsidRDefault="00D27DC8" w:rsidP="00DF6352">
      <w:pPr>
        <w:rPr>
          <w:rFonts w:eastAsiaTheme="minorEastAsia"/>
          <w:color w:val="000000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lang w:eastAsia="ru-RU"/>
            </w:rPr>
            <m:t>λ</m:t>
          </m:r>
          <m:r>
            <w:rPr>
              <w:rFonts w:ascii="Cambria Math" w:eastAsiaTheme="minorEastAsia" w:hAnsi="Cambria Math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/>
                      <w:lang w:eastAsia="ru-RU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color w:val="000000"/>
              <w:lang w:eastAsia="ru-RU"/>
            </w:rPr>
            <m:t>=0,545</m:t>
          </m:r>
          <m:r>
            <w:rPr>
              <w:rFonts w:ascii="Cambria Math" w:eastAsiaTheme="minorEastAsia" w:hAnsi="Cambria Math"/>
              <w:color w:val="000000"/>
              <w:lang w:eastAsia="ru-RU"/>
            </w:rPr>
            <m:t>6</m:t>
          </m:r>
        </m:oMath>
      </m:oMathPara>
    </w:p>
    <w:p w:rsidR="00D27DC8" w:rsidRPr="001037B0" w:rsidRDefault="00D27DC8" w:rsidP="00D27DC8">
      <w:pPr>
        <w:rPr>
          <w:rFonts w:ascii="Times New Roman" w:hAnsi="Times New Roman" w:cs="Times New Roman"/>
          <w:sz w:val="24"/>
          <w:szCs w:val="24"/>
        </w:rPr>
      </w:pPr>
      <w:r w:rsidRPr="001037B0">
        <w:rPr>
          <w:rFonts w:ascii="Times New Roman" w:hAnsi="Times New Roman" w:cs="Times New Roman"/>
          <w:sz w:val="24"/>
          <w:szCs w:val="24"/>
        </w:rPr>
        <w:t>Проверим гипотезу с помощью критерия χ</w:t>
      </w:r>
      <w:r w:rsidRPr="001037B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37B0">
        <w:rPr>
          <w:rFonts w:ascii="Times New Roman" w:hAnsi="Times New Roman" w:cs="Times New Roman"/>
          <w:sz w:val="24"/>
          <w:szCs w:val="24"/>
        </w:rPr>
        <w:t>. Вычислим значения критерия χ</w:t>
      </w:r>
      <w:r w:rsidRPr="001037B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37B0">
        <w:rPr>
          <w:rFonts w:ascii="Times New Roman" w:hAnsi="Times New Roman" w:cs="Times New Roman"/>
          <w:sz w:val="24"/>
          <w:szCs w:val="24"/>
        </w:rPr>
        <w:t xml:space="preserve"> на основе </w:t>
      </w:r>
      <w:proofErr w:type="spellStart"/>
      <w:r w:rsidRPr="001037B0">
        <w:rPr>
          <w:rFonts w:ascii="Times New Roman" w:hAnsi="Times New Roman" w:cs="Times New Roman"/>
          <w:sz w:val="24"/>
          <w:szCs w:val="24"/>
        </w:rPr>
        <w:t>равноинтервального</w:t>
      </w:r>
      <w:proofErr w:type="spellEnd"/>
      <w:r w:rsidRPr="001037B0">
        <w:rPr>
          <w:rFonts w:ascii="Times New Roman" w:hAnsi="Times New Roman" w:cs="Times New Roman"/>
          <w:sz w:val="24"/>
          <w:szCs w:val="24"/>
        </w:rPr>
        <w:t xml:space="preserve"> статистического ряда. Теоретические вероятности попадания случайной величины вычислим по формуле:</w:t>
      </w:r>
    </w:p>
    <w:p w:rsidR="00D27DC8" w:rsidRPr="00C4616F" w:rsidRDefault="00D27DC8" w:rsidP="00DF6352">
      <w:pPr>
        <w:rPr>
          <w:rFonts w:eastAsiaTheme="minorEastAsia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4F5B33" wp14:editId="63FA7E1A">
            <wp:extent cx="2724150" cy="565150"/>
            <wp:effectExtent l="0" t="0" r="0" b="6350"/>
            <wp:docPr id="33" name="Рисунок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C1" w:rsidRDefault="008F56C1" w:rsidP="00DF6352">
      <w:pPr>
        <w:rPr>
          <w:rFonts w:eastAsiaTheme="minorEastAsia"/>
          <w:color w:val="000000"/>
          <w:lang w:eastAsia="ru-RU"/>
        </w:rPr>
      </w:pPr>
    </w:p>
    <w:tbl>
      <w:tblPr>
        <w:tblW w:w="11720" w:type="dxa"/>
        <w:tblInd w:w="-1601" w:type="dxa"/>
        <w:tblLook w:val="04A0" w:firstRow="1" w:lastRow="0" w:firstColumn="1" w:lastColumn="0" w:noHBand="0" w:noVBand="1"/>
      </w:tblPr>
      <w:tblGrid>
        <w:gridCol w:w="1465"/>
        <w:gridCol w:w="1465"/>
        <w:gridCol w:w="1465"/>
        <w:gridCol w:w="1465"/>
        <w:gridCol w:w="1465"/>
        <w:gridCol w:w="1465"/>
        <w:gridCol w:w="1465"/>
        <w:gridCol w:w="1465"/>
      </w:tblGrid>
      <w:tr w:rsidR="00C4616F" w:rsidRPr="00C4616F" w:rsidTr="003421EB">
        <w:trPr>
          <w:trHeight w:val="434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616F" w:rsidRPr="00C4616F" w:rsidRDefault="0040758B" w:rsidP="00C4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               </w:t>
            </w:r>
            <w:r w:rsidR="00C4616F" w:rsidRPr="00C4616F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616F" w:rsidRPr="00C4616F" w:rsidRDefault="0040758B" w:rsidP="00C4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           </w:t>
            </w:r>
            <w:r w:rsidR="00C4616F" w:rsidRPr="00C4616F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616F" w:rsidRPr="00C4616F" w:rsidRDefault="0040758B" w:rsidP="00C4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          </w:t>
            </w:r>
            <w:r w:rsidR="00C4616F" w:rsidRPr="00C4616F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616F" w:rsidRPr="00C4616F" w:rsidRDefault="0040758B" w:rsidP="00C4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       </w:t>
            </w:r>
            <w:r w:rsidR="00C4616F" w:rsidRPr="00C4616F">
              <w:rPr>
                <w:rFonts w:ascii="Calibri" w:eastAsia="Times New Roman" w:hAnsi="Calibri" w:cs="Calibri"/>
                <w:color w:val="000000"/>
                <w:lang w:eastAsia="ru-RU"/>
              </w:rPr>
              <w:t>F0[A]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616F" w:rsidRPr="00C4616F" w:rsidRDefault="0040758B" w:rsidP="00C4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       </w:t>
            </w:r>
            <w:r w:rsidR="00C4616F" w:rsidRPr="00C4616F">
              <w:rPr>
                <w:rFonts w:ascii="Calibri" w:eastAsia="Times New Roman" w:hAnsi="Calibri" w:cs="Calibri"/>
                <w:color w:val="000000"/>
                <w:lang w:eastAsia="ru-RU"/>
              </w:rPr>
              <w:t>F0[B]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616F" w:rsidRPr="00C4616F" w:rsidRDefault="0040758B" w:rsidP="00C4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            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*</m:t>
                  </m:r>
                </m:sup>
              </m:sSubSup>
            </m:oMath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616F" w:rsidRPr="00C4616F" w:rsidRDefault="0040758B" w:rsidP="00C4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        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j</m:t>
                  </m:r>
                </m:sub>
              </m:sSub>
            </m:oMath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616F" w:rsidRPr="00C4616F" w:rsidRDefault="00C4616F" w:rsidP="00C4616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 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/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</w:tr>
      <w:tr w:rsidR="009D1C23" w:rsidRPr="00C4616F" w:rsidTr="003421EB">
        <w:trPr>
          <w:trHeight w:val="434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0,006012</w:t>
            </w:r>
          </w:p>
        </w:tc>
      </w:tr>
      <w:tr w:rsidR="009D1C23" w:rsidRPr="00C4616F" w:rsidTr="003421EB">
        <w:trPr>
          <w:trHeight w:val="434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0,889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1,768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-0,235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0,005669</w:t>
            </w:r>
          </w:p>
        </w:tc>
      </w:tr>
      <w:tr w:rsidR="009D1C23" w:rsidRPr="00C4616F" w:rsidTr="003421EB">
        <w:trPr>
          <w:trHeight w:val="434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1,768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2,647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0,619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-0,145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0,008691</w:t>
            </w:r>
          </w:p>
        </w:tc>
      </w:tr>
      <w:tr w:rsidR="009D1C23" w:rsidRPr="00C4616F" w:rsidTr="003421EB">
        <w:trPr>
          <w:trHeight w:val="434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2,647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3,526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0,764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0,004444</w:t>
            </w:r>
          </w:p>
        </w:tc>
      </w:tr>
      <w:tr w:rsidR="009D1C23" w:rsidRPr="00C4616F" w:rsidTr="003421EB">
        <w:trPr>
          <w:trHeight w:val="434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3,526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4,405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-0,056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0,003806</w:t>
            </w:r>
          </w:p>
        </w:tc>
      </w:tr>
      <w:tr w:rsidR="009D1C23" w:rsidRPr="00C4616F" w:rsidTr="003421EB">
        <w:trPr>
          <w:trHeight w:val="434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4,405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-0,034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0,005694</w:t>
            </w:r>
          </w:p>
        </w:tc>
      </w:tr>
      <w:tr w:rsidR="009D1C23" w:rsidRPr="00C4616F" w:rsidTr="003421EB">
        <w:trPr>
          <w:trHeight w:val="434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5,284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6,163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0,965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-0,021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0,04576</w:t>
            </w:r>
          </w:p>
        </w:tc>
      </w:tr>
      <w:tr w:rsidR="009D1C23" w:rsidRPr="00C4616F" w:rsidTr="003421EB">
        <w:trPr>
          <w:trHeight w:val="434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6,163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7,042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0,965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-0,014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0,008257</w:t>
            </w:r>
          </w:p>
        </w:tc>
      </w:tr>
      <w:tr w:rsidR="009D1C23" w:rsidRPr="00C4616F" w:rsidTr="003421EB">
        <w:trPr>
          <w:trHeight w:val="434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7,042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7,921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0,987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-0,008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0,00405</w:t>
            </w:r>
          </w:p>
        </w:tc>
      </w:tr>
      <w:tr w:rsidR="009D1C23" w:rsidRPr="00C4616F" w:rsidTr="003421EB">
        <w:trPr>
          <w:trHeight w:val="434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7,921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8,8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0,987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-0,005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D1C23" w:rsidRDefault="009D1C23" w:rsidP="009D1C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</w:tr>
    </w:tbl>
    <w:p w:rsidR="008F56C1" w:rsidRDefault="008F56C1" w:rsidP="00DF6352">
      <w:pPr>
        <w:rPr>
          <w:rFonts w:eastAsiaTheme="minorEastAsia"/>
          <w:color w:val="000000"/>
          <w:lang w:eastAsia="ru-RU"/>
        </w:rPr>
      </w:pPr>
    </w:p>
    <w:p w:rsidR="008F56C1" w:rsidRDefault="008F56C1" w:rsidP="00DF6352">
      <w:pPr>
        <w:rPr>
          <w:rFonts w:eastAsiaTheme="minorEastAsia"/>
          <w:color w:val="000000"/>
          <w:lang w:eastAsia="ru-RU"/>
        </w:rPr>
      </w:pPr>
    </w:p>
    <w:p w:rsidR="008F56C1" w:rsidRPr="001037B0" w:rsidRDefault="00C4616F" w:rsidP="00DF6352">
      <w:pPr>
        <w:rPr>
          <w:rFonts w:eastAsiaTheme="minorEastAsia"/>
          <w:color w:val="000000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lang w:eastAsia="ru-RU"/>
            </w:rPr>
            <m:t>=n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/>
                  <w:lang w:eastAsia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(p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:rsidR="009D1C23" w:rsidRPr="009D1C23" w:rsidRDefault="00C4616F" w:rsidP="009D1C23">
      <w:pPr>
        <w:rPr>
          <w:rFonts w:ascii="Calibri" w:eastAsia="Times New Roman" w:hAnsi="Calibri" w:cs="Calibri"/>
          <w:color w:val="000000"/>
          <w:lang w:eastAsia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lang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lang w:eastAsia="ru-RU"/>
          </w:rPr>
          <m:t>=</m:t>
        </m:r>
      </m:oMath>
      <w:r w:rsidR="009D1C23" w:rsidRPr="009D1C23">
        <w:rPr>
          <w:rFonts w:ascii="Calibri" w:eastAsia="Times New Roman" w:hAnsi="Calibri" w:cs="Calibri"/>
          <w:color w:val="000000"/>
          <w:lang w:eastAsia="ru-RU"/>
        </w:rPr>
        <w:t>9</w:t>
      </w:r>
      <w:r w:rsidR="009D1C23">
        <w:rPr>
          <w:rFonts w:ascii="Calibri" w:eastAsia="Times New Roman" w:hAnsi="Calibri" w:cs="Calibri"/>
          <w:color w:val="000000"/>
          <w:lang w:val="en-US" w:eastAsia="ru-RU"/>
        </w:rPr>
        <w:t>,</w:t>
      </w:r>
      <w:r w:rsidR="009D1C23" w:rsidRPr="009D1C23">
        <w:rPr>
          <w:rFonts w:ascii="Calibri" w:eastAsia="Times New Roman" w:hAnsi="Calibri" w:cs="Calibri"/>
          <w:color w:val="000000"/>
          <w:lang w:eastAsia="ru-RU"/>
        </w:rPr>
        <w:t>6884</w:t>
      </w:r>
    </w:p>
    <w:p w:rsidR="00C4616F" w:rsidRPr="001037B0" w:rsidRDefault="009D1C23" w:rsidP="00DF6352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 w:rsidRPr="001037B0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Выбираем критическое значение критерия Пирсона из таблицы для степени свободы </w:t>
      </w:r>
      <w:r w:rsidRPr="001037B0"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ru-RU"/>
        </w:rPr>
        <w:t>k</w:t>
      </w:r>
      <w:r w:rsidRPr="001037B0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=8 и заданного уровня зависимости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eastAsia="ru-RU"/>
          </w:rPr>
          <m:t>α=0,05</m:t>
        </m:r>
      </m:oMath>
    </w:p>
    <w:p w:rsidR="009D1C23" w:rsidRPr="001037B0" w:rsidRDefault="009D1C23" w:rsidP="00DF6352">
      <w:pPr>
        <w:rPr>
          <w:rFonts w:eastAsiaTheme="minorEastAsia"/>
          <w:i/>
          <w:color w:val="000000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lang w:eastAsia="ru-RU"/>
            </w:rPr>
            <m:t>кр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8</m:t>
              </m:r>
              <m: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, 0,05</m:t>
              </m:r>
              <m:ctrlPr>
                <w:rPr>
                  <w:rFonts w:ascii="Cambria Math" w:eastAsiaTheme="minorEastAsia" w:hAnsi="Cambria Math"/>
                  <w:i/>
                  <w:color w:val="000000"/>
                  <w:lang w:val="en-US" w:eastAsia="ru-RU"/>
                </w:rPr>
              </m:ctrlPr>
            </m:e>
          </m:d>
          <m:r>
            <w:rPr>
              <w:rFonts w:ascii="Cambria Math" w:eastAsiaTheme="minorEastAsia" w:hAnsi="Cambria Math"/>
              <w:color w:val="000000"/>
              <w:lang w:val="en-US" w:eastAsia="ru-RU"/>
            </w:rPr>
            <m:t>=15,</m:t>
          </m:r>
          <m:r>
            <w:rPr>
              <w:rFonts w:ascii="Cambria Math" w:eastAsiaTheme="minorEastAsia" w:hAnsi="Cambria Math"/>
              <w:color w:val="000000"/>
              <w:lang w:val="en-US" w:eastAsia="ru-RU"/>
            </w:rPr>
            <m:t>5</m:t>
          </m:r>
        </m:oMath>
      </m:oMathPara>
    </w:p>
    <w:p w:rsidR="009D1C23" w:rsidRPr="009D1C23" w:rsidRDefault="009D1C23" w:rsidP="00DF6352">
      <w:pPr>
        <w:rPr>
          <w:rFonts w:eastAsiaTheme="minorEastAsia"/>
          <w:color w:val="000000"/>
          <w:lang w:val="en-US" w:eastAsia="ru-RU"/>
        </w:rPr>
      </w:pPr>
    </w:p>
    <w:p w:rsidR="008F56C1" w:rsidRPr="001037B0" w:rsidRDefault="009D1C23" w:rsidP="00DF6352">
      <w:pPr>
        <w:rPr>
          <w:rFonts w:eastAsiaTheme="minorEastAsia"/>
          <w:color w:val="000000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lang w:eastAsia="ru-RU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lang w:eastAsia="ru-RU"/>
            </w:rPr>
            <m:t>к</m:t>
          </m:r>
          <m:r>
            <w:rPr>
              <w:rFonts w:ascii="Cambria Math" w:eastAsiaTheme="minorEastAsia" w:hAnsi="Cambria Math"/>
              <w:color w:val="000000"/>
              <w:lang w:eastAsia="ru-RU"/>
            </w:rPr>
            <m:t>р</m:t>
          </m:r>
        </m:oMath>
      </m:oMathPara>
    </w:p>
    <w:p w:rsidR="008F56C1" w:rsidRPr="001037B0" w:rsidRDefault="009D1C23" w:rsidP="00DF6352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 w:rsidRPr="001037B0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Значит, гипотеза о нормальном распределении СВХ принимается.</w:t>
      </w:r>
    </w:p>
    <w:p w:rsidR="009D1C23" w:rsidRDefault="009D1C23" w:rsidP="00DF6352">
      <w:pPr>
        <w:rPr>
          <w:rFonts w:eastAsiaTheme="minorEastAsia"/>
          <w:color w:val="000000"/>
          <w:lang w:eastAsia="ru-RU"/>
        </w:rPr>
      </w:pPr>
    </w:p>
    <w:p w:rsidR="009D1C23" w:rsidRPr="001037B0" w:rsidRDefault="009D1C23" w:rsidP="009D1C23">
      <w:pPr>
        <w:rPr>
          <w:rFonts w:ascii="Times New Roman" w:hAnsi="Times New Roman" w:cs="Times New Roman"/>
          <w:sz w:val="24"/>
          <w:szCs w:val="24"/>
        </w:rPr>
      </w:pPr>
      <w:r w:rsidRPr="001037B0">
        <w:rPr>
          <w:rFonts w:ascii="Times New Roman" w:hAnsi="Times New Roman" w:cs="Times New Roman"/>
          <w:sz w:val="24"/>
          <w:szCs w:val="24"/>
        </w:rPr>
        <w:t>Проверим гипотезу с помощью критерия Колмогорова:</w:t>
      </w:r>
    </w:p>
    <w:p w:rsidR="009D1C23" w:rsidRPr="009D1C23" w:rsidRDefault="009D1C23" w:rsidP="009D1C23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/>
              <w:lang w:eastAsia="ru-RU"/>
            </w:rPr>
            <m:t xml:space="preserve">: </m:t>
          </m:r>
          <m:r>
            <w:rPr>
              <w:rFonts w:ascii="Cambria Math" w:eastAsiaTheme="minorEastAsia" w:hAnsi="Cambria Math"/>
              <w:color w:val="000000"/>
              <w:lang w:val="en-US"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/>
              <w:lang w:val="en-US"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0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9D1C23" w:rsidRPr="009D1C23" w:rsidRDefault="009D1C23" w:rsidP="009D1C23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/>
              <w:lang w:eastAsia="ru-RU"/>
            </w:rPr>
            <m:t xml:space="preserve">: </m:t>
          </m:r>
          <m:r>
            <w:rPr>
              <w:rFonts w:ascii="Cambria Math" w:eastAsiaTheme="minorEastAsia" w:hAnsi="Cambria Math"/>
              <w:color w:val="000000"/>
              <w:lang w:val="en-US"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/>
              <w:lang w:val="en-US" w:eastAsia="ru-RU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 w:eastAsia="ru-RU"/>
                </w:rPr>
                <m:t>0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5B1E4A" w:rsidRPr="001037B0" w:rsidRDefault="009D1C23" w:rsidP="00DF63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37B0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 w:eastAsia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(x)</m:t>
        </m:r>
      </m:oMath>
      <w:r w:rsidRPr="001037B0">
        <w:rPr>
          <w:rFonts w:ascii="Times New Roman" w:eastAsiaTheme="minorEastAsia" w:hAnsi="Times New Roman" w:cs="Times New Roman"/>
          <w:sz w:val="24"/>
          <w:szCs w:val="24"/>
        </w:rPr>
        <w:t xml:space="preserve"> – теоретическая функция распределения</w:t>
      </w:r>
    </w:p>
    <w:p w:rsidR="009D1C23" w:rsidRPr="001037B0" w:rsidRDefault="009D1C23" w:rsidP="00DF6352">
      <w:pPr>
        <w:rPr>
          <w:rFonts w:ascii="Times New Roman" w:hAnsi="Times New Roman" w:cs="Times New Roman"/>
          <w:sz w:val="24"/>
          <w:szCs w:val="24"/>
        </w:rPr>
      </w:pPr>
      <w:r w:rsidRPr="001037B0">
        <w:rPr>
          <w:rFonts w:ascii="Times New Roman" w:hAnsi="Times New Roman" w:cs="Times New Roman"/>
          <w:sz w:val="24"/>
          <w:szCs w:val="24"/>
        </w:rPr>
        <w:t>Определим максимальное отклонение между функциями F*(x) и F0(x)</w:t>
      </w:r>
    </w:p>
    <w:p w:rsidR="009D1C23" w:rsidRDefault="0040758B" w:rsidP="00DF6352">
      <w:pPr>
        <w:rPr>
          <w:rFonts w:eastAsiaTheme="minorEastAsia"/>
          <w:i/>
        </w:rPr>
      </w:pP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</m:oMath>
      <w:r w:rsidR="00DF53B9">
        <w:rPr>
          <w:rFonts w:eastAsiaTheme="minorEastAsia"/>
          <w:i/>
        </w:rPr>
        <w:t>0,087</w:t>
      </w:r>
    </w:p>
    <w:p w:rsidR="00DF53B9" w:rsidRPr="001037B0" w:rsidRDefault="00DF53B9" w:rsidP="00DF63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37B0">
        <w:rPr>
          <w:rFonts w:ascii="Times New Roman" w:eastAsiaTheme="minorEastAsia" w:hAnsi="Times New Roman" w:cs="Times New Roman"/>
          <w:sz w:val="24"/>
          <w:szCs w:val="24"/>
        </w:rPr>
        <w:t>Вычислим значение критерия Колмогорова по формуле:</w:t>
      </w:r>
    </w:p>
    <w:p w:rsidR="00DF53B9" w:rsidRPr="00B83CB6" w:rsidRDefault="00B83CB6" w:rsidP="00DF635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*Z=0,87</m:t>
          </m:r>
        </m:oMath>
      </m:oMathPara>
    </w:p>
    <w:p w:rsidR="00B83CB6" w:rsidRPr="001037B0" w:rsidRDefault="00B83CB6" w:rsidP="00DF63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37B0">
        <w:rPr>
          <w:rFonts w:ascii="Times New Roman" w:hAnsi="Times New Roman" w:cs="Times New Roman"/>
          <w:sz w:val="24"/>
          <w:szCs w:val="24"/>
        </w:rPr>
        <w:t xml:space="preserve">Из таблицы Колмогорова по заданному уровню значимости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α=0,05</m:t>
        </m:r>
      </m:oMath>
      <w:r w:rsidRPr="001037B0">
        <w:rPr>
          <w:rFonts w:ascii="Times New Roman" w:eastAsiaTheme="minorEastAsia" w:hAnsi="Times New Roman" w:cs="Times New Roman"/>
          <w:sz w:val="24"/>
          <w:szCs w:val="24"/>
        </w:rPr>
        <w:t xml:space="preserve"> выбираем критическое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0,95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=1,36</m:t>
        </m:r>
      </m:oMath>
    </w:p>
    <w:p w:rsidR="00B83CB6" w:rsidRPr="001037B0" w:rsidRDefault="00B83CB6" w:rsidP="00DF6352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 w:rsidRPr="001037B0">
        <w:rPr>
          <w:rFonts w:ascii="Times New Roman" w:eastAsiaTheme="minorEastAsia" w:hAnsi="Times New Roman" w:cs="Times New Roman"/>
          <w:sz w:val="24"/>
          <w:szCs w:val="24"/>
        </w:rPr>
        <w:t xml:space="preserve">Так как </w:t>
      </w:r>
      <w:r w:rsidRPr="001037B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λ=0,87&lt;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0,95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=1,36</m:t>
        </m:r>
      </m:oMath>
      <w:r w:rsidRPr="001037B0">
        <w:rPr>
          <w:rFonts w:ascii="Times New Roman" w:eastAsiaTheme="minorEastAsia" w:hAnsi="Times New Roman" w:cs="Times New Roman"/>
          <w:sz w:val="24"/>
          <w:szCs w:val="24"/>
        </w:rPr>
        <w:t xml:space="preserve">, то гипотезу 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eastAsia="ru-RU"/>
          </w:rPr>
          <m:t xml:space="preserve"> </m:t>
        </m:r>
      </m:oMath>
      <w:r w:rsidRPr="001037B0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>о нормальном законе распределения отвергать нет основания.</w:t>
      </w:r>
    </w:p>
    <w:p w:rsidR="00B83CB6" w:rsidRDefault="00B83CB6" w:rsidP="00DF6352">
      <w:pPr>
        <w:rPr>
          <w:rFonts w:eastAsiaTheme="minorEastAsia"/>
          <w:i/>
          <w:color w:val="000000"/>
          <w:lang w:eastAsia="ru-RU"/>
        </w:rPr>
      </w:pPr>
      <w:r>
        <w:rPr>
          <w:rFonts w:eastAsiaTheme="minorEastAsia"/>
          <w:i/>
          <w:color w:val="000000"/>
          <w:lang w:eastAsia="ru-RU"/>
        </w:rPr>
        <w:tab/>
      </w:r>
    </w:p>
    <w:p w:rsidR="00BA04CF" w:rsidRDefault="00BA04CF" w:rsidP="00DF6352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3BBCB7BF" wp14:editId="3B135DA3">
            <wp:extent cx="5791200" cy="48577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037B0" w:rsidRDefault="001037B0" w:rsidP="00DF6352">
      <w:pPr>
        <w:rPr>
          <w:i/>
        </w:rPr>
      </w:pPr>
    </w:p>
    <w:p w:rsidR="001037B0" w:rsidRDefault="001037B0" w:rsidP="00103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10</w:t>
      </w:r>
    </w:p>
    <w:p w:rsidR="001037B0" w:rsidRDefault="001037B0" w:rsidP="001037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37B0" w:rsidRDefault="001037B0" w:rsidP="001037B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037B0">
        <w:rPr>
          <w:rFonts w:ascii="Times New Roman" w:hAnsi="Times New Roman" w:cs="Times New Roman"/>
        </w:rPr>
        <w:t>(  7.14</w:t>
      </w:r>
      <w:proofErr w:type="gramEnd"/>
      <w:r w:rsidRPr="001037B0">
        <w:rPr>
          <w:rFonts w:ascii="Times New Roman" w:hAnsi="Times New Roman" w:cs="Times New Roman"/>
        </w:rPr>
        <w:t xml:space="preserve">;  1.63)  (  5.65;  2.90)  (  3.60;  3.85)  (  3.54;  3.19)  (  3.61;  4.54)  (  4.48;  2.18)  (  0.71;  5.29) </w:t>
      </w:r>
    </w:p>
    <w:p w:rsidR="001037B0" w:rsidRDefault="001037B0" w:rsidP="001037B0">
      <w:pPr>
        <w:spacing w:after="0" w:line="240" w:lineRule="auto"/>
        <w:rPr>
          <w:rFonts w:ascii="Times New Roman" w:hAnsi="Times New Roman" w:cs="Times New Roman"/>
        </w:rPr>
      </w:pPr>
      <w:r w:rsidRPr="001037B0">
        <w:rPr>
          <w:rFonts w:ascii="Times New Roman" w:hAnsi="Times New Roman" w:cs="Times New Roman"/>
        </w:rPr>
        <w:t xml:space="preserve"> </w:t>
      </w:r>
      <w:proofErr w:type="gramStart"/>
      <w:r w:rsidRPr="001037B0">
        <w:rPr>
          <w:rFonts w:ascii="Times New Roman" w:hAnsi="Times New Roman" w:cs="Times New Roman"/>
        </w:rPr>
        <w:t>(  2.39</w:t>
      </w:r>
      <w:proofErr w:type="gramEnd"/>
      <w:r w:rsidRPr="001037B0">
        <w:rPr>
          <w:rFonts w:ascii="Times New Roman" w:hAnsi="Times New Roman" w:cs="Times New Roman"/>
        </w:rPr>
        <w:t xml:space="preserve">;  2.34)  (  3.61;  0.64)  (  2.15;  2.39)  (  4.64;  1.50)  (  6.26;  3.46)  (  2.00;  5.51)  (  2.14;  5.76) </w:t>
      </w:r>
    </w:p>
    <w:p w:rsidR="001037B0" w:rsidRDefault="001037B0" w:rsidP="001037B0">
      <w:pPr>
        <w:spacing w:after="0" w:line="240" w:lineRule="auto"/>
        <w:rPr>
          <w:rFonts w:ascii="Times New Roman" w:hAnsi="Times New Roman" w:cs="Times New Roman"/>
        </w:rPr>
      </w:pPr>
      <w:r w:rsidRPr="001037B0">
        <w:rPr>
          <w:rFonts w:ascii="Times New Roman" w:hAnsi="Times New Roman" w:cs="Times New Roman"/>
        </w:rPr>
        <w:t xml:space="preserve"> </w:t>
      </w:r>
      <w:proofErr w:type="gramStart"/>
      <w:r w:rsidRPr="001037B0">
        <w:rPr>
          <w:rFonts w:ascii="Times New Roman" w:hAnsi="Times New Roman" w:cs="Times New Roman"/>
        </w:rPr>
        <w:t>(  3.36</w:t>
      </w:r>
      <w:proofErr w:type="gramEnd"/>
      <w:r w:rsidRPr="001037B0">
        <w:rPr>
          <w:rFonts w:ascii="Times New Roman" w:hAnsi="Times New Roman" w:cs="Times New Roman"/>
        </w:rPr>
        <w:t xml:space="preserve">;  2.04)  (  5.36;  3.24)  (  2.19;  2.70)  (  4.06; -1.35)  (  1.09;  2.14)  (  2.54;  4.26)  (  3.18;  1.75) </w:t>
      </w:r>
    </w:p>
    <w:p w:rsidR="001037B0" w:rsidRDefault="001037B0" w:rsidP="001037B0">
      <w:pPr>
        <w:spacing w:after="0" w:line="240" w:lineRule="auto"/>
        <w:rPr>
          <w:rFonts w:ascii="Times New Roman" w:hAnsi="Times New Roman" w:cs="Times New Roman"/>
        </w:rPr>
      </w:pPr>
      <w:r w:rsidRPr="001037B0">
        <w:rPr>
          <w:rFonts w:ascii="Times New Roman" w:hAnsi="Times New Roman" w:cs="Times New Roman"/>
        </w:rPr>
        <w:t xml:space="preserve"> </w:t>
      </w:r>
      <w:proofErr w:type="gramStart"/>
      <w:r w:rsidRPr="001037B0">
        <w:rPr>
          <w:rFonts w:ascii="Times New Roman" w:hAnsi="Times New Roman" w:cs="Times New Roman"/>
        </w:rPr>
        <w:t>(  1.99</w:t>
      </w:r>
      <w:proofErr w:type="gramEnd"/>
      <w:r w:rsidRPr="001037B0">
        <w:rPr>
          <w:rFonts w:ascii="Times New Roman" w:hAnsi="Times New Roman" w:cs="Times New Roman"/>
        </w:rPr>
        <w:t xml:space="preserve">;  2.32)  (  2.40;  5.08)  (  4.29;  2.46)  (  2.96;  1.28)  (  1.71;  1.08)  (  3.98;  2.18)  (  2.62;  0.19) </w:t>
      </w:r>
    </w:p>
    <w:p w:rsidR="001037B0" w:rsidRDefault="001037B0" w:rsidP="001037B0">
      <w:pPr>
        <w:spacing w:after="0" w:line="240" w:lineRule="auto"/>
        <w:rPr>
          <w:rFonts w:ascii="Times New Roman" w:hAnsi="Times New Roman" w:cs="Times New Roman"/>
        </w:rPr>
      </w:pPr>
      <w:r w:rsidRPr="001037B0">
        <w:rPr>
          <w:rFonts w:ascii="Times New Roman" w:hAnsi="Times New Roman" w:cs="Times New Roman"/>
        </w:rPr>
        <w:t xml:space="preserve"> </w:t>
      </w:r>
      <w:proofErr w:type="gramStart"/>
      <w:r w:rsidRPr="001037B0">
        <w:rPr>
          <w:rFonts w:ascii="Times New Roman" w:hAnsi="Times New Roman" w:cs="Times New Roman"/>
        </w:rPr>
        <w:t>(  2.58</w:t>
      </w:r>
      <w:proofErr w:type="gramEnd"/>
      <w:r w:rsidRPr="001037B0">
        <w:rPr>
          <w:rFonts w:ascii="Times New Roman" w:hAnsi="Times New Roman" w:cs="Times New Roman"/>
        </w:rPr>
        <w:t xml:space="preserve">;  4.95)  (  5.06;  1.79)  (  3.22;  2.60)  (  4.00;  3.01)  (  2.71;  3.02)  (  4.88;  1.77)  (  4.31;  0.85) </w:t>
      </w:r>
    </w:p>
    <w:p w:rsidR="001037B0" w:rsidRDefault="001037B0" w:rsidP="001037B0">
      <w:pPr>
        <w:spacing w:after="0" w:line="240" w:lineRule="auto"/>
        <w:rPr>
          <w:rFonts w:ascii="Times New Roman" w:hAnsi="Times New Roman" w:cs="Times New Roman"/>
        </w:rPr>
      </w:pPr>
      <w:r w:rsidRPr="001037B0">
        <w:rPr>
          <w:rFonts w:ascii="Times New Roman" w:hAnsi="Times New Roman" w:cs="Times New Roman"/>
        </w:rPr>
        <w:t xml:space="preserve"> </w:t>
      </w:r>
      <w:proofErr w:type="gramStart"/>
      <w:r w:rsidRPr="001037B0">
        <w:rPr>
          <w:rFonts w:ascii="Times New Roman" w:hAnsi="Times New Roman" w:cs="Times New Roman"/>
        </w:rPr>
        <w:t>(  3.60</w:t>
      </w:r>
      <w:proofErr w:type="gramEnd"/>
      <w:r w:rsidRPr="001037B0">
        <w:rPr>
          <w:rFonts w:ascii="Times New Roman" w:hAnsi="Times New Roman" w:cs="Times New Roman"/>
        </w:rPr>
        <w:t xml:space="preserve">;  3.83)  (  6.80;  2.89)  (  4.25;  2.62)  (  7.00;  1.97)  (  4.61;  1.90)  (  5.30;  3.68)  (  5.33;  5.98) </w:t>
      </w:r>
    </w:p>
    <w:p w:rsidR="001037B0" w:rsidRDefault="001037B0" w:rsidP="001037B0">
      <w:pPr>
        <w:spacing w:after="0" w:line="240" w:lineRule="auto"/>
        <w:rPr>
          <w:rFonts w:ascii="Times New Roman" w:hAnsi="Times New Roman" w:cs="Times New Roman"/>
        </w:rPr>
      </w:pPr>
      <w:r w:rsidRPr="001037B0">
        <w:rPr>
          <w:rFonts w:ascii="Times New Roman" w:hAnsi="Times New Roman" w:cs="Times New Roman"/>
        </w:rPr>
        <w:t xml:space="preserve"> </w:t>
      </w:r>
      <w:proofErr w:type="gramStart"/>
      <w:r w:rsidRPr="001037B0">
        <w:rPr>
          <w:rFonts w:ascii="Times New Roman" w:hAnsi="Times New Roman" w:cs="Times New Roman"/>
        </w:rPr>
        <w:t>(  1.46</w:t>
      </w:r>
      <w:proofErr w:type="gramEnd"/>
      <w:r w:rsidRPr="001037B0">
        <w:rPr>
          <w:rFonts w:ascii="Times New Roman" w:hAnsi="Times New Roman" w:cs="Times New Roman"/>
        </w:rPr>
        <w:t xml:space="preserve">;  2.37)  (  3.58;  0.96)  (  5.53;  1.08)  (  3.56; -1.66)  (  5.88;  0.43)  (  4.00;  2.70)  (  6.13;  0.71) </w:t>
      </w:r>
    </w:p>
    <w:p w:rsidR="001037B0" w:rsidRDefault="001037B0" w:rsidP="001037B0">
      <w:pPr>
        <w:spacing w:after="0" w:line="240" w:lineRule="auto"/>
        <w:rPr>
          <w:rFonts w:ascii="Times New Roman" w:hAnsi="Times New Roman" w:cs="Times New Roman"/>
        </w:rPr>
      </w:pPr>
      <w:r w:rsidRPr="001037B0">
        <w:rPr>
          <w:rFonts w:ascii="Times New Roman" w:hAnsi="Times New Roman" w:cs="Times New Roman"/>
        </w:rPr>
        <w:t xml:space="preserve"> </w:t>
      </w:r>
      <w:proofErr w:type="gramStart"/>
      <w:r w:rsidRPr="001037B0">
        <w:rPr>
          <w:rFonts w:ascii="Times New Roman" w:hAnsi="Times New Roman" w:cs="Times New Roman"/>
        </w:rPr>
        <w:t>(  6.84</w:t>
      </w:r>
      <w:proofErr w:type="gramEnd"/>
      <w:r w:rsidRPr="001037B0">
        <w:rPr>
          <w:rFonts w:ascii="Times New Roman" w:hAnsi="Times New Roman" w:cs="Times New Roman"/>
        </w:rPr>
        <w:t xml:space="preserve">;  2.45)  </w:t>
      </w:r>
    </w:p>
    <w:p w:rsidR="001037B0" w:rsidRDefault="001037B0" w:rsidP="001037B0">
      <w:pPr>
        <w:spacing w:after="0" w:line="240" w:lineRule="auto"/>
        <w:rPr>
          <w:rFonts w:ascii="Times New Roman" w:hAnsi="Times New Roman" w:cs="Times New Roman"/>
        </w:rPr>
      </w:pPr>
    </w:p>
    <w:p w:rsidR="001037B0" w:rsidRPr="001037B0" w:rsidRDefault="001037B0" w:rsidP="001037B0">
      <w:pPr>
        <w:spacing w:after="0" w:line="240" w:lineRule="auto"/>
        <w:rPr>
          <w:rFonts w:ascii="Times New Roman" w:hAnsi="Times New Roman" w:cs="Times New Roman"/>
        </w:rPr>
      </w:pPr>
    </w:p>
    <w:p w:rsidR="001037B0" w:rsidRPr="003421EB" w:rsidRDefault="003421EB" w:rsidP="00103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Вычислить точечную оценку коэффициента корреляции.</w:t>
      </w:r>
    </w:p>
    <w:tbl>
      <w:tblPr>
        <w:tblW w:w="10894" w:type="dxa"/>
        <w:tblInd w:w="-1192" w:type="dxa"/>
        <w:tblLook w:val="04A0" w:firstRow="1" w:lastRow="0" w:firstColumn="1" w:lastColumn="0" w:noHBand="0" w:noVBand="1"/>
      </w:tblPr>
      <w:tblGrid>
        <w:gridCol w:w="1018"/>
        <w:gridCol w:w="960"/>
        <w:gridCol w:w="960"/>
        <w:gridCol w:w="1052"/>
        <w:gridCol w:w="1052"/>
        <w:gridCol w:w="1052"/>
        <w:gridCol w:w="960"/>
        <w:gridCol w:w="960"/>
        <w:gridCol w:w="960"/>
        <w:gridCol w:w="960"/>
        <w:gridCol w:w="960"/>
      </w:tblGrid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Y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XY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X*X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Y*Y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XY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X*X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Y*Y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7,14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1,63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11,6382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50,9796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2,6569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1,71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1,08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1,8468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2,9241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1,1664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5,65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2,9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16,385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31,9225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8,41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val="en-US" w:eastAsia="ru-RU"/>
              </w:rPr>
              <w:t>3,98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8,6764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15,8404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4,7524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3,85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13,86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12,96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14,8225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0,4978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6,8644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0,0361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3,19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11,2926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12,5316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10,1761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12,771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6,6564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24,5025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4,54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16,3894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13,0321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20,6116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9,0574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25,6036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3,2041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2,18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9,7664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20,0704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4,7524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8,372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10,3684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6,76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5,29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3,7559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0,5041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27,9841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12,04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9,0601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2,34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5,5926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5,7121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5,4756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8,1842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7,3441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9,1204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2,3104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13,0321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0,4096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8,6376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23,8144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3,1329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2,39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5,1385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4,6225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5,7121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3,6635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18,5761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0,7225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6,96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21,5296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13,788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12,96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14,6689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6,26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3,46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21,6596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39,1876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11,9716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19,652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46,24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8,3521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5,51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11,02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30,3601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11,135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18,0625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6,8644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5,76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12,3264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4,5796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33,1776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13,79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3,8809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2,04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6,8544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11,2896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4,1616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8,759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21,2521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3,61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3,24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17,3664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28,7296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10,4976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19,504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28,09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13,5424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5,913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4,7961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7,29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31,8734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28,4089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35,7604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-1,35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-5,481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16,4836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1,8225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3,4602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2,1316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5,6169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2,14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2,3326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1,1881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4,5796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3,4368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12,8164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0,9216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4,26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10,8204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6,4516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18,1476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5,9724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30,5809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1,1664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1,75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5,565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10,1124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-1,66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-5,9096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12,6736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2,7556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4,6168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3,9601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5,3824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2,5284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34,5744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0,1849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12,192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5,76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25,8064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7,29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2,46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10,5534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18,4041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6,0516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4,3523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37,5769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0,5041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3,7888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8,7616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1,6384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16,758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46,7856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6,0025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194,28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124,45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456,2634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881,7454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440,7889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037B0" w:rsidRPr="001037B0" w:rsidTr="001037B0">
        <w:trPr>
          <w:trHeight w:val="28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Среднее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3,8856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2,489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9,125268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17,63491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037B0" w:rsidRPr="001037B0" w:rsidRDefault="001037B0" w:rsidP="00103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8,815778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37B0" w:rsidRPr="001037B0" w:rsidRDefault="001037B0" w:rsidP="00103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7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1037B0" w:rsidRDefault="001037B0" w:rsidP="00015E69">
      <w:pPr>
        <w:jc w:val="center"/>
        <w:rPr>
          <w:b/>
        </w:rPr>
      </w:pPr>
    </w:p>
    <w:p w:rsidR="00015E69" w:rsidRPr="003421EB" w:rsidRDefault="00015E69" w:rsidP="003421EB">
      <w:pPr>
        <w:rPr>
          <w:rFonts w:ascii="Times New Roman" w:hAnsi="Times New Roman" w:cs="Times New Roman"/>
          <w:sz w:val="24"/>
          <w:szCs w:val="24"/>
        </w:rPr>
      </w:pPr>
      <w:r w:rsidRPr="003421EB">
        <w:rPr>
          <w:rFonts w:ascii="Times New Roman" w:hAnsi="Times New Roman" w:cs="Times New Roman"/>
          <w:sz w:val="24"/>
          <w:szCs w:val="24"/>
        </w:rPr>
        <w:t>Точечная оценка коэффициента корреляции</w:t>
      </w:r>
    </w:p>
    <w:p w:rsidR="00015E69" w:rsidRPr="00015E69" w:rsidRDefault="00D27DC8" w:rsidP="00DF6352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015E69" w:rsidRPr="00015E69">
        <w:rPr>
          <w:rFonts w:eastAsiaTheme="minorEastAsia"/>
        </w:rPr>
        <w:t>=</w:t>
      </w:r>
      <w:r w:rsidR="00015E69" w:rsidRPr="00015E69">
        <w:rPr>
          <w:rFonts w:ascii="Calibri" w:eastAsia="Times New Roman" w:hAnsi="Calibri" w:cs="Calibri"/>
          <w:color w:val="000000"/>
          <w:lang w:eastAsia="ru-RU"/>
        </w:rPr>
        <w:t>3,8856</w:t>
      </w:r>
    </w:p>
    <w:p w:rsidR="00015E69" w:rsidRPr="00B56ACE" w:rsidRDefault="00D27DC8" w:rsidP="00DF6352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015E69" w:rsidRPr="00B56ACE">
        <w:rPr>
          <w:rFonts w:eastAsiaTheme="minorEastAsia"/>
        </w:rPr>
        <w:t>=</w:t>
      </w:r>
      <w:r w:rsidR="00015E69" w:rsidRPr="00015E69">
        <w:rPr>
          <w:rFonts w:ascii="Calibri" w:eastAsia="Times New Roman" w:hAnsi="Calibri" w:cs="Calibri"/>
          <w:color w:val="000000"/>
          <w:lang w:eastAsia="ru-RU"/>
        </w:rPr>
        <w:t>2,489</w:t>
      </w:r>
    </w:p>
    <w:p w:rsidR="00015E69" w:rsidRPr="00B56ACE" w:rsidRDefault="00D27DC8" w:rsidP="00DF6352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XY</m:t>
            </m:r>
          </m:e>
        </m:acc>
      </m:oMath>
      <w:r w:rsidR="00015E69" w:rsidRPr="00B56ACE">
        <w:rPr>
          <w:rFonts w:eastAsiaTheme="minorEastAsia"/>
        </w:rPr>
        <w:t>=</w:t>
      </w:r>
      <w:r w:rsidR="00015E69" w:rsidRPr="00015E69">
        <w:rPr>
          <w:rFonts w:ascii="Calibri" w:eastAsia="Times New Roman" w:hAnsi="Calibri" w:cs="Calibri"/>
          <w:color w:val="000000"/>
          <w:lang w:eastAsia="ru-RU"/>
        </w:rPr>
        <w:t>9,125268</w:t>
      </w:r>
    </w:p>
    <w:p w:rsidR="00015E69" w:rsidRPr="00B56ACE" w:rsidRDefault="00D27DC8" w:rsidP="00DF6352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</m:oMath>
      <w:r w:rsidR="003A62EB" w:rsidRPr="00B56ACE">
        <w:rPr>
          <w:rFonts w:eastAsiaTheme="minorEastAsia"/>
        </w:rPr>
        <w:t>=</w:t>
      </w:r>
      <w:r w:rsidR="003A62EB" w:rsidRPr="00015E69">
        <w:rPr>
          <w:rFonts w:ascii="Calibri" w:eastAsia="Times New Roman" w:hAnsi="Calibri" w:cs="Calibri"/>
          <w:color w:val="000000"/>
          <w:lang w:eastAsia="ru-RU"/>
        </w:rPr>
        <w:t>17,63491</w:t>
      </w:r>
    </w:p>
    <w:p w:rsidR="00015E69" w:rsidRDefault="00D27DC8" w:rsidP="00015E69">
      <w:pPr>
        <w:rPr>
          <w:rFonts w:ascii="Calibri" w:eastAsia="Times New Roman" w:hAnsi="Calibri" w:cs="Calibri"/>
          <w:color w:val="000000"/>
          <w:lang w:eastAsia="ru-RU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</m:oMath>
      <w:r w:rsidR="003A62EB" w:rsidRPr="00B56ACE">
        <w:rPr>
          <w:rFonts w:eastAsiaTheme="minorEastAsia"/>
        </w:rPr>
        <w:t>=</w:t>
      </w:r>
      <w:r w:rsidR="003A62EB" w:rsidRPr="00015E69">
        <w:rPr>
          <w:rFonts w:ascii="Calibri" w:eastAsia="Times New Roman" w:hAnsi="Calibri" w:cs="Calibri"/>
          <w:color w:val="000000"/>
          <w:lang w:eastAsia="ru-RU"/>
        </w:rPr>
        <w:t>8,815778</w:t>
      </w:r>
    </w:p>
    <w:p w:rsidR="00C60424" w:rsidRPr="00B56ACE" w:rsidRDefault="00D27DC8" w:rsidP="00C60424">
      <w:pPr>
        <w:rPr>
          <w:rFonts w:ascii="Calibri" w:eastAsia="Times New Roman" w:hAnsi="Calibri" w:cs="Calibri"/>
          <w:color w:val="000000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  <m:r>
          <w:rPr>
            <w:rFonts w:ascii="Cambria Math" w:eastAsiaTheme="minorEastAsia" w:hAnsi="Cambria Math"/>
          </w:rPr>
          <m:t>=</m:t>
        </m:r>
      </m:oMath>
      <w:r w:rsidR="00274D80" w:rsidRPr="00274D80">
        <w:rPr>
          <w:rFonts w:ascii="Calibri" w:eastAsia="Times New Roman" w:hAnsi="Calibri" w:cs="Calibri"/>
          <w:color w:val="000000"/>
          <w:lang w:eastAsia="ru-RU"/>
        </w:rPr>
        <w:t>1,61</w:t>
      </w:r>
      <w:r w:rsidR="00B56ACE" w:rsidRPr="00B56ACE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C60424" w:rsidRPr="00B56ACE" w:rsidRDefault="00C60424" w:rsidP="00C60424">
      <w:pPr>
        <w:rPr>
          <w:rFonts w:ascii="Calibri" w:eastAsia="Times New Roman" w:hAnsi="Calibri" w:cs="Calibri"/>
          <w:color w:val="000000"/>
          <w:lang w:eastAsia="ru-RU"/>
        </w:rPr>
      </w:pPr>
    </w:p>
    <w:p w:rsidR="00C60424" w:rsidRPr="00274D80" w:rsidRDefault="00D27DC8" w:rsidP="00C60424">
      <w:pPr>
        <w:rPr>
          <w:rFonts w:ascii="Calibri" w:eastAsia="Times New Roman" w:hAnsi="Calibri" w:cs="Calibri"/>
          <w:color w:val="000000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  <m:r>
          <w:rPr>
            <w:rFonts w:ascii="Cambria Math" w:eastAsiaTheme="minorEastAsia" w:hAnsi="Cambria Math"/>
          </w:rPr>
          <m:t>=</m:t>
        </m:r>
      </m:oMath>
      <w:r w:rsidR="00274D80" w:rsidRPr="00274D80">
        <w:rPr>
          <w:rFonts w:ascii="Calibri" w:eastAsia="Times New Roman" w:hAnsi="Calibri" w:cs="Calibri"/>
          <w:color w:val="000000"/>
          <w:lang w:eastAsia="ru-RU"/>
        </w:rPr>
        <w:t>1,635</w:t>
      </w:r>
    </w:p>
    <w:p w:rsidR="00C60424" w:rsidRPr="00274D80" w:rsidRDefault="00D27DC8" w:rsidP="00C60424">
      <w:pPr>
        <w:rPr>
          <w:rFonts w:ascii="Calibri" w:eastAsia="Times New Roman" w:hAnsi="Calibri" w:cs="Calibr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xy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eastAsia="Times New Roman" w:hAnsi="Cambria Math" w:cs="Calibri"/>
            <w:color w:val="000000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274D80">
        <w:rPr>
          <w:rFonts w:ascii="Calibri" w:eastAsia="Times New Roman" w:hAnsi="Calibri" w:cs="Calibri"/>
        </w:rPr>
        <w:t>=</w:t>
      </w:r>
      <w:r w:rsidR="00274D80" w:rsidRPr="00274D80">
        <w:rPr>
          <w:rFonts w:ascii="Calibri" w:eastAsia="Times New Roman" w:hAnsi="Calibri" w:cs="Calibri"/>
        </w:rPr>
        <w:t>-0,212</w:t>
      </w:r>
    </w:p>
    <w:p w:rsidR="00BF3380" w:rsidRPr="003421EB" w:rsidRDefault="003421EB" w:rsidP="00C604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21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2. Вычислить интервальную оценку</w:t>
      </w:r>
      <w:r w:rsidR="00034188" w:rsidRPr="003421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коэффициента кор</w:t>
      </w:r>
      <w:r w:rsidRPr="003421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</w:t>
      </w:r>
      <w:r w:rsidR="00034188" w:rsidRPr="003421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ляции(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γ=0,95</m:t>
        </m:r>
      </m:oMath>
      <w:r w:rsidR="00034188" w:rsidRPr="003421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34188" w:rsidRPr="00034188" w:rsidRDefault="00D27DC8" w:rsidP="00C60424">
      <w:pPr>
        <w:rPr>
          <w:rFonts w:ascii="Calibri" w:eastAsia="Times New Roman" w:hAnsi="Calibri" w:cs="Calibri"/>
          <w:color w:val="00000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xy</m:t>
                  </m:r>
                </m:sub>
              </m:sSub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>=[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2a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2a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+1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;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2b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2b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+1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 xml:space="preserve"> ]</m:t>
          </m:r>
        </m:oMath>
      </m:oMathPara>
    </w:p>
    <w:p w:rsidR="00034188" w:rsidRPr="00034188" w:rsidRDefault="00034188" w:rsidP="00C60424">
      <w:pPr>
        <w:rPr>
          <w:rFonts w:ascii="Calibri" w:eastAsia="Times New Roman" w:hAnsi="Calibri" w:cs="Calibri"/>
          <w:color w:val="000000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a=0,5*</m:t>
          </m:r>
          <m:func>
            <m:funcPr>
              <m:ctrlPr>
                <w:rPr>
                  <w:rFonts w:ascii="Cambria Math" w:eastAsia="Times New Roman" w:hAnsi="Cambria Math" w:cs="Calibri"/>
                  <w:color w:val="00000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ln</m:t>
              </m: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xy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xy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Calibri"/>
              <w:color w:val="000000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n-3</m:t>
                  </m:r>
                </m:e>
              </m:rad>
            </m:den>
          </m:f>
        </m:oMath>
      </m:oMathPara>
    </w:p>
    <w:p w:rsidR="00034188" w:rsidRPr="00034188" w:rsidRDefault="00034188" w:rsidP="00C60424">
      <w:pPr>
        <w:rPr>
          <w:rFonts w:ascii="Calibri" w:eastAsia="Times New Roman" w:hAnsi="Calibri" w:cs="Calibri"/>
          <w:color w:val="000000"/>
          <w:lang w:eastAsia="ru-RU"/>
        </w:rPr>
      </w:pPr>
    </w:p>
    <w:p w:rsidR="00034188" w:rsidRPr="00034188" w:rsidRDefault="00034188" w:rsidP="00034188">
      <w:pPr>
        <w:rPr>
          <w:rFonts w:ascii="Calibri" w:eastAsia="Times New Roman" w:hAnsi="Calibri" w:cs="Calibri"/>
          <w:color w:val="000000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b=0,5*</m:t>
          </m:r>
          <m:func>
            <m:funcPr>
              <m:ctrlPr>
                <w:rPr>
                  <w:rFonts w:ascii="Cambria Math" w:eastAsia="Times New Roman" w:hAnsi="Cambria Math" w:cs="Calibri"/>
                  <w:color w:val="00000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ln</m:t>
              </m: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xy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xy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Calibri"/>
              <w:color w:val="000000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n-3</m:t>
                  </m:r>
                </m:e>
              </m:rad>
            </m:den>
          </m:f>
        </m:oMath>
      </m:oMathPara>
    </w:p>
    <w:p w:rsidR="00015E69" w:rsidRPr="00034188" w:rsidRDefault="00D27DC8" w:rsidP="00C60424">
      <w:pPr>
        <w:rPr>
          <w:rFonts w:eastAsiaTheme="minorEastAsia"/>
          <w:color w:val="00000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eastAsia="ru-RU"/>
            </w:rPr>
            <m:t>argФ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0,475</m:t>
              </m:r>
            </m:e>
          </m:d>
        </m:oMath>
      </m:oMathPara>
    </w:p>
    <w:p w:rsidR="00034188" w:rsidRPr="00034188" w:rsidRDefault="00D27DC8" w:rsidP="00C6042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=1,96</m:t>
          </m:r>
        </m:oMath>
      </m:oMathPara>
    </w:p>
    <w:p w:rsidR="00034188" w:rsidRPr="00844788" w:rsidRDefault="00034188" w:rsidP="00C6042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eastAsiaTheme="minorEastAsia" w:hAnsi="Cambria Math"/>
              <w:lang w:val="en-US"/>
            </w:rPr>
            <m:t>-0,501</m:t>
          </m:r>
        </m:oMath>
      </m:oMathPara>
    </w:p>
    <w:p w:rsidR="005E0DEB" w:rsidRPr="005E0DEB" w:rsidRDefault="005E0DEB" w:rsidP="00C6042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b=0,071</m:t>
        </m:r>
      </m:oMath>
      <w:r w:rsidR="00844788">
        <w:rPr>
          <w:rFonts w:eastAsiaTheme="minorEastAsia"/>
          <w:lang w:val="en-US"/>
        </w:rPr>
        <w:tab/>
      </w:r>
    </w:p>
    <w:p w:rsidR="005E0DEB" w:rsidRPr="003421EB" w:rsidRDefault="00D27DC8" w:rsidP="00C60424">
      <w:pPr>
        <w:rPr>
          <w:rFonts w:eastAsiaTheme="minorEastAsia"/>
          <w:color w:val="00000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xy</m:t>
                  </m:r>
                </m:sub>
              </m:sSub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>=[-0,463; 0.0709]</m:t>
          </m:r>
        </m:oMath>
      </m:oMathPara>
    </w:p>
    <w:p w:rsidR="003421EB" w:rsidRPr="003421EB" w:rsidRDefault="003421EB" w:rsidP="00C60424">
      <w:pP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3421EB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Задание 3. Проверить гипотезу об </w:t>
      </w:r>
      <w:r w:rsidRPr="003421EB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отсутствии корреляционной зависимости</w:t>
      </w:r>
    </w:p>
    <w:p w:rsidR="0008469C" w:rsidRPr="003421EB" w:rsidRDefault="0008469C" w:rsidP="00C60424">
      <w:pPr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 w:rsidRPr="003421EB"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  <w:t xml:space="preserve">Проверим значимость коэффициента корреляции, при помощи критерия </w:t>
      </w:r>
      <w:r w:rsidRPr="003421EB"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ru-RU"/>
        </w:rPr>
        <w:t>t</w:t>
      </w:r>
    </w:p>
    <w:p w:rsidR="0008469C" w:rsidRPr="0008469C" w:rsidRDefault="00D27DC8" w:rsidP="00C6042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/>
              <w:lang w:eastAsia="ru-RU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08469C" w:rsidRPr="00B56ACE" w:rsidRDefault="00D27DC8" w:rsidP="0008469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/>
              <w:lang w:eastAsia="ru-RU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</w:rPr>
            <m:t>≠0</m:t>
          </m:r>
        </m:oMath>
      </m:oMathPara>
    </w:p>
    <w:p w:rsidR="00B56ACE" w:rsidRDefault="00B56ACE" w:rsidP="0008469C">
      <w:p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xy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844788" w:rsidRPr="00481A1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-1,503</m:t>
        </m:r>
      </m:oMath>
      <w:r w:rsidR="00481A18">
        <w:rPr>
          <w:rFonts w:eastAsiaTheme="minorEastAsia"/>
        </w:rPr>
        <w:t xml:space="preserve"> </w:t>
      </w:r>
    </w:p>
    <w:p w:rsidR="00794D82" w:rsidRPr="003421EB" w:rsidRDefault="00BA04CF" w:rsidP="0008469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3421EB">
        <w:rPr>
          <w:rFonts w:ascii="Times New Roman" w:eastAsiaTheme="minorEastAsia" w:hAnsi="Times New Roman" w:cs="Times New Roman"/>
          <w:sz w:val="24"/>
          <w:szCs w:val="24"/>
        </w:rPr>
        <w:t xml:space="preserve">По таблице Пирсона найдем критическое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кр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0,05;48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=2,02, так как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кр</m:t>
            </m:r>
          </m:sub>
        </m:sSub>
      </m:oMath>
      <w:r w:rsidRPr="003421EB">
        <w:rPr>
          <w:rFonts w:ascii="Times New Roman" w:eastAsiaTheme="minorEastAsia" w:hAnsi="Times New Roman" w:cs="Times New Roman"/>
          <w:sz w:val="24"/>
          <w:szCs w:val="24"/>
        </w:rPr>
        <w:t>, то коэффициент корреляции не значим.</w:t>
      </w:r>
    </w:p>
    <w:p w:rsidR="00794D82" w:rsidRDefault="00794D82" w:rsidP="0008469C">
      <w:pPr>
        <w:rPr>
          <w:rFonts w:eastAsiaTheme="minorEastAsia"/>
          <w:color w:val="FF0000"/>
        </w:rPr>
      </w:pPr>
    </w:p>
    <w:p w:rsidR="00794D82" w:rsidRPr="003421EB" w:rsidRDefault="003421EB" w:rsidP="0008469C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21EB">
        <w:rPr>
          <w:rFonts w:ascii="Times New Roman" w:eastAsiaTheme="minorEastAsia" w:hAnsi="Times New Roman" w:cs="Times New Roman"/>
          <w:sz w:val="28"/>
          <w:szCs w:val="28"/>
        </w:rPr>
        <w:t xml:space="preserve">Задание 4. Вычислить </w:t>
      </w:r>
      <w:r w:rsidRPr="003421EB">
        <w:rPr>
          <w:rFonts w:ascii="Times New Roman" w:eastAsiaTheme="minorEastAsia" w:hAnsi="Times New Roman" w:cs="Times New Roman"/>
          <w:sz w:val="28"/>
          <w:szCs w:val="28"/>
        </w:rPr>
        <w:t xml:space="preserve">Оценки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3421E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3421EB">
        <w:rPr>
          <w:rFonts w:ascii="Times New Roman" w:eastAsiaTheme="minorEastAsia" w:hAnsi="Times New Roman" w:cs="Times New Roman"/>
          <w:sz w:val="28"/>
          <w:szCs w:val="28"/>
        </w:rPr>
        <w:t xml:space="preserve"> линии регрессии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</w:p>
    <w:p w:rsidR="003C5AE1" w:rsidRPr="003421EB" w:rsidRDefault="003C5AE1" w:rsidP="0008469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3421EB">
        <w:rPr>
          <w:rFonts w:ascii="Times New Roman" w:eastAsiaTheme="minorEastAsia" w:hAnsi="Times New Roman" w:cs="Times New Roman"/>
          <w:sz w:val="24"/>
          <w:szCs w:val="24"/>
        </w:rPr>
        <w:t>Уравнение регрессии имеет вид</w:t>
      </w:r>
    </w:p>
    <w:p w:rsidR="0008469C" w:rsidRPr="003C5AE1" w:rsidRDefault="003C5AE1" w:rsidP="00C604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y-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(x-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3C5AE1" w:rsidRDefault="003C5AE1" w:rsidP="00C60424">
      <w:pPr>
        <w:rPr>
          <w:rFonts w:ascii="Calibri" w:eastAsia="Times New Roman" w:hAnsi="Calibri" w:cs="Calibri"/>
          <w:lang w:val="en-US"/>
        </w:rPr>
      </w:pPr>
      <m:oMath>
        <m:r>
          <w:rPr>
            <w:rFonts w:ascii="Cambria Math" w:hAnsi="Cambria Math"/>
            <w:lang w:val="en-US"/>
          </w:rPr>
          <m:t>y-</m:t>
        </m:r>
      </m:oMath>
      <w:r w:rsidRPr="00015E69">
        <w:rPr>
          <w:rFonts w:ascii="Calibri" w:eastAsia="Times New Roman" w:hAnsi="Calibri" w:cs="Calibri"/>
          <w:color w:val="000000"/>
          <w:lang w:eastAsia="ru-RU"/>
        </w:rPr>
        <w:t>2,489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= </w:t>
      </w:r>
      <w:r w:rsidRPr="00274D80">
        <w:rPr>
          <w:rFonts w:ascii="Calibri" w:eastAsia="Times New Roman" w:hAnsi="Calibri" w:cs="Calibri"/>
        </w:rPr>
        <w:t>-0,212</w:t>
      </w:r>
      <w:r>
        <w:rPr>
          <w:rFonts w:ascii="Calibri" w:eastAsia="Times New Roman" w:hAnsi="Calibri" w:cs="Calibri"/>
          <w:lang w:val="en-US"/>
        </w:rPr>
        <w:t>*1,016*(x-3,8856)</w:t>
      </w:r>
    </w:p>
    <w:p w:rsidR="003C5AE1" w:rsidRPr="003C5AE1" w:rsidRDefault="003C5AE1" w:rsidP="00C6042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y-2,489=-0,215*(x-3,8856)</m:t>
          </m:r>
        </m:oMath>
      </m:oMathPara>
    </w:p>
    <w:p w:rsidR="003C5AE1" w:rsidRPr="003C5AE1" w:rsidRDefault="003C5AE1" w:rsidP="003C5AE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y-2,489=-0,215*x+0,835</m:t>
          </m:r>
        </m:oMath>
      </m:oMathPara>
    </w:p>
    <w:p w:rsidR="003C5AE1" w:rsidRPr="003C5AE1" w:rsidRDefault="003C5AE1" w:rsidP="003C5AE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y=-0,215*x+3,324</m:t>
          </m:r>
        </m:oMath>
      </m:oMathPara>
    </w:p>
    <w:p w:rsidR="00794D82" w:rsidRDefault="003421EB" w:rsidP="00C60424">
      <w:r>
        <w:tab/>
      </w:r>
    </w:p>
    <w:p w:rsidR="003C5AE1" w:rsidRPr="003421EB" w:rsidRDefault="003421EB" w:rsidP="00C60424">
      <w:pPr>
        <w:rPr>
          <w:rFonts w:ascii="Times New Roman" w:hAnsi="Times New Roman" w:cs="Times New Roman"/>
          <w:sz w:val="28"/>
          <w:szCs w:val="28"/>
        </w:rPr>
      </w:pPr>
      <w:r w:rsidRPr="003421EB">
        <w:rPr>
          <w:rFonts w:ascii="Times New Roman" w:hAnsi="Times New Roman" w:cs="Times New Roman"/>
          <w:sz w:val="28"/>
          <w:szCs w:val="28"/>
        </w:rPr>
        <w:t>Задание 5. Построить д</w:t>
      </w:r>
      <w:r w:rsidR="00794D82" w:rsidRPr="003421EB">
        <w:rPr>
          <w:rFonts w:ascii="Times New Roman" w:hAnsi="Times New Roman" w:cs="Times New Roman"/>
          <w:sz w:val="28"/>
          <w:szCs w:val="28"/>
        </w:rPr>
        <w:t>иагр</w:t>
      </w:r>
      <w:bookmarkStart w:id="1" w:name="_GoBack"/>
      <w:bookmarkEnd w:id="1"/>
      <w:r w:rsidR="00794D82" w:rsidRPr="003421EB">
        <w:rPr>
          <w:rFonts w:ascii="Times New Roman" w:hAnsi="Times New Roman" w:cs="Times New Roman"/>
          <w:sz w:val="28"/>
          <w:szCs w:val="28"/>
        </w:rPr>
        <w:t>ам</w:t>
      </w:r>
      <w:r w:rsidR="00BA04CF" w:rsidRPr="003421EB">
        <w:rPr>
          <w:rFonts w:ascii="Times New Roman" w:hAnsi="Times New Roman" w:cs="Times New Roman"/>
          <w:sz w:val="28"/>
          <w:szCs w:val="28"/>
        </w:rPr>
        <w:t>м</w:t>
      </w:r>
      <w:r w:rsidRPr="003421EB">
        <w:rPr>
          <w:rFonts w:ascii="Times New Roman" w:hAnsi="Times New Roman" w:cs="Times New Roman"/>
          <w:sz w:val="28"/>
          <w:szCs w:val="28"/>
        </w:rPr>
        <w:t>у</w:t>
      </w:r>
      <w:r w:rsidR="00794D82" w:rsidRPr="003421EB">
        <w:rPr>
          <w:rFonts w:ascii="Times New Roman" w:hAnsi="Times New Roman" w:cs="Times New Roman"/>
          <w:sz w:val="28"/>
          <w:szCs w:val="28"/>
        </w:rPr>
        <w:t xml:space="preserve"> рассеяни</w:t>
      </w:r>
      <w:r w:rsidR="00BA04CF" w:rsidRPr="003421EB">
        <w:rPr>
          <w:rFonts w:ascii="Times New Roman" w:hAnsi="Times New Roman" w:cs="Times New Roman"/>
          <w:sz w:val="28"/>
          <w:szCs w:val="28"/>
        </w:rPr>
        <w:t>я</w:t>
      </w:r>
      <w:r w:rsidR="00794D82" w:rsidRPr="003421EB">
        <w:rPr>
          <w:rFonts w:ascii="Times New Roman" w:hAnsi="Times New Roman" w:cs="Times New Roman"/>
          <w:sz w:val="28"/>
          <w:szCs w:val="28"/>
        </w:rPr>
        <w:t xml:space="preserve"> и линия регрессии</w:t>
      </w:r>
    </w:p>
    <w:p w:rsidR="00794D82" w:rsidRDefault="00794D82" w:rsidP="00C60424"/>
    <w:p w:rsidR="00794D82" w:rsidRPr="00794D82" w:rsidRDefault="00794D82" w:rsidP="00C60424">
      <w:r>
        <w:rPr>
          <w:noProof/>
          <w:lang w:eastAsia="ru-RU"/>
        </w:rPr>
        <w:drawing>
          <wp:inline distT="0" distB="0" distL="0" distR="0" wp14:anchorId="3341AD84" wp14:editId="38639448">
            <wp:extent cx="4614779" cy="2774711"/>
            <wp:effectExtent l="0" t="0" r="14605" b="698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794D82" w:rsidRPr="00794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50"/>
    <w:rsid w:val="00015E69"/>
    <w:rsid w:val="00034188"/>
    <w:rsid w:val="0008469C"/>
    <w:rsid w:val="001037B0"/>
    <w:rsid w:val="00124E92"/>
    <w:rsid w:val="00197A85"/>
    <w:rsid w:val="00274D80"/>
    <w:rsid w:val="002A4F11"/>
    <w:rsid w:val="002D42B2"/>
    <w:rsid w:val="003014D0"/>
    <w:rsid w:val="00335825"/>
    <w:rsid w:val="003421EB"/>
    <w:rsid w:val="00367D76"/>
    <w:rsid w:val="003A62EB"/>
    <w:rsid w:val="003C5AE1"/>
    <w:rsid w:val="00401956"/>
    <w:rsid w:val="0040758B"/>
    <w:rsid w:val="00481A18"/>
    <w:rsid w:val="004A27CD"/>
    <w:rsid w:val="00533656"/>
    <w:rsid w:val="005B1E4A"/>
    <w:rsid w:val="005E0DEB"/>
    <w:rsid w:val="00671C88"/>
    <w:rsid w:val="006A54E5"/>
    <w:rsid w:val="00723E1D"/>
    <w:rsid w:val="00794D82"/>
    <w:rsid w:val="00844788"/>
    <w:rsid w:val="008A7C50"/>
    <w:rsid w:val="008F56C1"/>
    <w:rsid w:val="0097206A"/>
    <w:rsid w:val="009D1C23"/>
    <w:rsid w:val="00A65F96"/>
    <w:rsid w:val="00AB0BA3"/>
    <w:rsid w:val="00B55F74"/>
    <w:rsid w:val="00B56ACE"/>
    <w:rsid w:val="00B83CB6"/>
    <w:rsid w:val="00BA04CF"/>
    <w:rsid w:val="00BF3380"/>
    <w:rsid w:val="00C4616F"/>
    <w:rsid w:val="00C60424"/>
    <w:rsid w:val="00D27DC8"/>
    <w:rsid w:val="00D63276"/>
    <w:rsid w:val="00DF53B9"/>
    <w:rsid w:val="00DF6352"/>
    <w:rsid w:val="00E77ABA"/>
    <w:rsid w:val="00F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C2722"/>
  <w15:chartTrackingRefBased/>
  <w15:docId w15:val="{0A4293AF-C1F7-437D-9968-33D34544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A5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5.xml"/><Relationship Id="rId5" Type="http://schemas.openxmlformats.org/officeDocument/2006/relationships/chart" Target="charts/chart2.xml"/><Relationship Id="rId10" Type="http://schemas.openxmlformats.org/officeDocument/2006/relationships/chart" Target="charts/chart4.xml"/><Relationship Id="rId4" Type="http://schemas.openxmlformats.org/officeDocument/2006/relationships/chart" Target="charts/chart1.xml"/><Relationship Id="rId9" Type="http://schemas.openxmlformats.org/officeDocument/2006/relationships/image" Target="media/image3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esktop\&#1090;&#1074;&#1080;&#1084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esktop\&#1090;&#1074;&#1080;&#1084;&#108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esktop\&#1090;&#1074;&#1080;&#1084;&#108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esktop\&#1090;&#1074;&#1080;&#1084;&#108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esktop\&#1090;&#1074;&#1080;&#1084;&#108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</a:t>
            </a:r>
            <a:r>
              <a:rPr lang="ru-RU"/>
              <a:t>эмпирической</a:t>
            </a:r>
            <a:r>
              <a:rPr lang="ru-RU" baseline="0"/>
              <a:t> функии распределения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Лист1!$S$198:$T$198</c:f>
              <c:numCache>
                <c:formatCode>General</c:formatCode>
                <c:ptCount val="2"/>
                <c:pt idx="0">
                  <c:v>0</c:v>
                </c:pt>
                <c:pt idx="1">
                  <c:v>0.01</c:v>
                </c:pt>
              </c:numCache>
            </c:numRef>
          </c:xVal>
          <c:yVal>
            <c:numRef>
              <c:f>Лист1!$S$199:$T$199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A6-4651-835A-7F958194FDF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B8A6-4651-835A-7F958194FDFF}"/>
              </c:ext>
            </c:extLst>
          </c:dPt>
          <c:xVal>
            <c:numRef>
              <c:f>Лист1!$W$198:$X$198</c:f>
              <c:numCache>
                <c:formatCode>General</c:formatCode>
                <c:ptCount val="2"/>
                <c:pt idx="0">
                  <c:v>0.01</c:v>
                </c:pt>
                <c:pt idx="1">
                  <c:v>0.02</c:v>
                </c:pt>
              </c:numCache>
            </c:numRef>
          </c:xVal>
          <c:yVal>
            <c:numRef>
              <c:f>Лист1!$W$199:$X$199</c:f>
              <c:numCache>
                <c:formatCode>General</c:formatCode>
                <c:ptCount val="2"/>
                <c:pt idx="0">
                  <c:v>0.01</c:v>
                </c:pt>
                <c:pt idx="1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8A6-4651-835A-7F958194FDFF}"/>
            </c:ext>
          </c:extLst>
        </c:ser>
        <c:ser>
          <c:idx val="2"/>
          <c:order val="2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Лист1!$Z$198:$AA$198</c:f>
              <c:numCache>
                <c:formatCode>General</c:formatCode>
                <c:ptCount val="2"/>
                <c:pt idx="0">
                  <c:v>0.02</c:v>
                </c:pt>
                <c:pt idx="1">
                  <c:v>0.03</c:v>
                </c:pt>
              </c:numCache>
            </c:numRef>
          </c:xVal>
          <c:yVal>
            <c:numRef>
              <c:f>Лист1!$Z$199:$AA$199</c:f>
              <c:numCache>
                <c:formatCode>General</c:formatCode>
                <c:ptCount val="2"/>
                <c:pt idx="0">
                  <c:v>0.03</c:v>
                </c:pt>
                <c:pt idx="1">
                  <c:v>0.03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8A6-4651-835A-7F958194FDFF}"/>
            </c:ext>
          </c:extLst>
        </c:ser>
        <c:ser>
          <c:idx val="3"/>
          <c:order val="3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Лист1!$AB$198:$AC$198</c:f>
              <c:numCache>
                <c:formatCode>General</c:formatCode>
                <c:ptCount val="2"/>
                <c:pt idx="0">
                  <c:v>0.03</c:v>
                </c:pt>
                <c:pt idx="1">
                  <c:v>7.0000000000000007E-2</c:v>
                </c:pt>
              </c:numCache>
            </c:numRef>
          </c:xVal>
          <c:yVal>
            <c:numRef>
              <c:f>Лист1!$AB$199:$AC$199</c:f>
              <c:numCache>
                <c:formatCode>General</c:formatCode>
                <c:ptCount val="2"/>
                <c:pt idx="0">
                  <c:v>0.05</c:v>
                </c:pt>
                <c:pt idx="1">
                  <c:v>0.05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8A6-4651-835A-7F958194FDFF}"/>
            </c:ext>
          </c:extLst>
        </c:ser>
        <c:ser>
          <c:idx val="4"/>
          <c:order val="4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Лист1!$AE$198:$AF$198</c:f>
              <c:numCache>
                <c:formatCode>General</c:formatCode>
                <c:ptCount val="2"/>
                <c:pt idx="0">
                  <c:v>7.0000000000000007E-2</c:v>
                </c:pt>
                <c:pt idx="1">
                  <c:v>0.09</c:v>
                </c:pt>
              </c:numCache>
            </c:numRef>
          </c:xVal>
          <c:yVal>
            <c:numRef>
              <c:f>Лист1!$AE$199:$AF$199</c:f>
              <c:numCache>
                <c:formatCode>General</c:formatCode>
                <c:ptCount val="2"/>
                <c:pt idx="0">
                  <c:v>0.06</c:v>
                </c:pt>
                <c:pt idx="1">
                  <c:v>0.06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8A6-4651-835A-7F958194FDFF}"/>
            </c:ext>
          </c:extLst>
        </c:ser>
        <c:ser>
          <c:idx val="5"/>
          <c:order val="5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Лист1!$AH$198:$AI$198</c:f>
              <c:numCache>
                <c:formatCode>General</c:formatCode>
                <c:ptCount val="2"/>
                <c:pt idx="0">
                  <c:v>0.09</c:v>
                </c:pt>
                <c:pt idx="1">
                  <c:v>0.1</c:v>
                </c:pt>
              </c:numCache>
            </c:numRef>
          </c:xVal>
          <c:yVal>
            <c:numRef>
              <c:f>Лист1!$AH$199:$AI$199</c:f>
              <c:numCache>
                <c:formatCode>General</c:formatCode>
                <c:ptCount val="2"/>
                <c:pt idx="0">
                  <c:v>7.0000000000000007E-2</c:v>
                </c:pt>
                <c:pt idx="1">
                  <c:v>7.0000000000000007E-2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8A6-4651-835A-7F958194FDFF}"/>
            </c:ext>
          </c:extLst>
        </c:ser>
        <c:ser>
          <c:idx val="6"/>
          <c:order val="6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Лист1!$AK$198:$AL$198</c:f>
              <c:numCache>
                <c:formatCode>General</c:formatCode>
                <c:ptCount val="2"/>
                <c:pt idx="0">
                  <c:v>0.1</c:v>
                </c:pt>
                <c:pt idx="1">
                  <c:v>0.11</c:v>
                </c:pt>
              </c:numCache>
            </c:numRef>
          </c:xVal>
          <c:yVal>
            <c:numRef>
              <c:f>Лист1!$AK$199:$AL$199</c:f>
              <c:numCache>
                <c:formatCode>General</c:formatCode>
                <c:ptCount val="2"/>
                <c:pt idx="0">
                  <c:v>0.08</c:v>
                </c:pt>
                <c:pt idx="1">
                  <c:v>0.08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B8A6-4651-835A-7F958194FDFF}"/>
            </c:ext>
          </c:extLst>
        </c:ser>
        <c:ser>
          <c:idx val="7"/>
          <c:order val="7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Лист1!$AR$249:$AS$249</c:f>
              <c:numCache>
                <c:formatCode>General</c:formatCode>
                <c:ptCount val="2"/>
                <c:pt idx="0">
                  <c:v>0.11</c:v>
                </c:pt>
                <c:pt idx="1">
                  <c:v>0.14000000000000001</c:v>
                </c:pt>
              </c:numCache>
            </c:numRef>
          </c:xVal>
          <c:yVal>
            <c:numRef>
              <c:f>Лист1!$AR$250:$AS$250</c:f>
              <c:numCache>
                <c:formatCode>General</c:formatCode>
                <c:ptCount val="2"/>
                <c:pt idx="0">
                  <c:v>0.09</c:v>
                </c:pt>
                <c:pt idx="1">
                  <c:v>0.09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B8A6-4651-835A-7F958194FDFF}"/>
            </c:ext>
          </c:extLst>
        </c:ser>
        <c:ser>
          <c:idx val="8"/>
          <c:order val="8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Лист1!$AU$249:$AV$249</c:f>
              <c:numCache>
                <c:formatCode>General</c:formatCode>
                <c:ptCount val="2"/>
                <c:pt idx="0">
                  <c:v>0.14000000000000001</c:v>
                </c:pt>
                <c:pt idx="1">
                  <c:v>0.18</c:v>
                </c:pt>
              </c:numCache>
            </c:numRef>
          </c:xVal>
          <c:yVal>
            <c:numRef>
              <c:f>Лист1!$AU$250:$AV$250</c:f>
              <c:numCache>
                <c:formatCode>General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B8A6-4651-835A-7F958194FDFF}"/>
            </c:ext>
          </c:extLst>
        </c:ser>
        <c:ser>
          <c:idx val="9"/>
          <c:order val="9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Лист1!$Z$252:$AS$252</c:f>
              <c:numCache>
                <c:formatCode>General</c:formatCode>
                <c:ptCount val="20"/>
                <c:pt idx="0">
                  <c:v>0.18</c:v>
                </c:pt>
                <c:pt idx="1">
                  <c:v>0.22</c:v>
                </c:pt>
                <c:pt idx="3">
                  <c:v>0.22</c:v>
                </c:pt>
                <c:pt idx="4">
                  <c:v>0.24</c:v>
                </c:pt>
                <c:pt idx="6">
                  <c:v>0.24</c:v>
                </c:pt>
                <c:pt idx="7">
                  <c:v>0.26</c:v>
                </c:pt>
                <c:pt idx="9">
                  <c:v>0.26</c:v>
                </c:pt>
                <c:pt idx="10">
                  <c:v>0.3</c:v>
                </c:pt>
                <c:pt idx="12">
                  <c:v>0.3</c:v>
                </c:pt>
                <c:pt idx="13">
                  <c:v>0.34</c:v>
                </c:pt>
                <c:pt idx="15">
                  <c:v>0.34</c:v>
                </c:pt>
                <c:pt idx="16">
                  <c:v>0.37</c:v>
                </c:pt>
                <c:pt idx="18">
                  <c:v>0.37</c:v>
                </c:pt>
                <c:pt idx="19">
                  <c:v>0.38</c:v>
                </c:pt>
              </c:numCache>
            </c:numRef>
          </c:xVal>
          <c:yVal>
            <c:numRef>
              <c:f>Лист1!$Z$253:$AS$253</c:f>
              <c:numCache>
                <c:formatCode>General</c:formatCode>
                <c:ptCount val="20"/>
                <c:pt idx="0">
                  <c:v>0.12</c:v>
                </c:pt>
                <c:pt idx="1">
                  <c:v>0.12</c:v>
                </c:pt>
                <c:pt idx="3">
                  <c:v>0.13</c:v>
                </c:pt>
                <c:pt idx="4">
                  <c:v>0.13</c:v>
                </c:pt>
                <c:pt idx="6">
                  <c:v>0.14000000000000001</c:v>
                </c:pt>
                <c:pt idx="7">
                  <c:v>0.14000000000000001</c:v>
                </c:pt>
                <c:pt idx="9">
                  <c:v>0.16</c:v>
                </c:pt>
                <c:pt idx="10">
                  <c:v>0.16</c:v>
                </c:pt>
                <c:pt idx="12">
                  <c:v>0.17</c:v>
                </c:pt>
                <c:pt idx="13">
                  <c:v>0.17</c:v>
                </c:pt>
                <c:pt idx="15">
                  <c:v>0.18</c:v>
                </c:pt>
                <c:pt idx="16">
                  <c:v>0.18</c:v>
                </c:pt>
                <c:pt idx="18">
                  <c:v>0.2</c:v>
                </c:pt>
                <c:pt idx="19">
                  <c:v>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B8A6-4651-835A-7F958194FDFF}"/>
            </c:ext>
          </c:extLst>
        </c:ser>
        <c:ser>
          <c:idx val="10"/>
          <c:order val="10"/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Лист1!$Z$255:$AY$255</c:f>
              <c:numCache>
                <c:formatCode>General</c:formatCode>
                <c:ptCount val="26"/>
                <c:pt idx="0">
                  <c:v>0.38</c:v>
                </c:pt>
                <c:pt idx="1">
                  <c:v>0.4</c:v>
                </c:pt>
                <c:pt idx="3">
                  <c:v>0.4</c:v>
                </c:pt>
                <c:pt idx="4">
                  <c:v>0.42</c:v>
                </c:pt>
                <c:pt idx="6">
                  <c:v>0.42</c:v>
                </c:pt>
                <c:pt idx="7">
                  <c:v>0.43</c:v>
                </c:pt>
                <c:pt idx="9">
                  <c:v>0.43</c:v>
                </c:pt>
                <c:pt idx="10">
                  <c:v>0.44</c:v>
                </c:pt>
                <c:pt idx="12">
                  <c:v>0.44</c:v>
                </c:pt>
                <c:pt idx="13">
                  <c:v>0.45</c:v>
                </c:pt>
                <c:pt idx="15">
                  <c:v>0.45</c:v>
                </c:pt>
                <c:pt idx="16">
                  <c:v>0.47</c:v>
                </c:pt>
                <c:pt idx="18">
                  <c:v>0.47</c:v>
                </c:pt>
                <c:pt idx="19">
                  <c:v>0.48</c:v>
                </c:pt>
                <c:pt idx="21">
                  <c:v>0.48</c:v>
                </c:pt>
                <c:pt idx="22">
                  <c:v>0.49</c:v>
                </c:pt>
                <c:pt idx="24">
                  <c:v>0.49</c:v>
                </c:pt>
                <c:pt idx="25">
                  <c:v>0.56999999999999995</c:v>
                </c:pt>
              </c:numCache>
            </c:numRef>
          </c:xVal>
          <c:yVal>
            <c:numRef>
              <c:f>Лист1!$Z$256:$AY$256</c:f>
              <c:numCache>
                <c:formatCode>General</c:formatCode>
                <c:ptCount val="26"/>
                <c:pt idx="0">
                  <c:v>0.21</c:v>
                </c:pt>
                <c:pt idx="1">
                  <c:v>0.21</c:v>
                </c:pt>
                <c:pt idx="3">
                  <c:v>0.23</c:v>
                </c:pt>
                <c:pt idx="4">
                  <c:v>0.23</c:v>
                </c:pt>
                <c:pt idx="6">
                  <c:v>0.24</c:v>
                </c:pt>
                <c:pt idx="7">
                  <c:v>0.24</c:v>
                </c:pt>
                <c:pt idx="9">
                  <c:v>0.25</c:v>
                </c:pt>
                <c:pt idx="10">
                  <c:v>0.25</c:v>
                </c:pt>
                <c:pt idx="12">
                  <c:v>0.28000000000000003</c:v>
                </c:pt>
                <c:pt idx="13">
                  <c:v>0.28000000000000003</c:v>
                </c:pt>
                <c:pt idx="15">
                  <c:v>0.28999999999999998</c:v>
                </c:pt>
                <c:pt idx="16">
                  <c:v>0.28999999999999998</c:v>
                </c:pt>
                <c:pt idx="18">
                  <c:v>0.3</c:v>
                </c:pt>
                <c:pt idx="19">
                  <c:v>0.3</c:v>
                </c:pt>
                <c:pt idx="21">
                  <c:v>0.31</c:v>
                </c:pt>
                <c:pt idx="22">
                  <c:v>0.31</c:v>
                </c:pt>
                <c:pt idx="24">
                  <c:v>0.32</c:v>
                </c:pt>
                <c:pt idx="25">
                  <c:v>0.32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B8A6-4651-835A-7F958194FDFF}"/>
            </c:ext>
          </c:extLst>
        </c:ser>
        <c:ser>
          <c:idx val="11"/>
          <c:order val="11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Лист1!$Z$258:$HB$258</c:f>
              <c:numCache>
                <c:formatCode>General</c:formatCode>
                <c:ptCount val="185"/>
                <c:pt idx="0">
                  <c:v>0.56999999999999995</c:v>
                </c:pt>
                <c:pt idx="1">
                  <c:v>0.6</c:v>
                </c:pt>
                <c:pt idx="3">
                  <c:v>0.6</c:v>
                </c:pt>
                <c:pt idx="4">
                  <c:v>0.64</c:v>
                </c:pt>
                <c:pt idx="6">
                  <c:v>0.64</c:v>
                </c:pt>
                <c:pt idx="7">
                  <c:v>0.65</c:v>
                </c:pt>
                <c:pt idx="9">
                  <c:v>0.65</c:v>
                </c:pt>
                <c:pt idx="10">
                  <c:v>0.77</c:v>
                </c:pt>
                <c:pt idx="12">
                  <c:v>0.77</c:v>
                </c:pt>
                <c:pt idx="13">
                  <c:v>0.79</c:v>
                </c:pt>
                <c:pt idx="15">
                  <c:v>0.79</c:v>
                </c:pt>
                <c:pt idx="16">
                  <c:v>0.89</c:v>
                </c:pt>
                <c:pt idx="18">
                  <c:v>0.89</c:v>
                </c:pt>
                <c:pt idx="19">
                  <c:v>0.92</c:v>
                </c:pt>
                <c:pt idx="21">
                  <c:v>0.92</c:v>
                </c:pt>
                <c:pt idx="22">
                  <c:v>1.01</c:v>
                </c:pt>
                <c:pt idx="24">
                  <c:v>1.01</c:v>
                </c:pt>
                <c:pt idx="25">
                  <c:v>1.06</c:v>
                </c:pt>
                <c:pt idx="27">
                  <c:v>1.06</c:v>
                </c:pt>
                <c:pt idx="28">
                  <c:v>1.1299999999999999</c:v>
                </c:pt>
                <c:pt idx="30">
                  <c:v>1.1299999999999999</c:v>
                </c:pt>
                <c:pt idx="31">
                  <c:v>1.1499999999999999</c:v>
                </c:pt>
                <c:pt idx="33">
                  <c:v>1.1499999999999999</c:v>
                </c:pt>
                <c:pt idx="34">
                  <c:v>1.17</c:v>
                </c:pt>
                <c:pt idx="36">
                  <c:v>1.17</c:v>
                </c:pt>
                <c:pt idx="37">
                  <c:v>1.21</c:v>
                </c:pt>
                <c:pt idx="39">
                  <c:v>1.21</c:v>
                </c:pt>
                <c:pt idx="40">
                  <c:v>1.36</c:v>
                </c:pt>
                <c:pt idx="42">
                  <c:v>1.36</c:v>
                </c:pt>
                <c:pt idx="43">
                  <c:v>1.37</c:v>
                </c:pt>
                <c:pt idx="45">
                  <c:v>1.37</c:v>
                </c:pt>
                <c:pt idx="46">
                  <c:v>1.47</c:v>
                </c:pt>
                <c:pt idx="48">
                  <c:v>1.47</c:v>
                </c:pt>
                <c:pt idx="49">
                  <c:v>1.54</c:v>
                </c:pt>
                <c:pt idx="51">
                  <c:v>1.54</c:v>
                </c:pt>
                <c:pt idx="52">
                  <c:v>1.81</c:v>
                </c:pt>
                <c:pt idx="54">
                  <c:v>1.81</c:v>
                </c:pt>
                <c:pt idx="55">
                  <c:v>1.85</c:v>
                </c:pt>
                <c:pt idx="57">
                  <c:v>1.85</c:v>
                </c:pt>
                <c:pt idx="58">
                  <c:v>1.89</c:v>
                </c:pt>
                <c:pt idx="60">
                  <c:v>1.89</c:v>
                </c:pt>
                <c:pt idx="61">
                  <c:v>1.91</c:v>
                </c:pt>
                <c:pt idx="63">
                  <c:v>1.91</c:v>
                </c:pt>
                <c:pt idx="64">
                  <c:v>1.96</c:v>
                </c:pt>
                <c:pt idx="66">
                  <c:v>1.96</c:v>
                </c:pt>
                <c:pt idx="67">
                  <c:v>1.97</c:v>
                </c:pt>
                <c:pt idx="69">
                  <c:v>1.97</c:v>
                </c:pt>
                <c:pt idx="70">
                  <c:v>1.98</c:v>
                </c:pt>
                <c:pt idx="72">
                  <c:v>1.98</c:v>
                </c:pt>
                <c:pt idx="73">
                  <c:v>2.0499999999999998</c:v>
                </c:pt>
                <c:pt idx="75">
                  <c:v>2.0499999999999998</c:v>
                </c:pt>
                <c:pt idx="76">
                  <c:v>2.0699999999999998</c:v>
                </c:pt>
                <c:pt idx="78">
                  <c:v>2.0699999999999998</c:v>
                </c:pt>
                <c:pt idx="79">
                  <c:v>2.08</c:v>
                </c:pt>
                <c:pt idx="81">
                  <c:v>2.08</c:v>
                </c:pt>
                <c:pt idx="82">
                  <c:v>2.2000000000000002</c:v>
                </c:pt>
                <c:pt idx="84">
                  <c:v>2.2000000000000002</c:v>
                </c:pt>
                <c:pt idx="85">
                  <c:v>2.2599999999999998</c:v>
                </c:pt>
                <c:pt idx="87">
                  <c:v>2.2599999999999998</c:v>
                </c:pt>
                <c:pt idx="88">
                  <c:v>2.33</c:v>
                </c:pt>
                <c:pt idx="90">
                  <c:v>2.33</c:v>
                </c:pt>
                <c:pt idx="91">
                  <c:v>2.4300000000000002</c:v>
                </c:pt>
                <c:pt idx="93">
                  <c:v>2.4300000000000002</c:v>
                </c:pt>
                <c:pt idx="94">
                  <c:v>2.4700000000000002</c:v>
                </c:pt>
                <c:pt idx="96">
                  <c:v>2.4700000000000002</c:v>
                </c:pt>
                <c:pt idx="97">
                  <c:v>2.4900000000000002</c:v>
                </c:pt>
                <c:pt idx="99">
                  <c:v>2.4900000000000002</c:v>
                </c:pt>
                <c:pt idx="100">
                  <c:v>2.5</c:v>
                </c:pt>
                <c:pt idx="102">
                  <c:v>2.5</c:v>
                </c:pt>
                <c:pt idx="103">
                  <c:v>2.57</c:v>
                </c:pt>
                <c:pt idx="105">
                  <c:v>2.57</c:v>
                </c:pt>
                <c:pt idx="106">
                  <c:v>2.59</c:v>
                </c:pt>
                <c:pt idx="108">
                  <c:v>2.59</c:v>
                </c:pt>
                <c:pt idx="109">
                  <c:v>2.67</c:v>
                </c:pt>
                <c:pt idx="111">
                  <c:v>2.67</c:v>
                </c:pt>
                <c:pt idx="112">
                  <c:v>2.7</c:v>
                </c:pt>
                <c:pt idx="114">
                  <c:v>2.7</c:v>
                </c:pt>
                <c:pt idx="115">
                  <c:v>2.72</c:v>
                </c:pt>
                <c:pt idx="117">
                  <c:v>2.72</c:v>
                </c:pt>
                <c:pt idx="118">
                  <c:v>2.76</c:v>
                </c:pt>
                <c:pt idx="120">
                  <c:v>2.76</c:v>
                </c:pt>
                <c:pt idx="121">
                  <c:v>2.79</c:v>
                </c:pt>
                <c:pt idx="123">
                  <c:v>2.79</c:v>
                </c:pt>
                <c:pt idx="124">
                  <c:v>2.91</c:v>
                </c:pt>
                <c:pt idx="126">
                  <c:v>2.91</c:v>
                </c:pt>
                <c:pt idx="127">
                  <c:v>3.14</c:v>
                </c:pt>
                <c:pt idx="129">
                  <c:v>3.14</c:v>
                </c:pt>
                <c:pt idx="130">
                  <c:v>3.31</c:v>
                </c:pt>
                <c:pt idx="132">
                  <c:v>3.31</c:v>
                </c:pt>
                <c:pt idx="133">
                  <c:v>3.34</c:v>
                </c:pt>
                <c:pt idx="135">
                  <c:v>3.34</c:v>
                </c:pt>
                <c:pt idx="136">
                  <c:v>3.42</c:v>
                </c:pt>
                <c:pt idx="138">
                  <c:v>3.42</c:v>
                </c:pt>
                <c:pt idx="139">
                  <c:v>3.47</c:v>
                </c:pt>
                <c:pt idx="141">
                  <c:v>3.47</c:v>
                </c:pt>
                <c:pt idx="142">
                  <c:v>3.56</c:v>
                </c:pt>
                <c:pt idx="144">
                  <c:v>3.56</c:v>
                </c:pt>
                <c:pt idx="145">
                  <c:v>3.66</c:v>
                </c:pt>
                <c:pt idx="147">
                  <c:v>3.66</c:v>
                </c:pt>
                <c:pt idx="148">
                  <c:v>3.67</c:v>
                </c:pt>
                <c:pt idx="150">
                  <c:v>3.67</c:v>
                </c:pt>
                <c:pt idx="151">
                  <c:v>3.88</c:v>
                </c:pt>
                <c:pt idx="153">
                  <c:v>3.88</c:v>
                </c:pt>
                <c:pt idx="154">
                  <c:v>4.04</c:v>
                </c:pt>
                <c:pt idx="156">
                  <c:v>4.04</c:v>
                </c:pt>
                <c:pt idx="157">
                  <c:v>4.12</c:v>
                </c:pt>
                <c:pt idx="159">
                  <c:v>4.12</c:v>
                </c:pt>
                <c:pt idx="160">
                  <c:v>4.1399999999999997</c:v>
                </c:pt>
                <c:pt idx="162">
                  <c:v>4.1399999999999997</c:v>
                </c:pt>
                <c:pt idx="163">
                  <c:v>4.2</c:v>
                </c:pt>
                <c:pt idx="165">
                  <c:v>4.2</c:v>
                </c:pt>
                <c:pt idx="166">
                  <c:v>4.25</c:v>
                </c:pt>
                <c:pt idx="168">
                  <c:v>4.25</c:v>
                </c:pt>
                <c:pt idx="169">
                  <c:v>4.67</c:v>
                </c:pt>
                <c:pt idx="171">
                  <c:v>4.67</c:v>
                </c:pt>
                <c:pt idx="172">
                  <c:v>5.31</c:v>
                </c:pt>
                <c:pt idx="174">
                  <c:v>5.31</c:v>
                </c:pt>
                <c:pt idx="175">
                  <c:v>6.49</c:v>
                </c:pt>
                <c:pt idx="177">
                  <c:v>6.49</c:v>
                </c:pt>
                <c:pt idx="178">
                  <c:v>6.65</c:v>
                </c:pt>
                <c:pt idx="180">
                  <c:v>6.65</c:v>
                </c:pt>
                <c:pt idx="181">
                  <c:v>7.35</c:v>
                </c:pt>
                <c:pt idx="183">
                  <c:v>7.35</c:v>
                </c:pt>
                <c:pt idx="184">
                  <c:v>8.8000000000000007</c:v>
                </c:pt>
              </c:numCache>
            </c:numRef>
          </c:xVal>
          <c:yVal>
            <c:numRef>
              <c:f>Лист1!$Z$259:$HB$259</c:f>
              <c:numCache>
                <c:formatCode>General</c:formatCode>
                <c:ptCount val="185"/>
                <c:pt idx="0">
                  <c:v>0.33</c:v>
                </c:pt>
                <c:pt idx="1">
                  <c:v>0.33</c:v>
                </c:pt>
                <c:pt idx="3">
                  <c:v>0.34</c:v>
                </c:pt>
                <c:pt idx="4">
                  <c:v>0.34</c:v>
                </c:pt>
                <c:pt idx="6">
                  <c:v>0.35</c:v>
                </c:pt>
                <c:pt idx="7">
                  <c:v>0.35</c:v>
                </c:pt>
                <c:pt idx="9">
                  <c:v>0.36</c:v>
                </c:pt>
                <c:pt idx="10">
                  <c:v>0.36</c:v>
                </c:pt>
                <c:pt idx="12">
                  <c:v>0.38</c:v>
                </c:pt>
                <c:pt idx="13">
                  <c:v>0.38</c:v>
                </c:pt>
                <c:pt idx="15">
                  <c:v>0.4</c:v>
                </c:pt>
                <c:pt idx="16">
                  <c:v>0.4</c:v>
                </c:pt>
                <c:pt idx="18">
                  <c:v>0.41</c:v>
                </c:pt>
                <c:pt idx="19">
                  <c:v>0.41</c:v>
                </c:pt>
                <c:pt idx="21">
                  <c:v>0.42</c:v>
                </c:pt>
                <c:pt idx="22">
                  <c:v>0.42</c:v>
                </c:pt>
                <c:pt idx="24">
                  <c:v>0.43</c:v>
                </c:pt>
                <c:pt idx="25">
                  <c:v>0.43</c:v>
                </c:pt>
                <c:pt idx="27">
                  <c:v>0.45</c:v>
                </c:pt>
                <c:pt idx="28">
                  <c:v>0.45</c:v>
                </c:pt>
                <c:pt idx="30">
                  <c:v>0.46</c:v>
                </c:pt>
                <c:pt idx="31">
                  <c:v>0.46</c:v>
                </c:pt>
                <c:pt idx="33">
                  <c:v>0.47</c:v>
                </c:pt>
                <c:pt idx="34">
                  <c:v>0.47</c:v>
                </c:pt>
                <c:pt idx="36">
                  <c:v>0.48</c:v>
                </c:pt>
                <c:pt idx="37">
                  <c:v>0.48</c:v>
                </c:pt>
                <c:pt idx="39">
                  <c:v>0.49</c:v>
                </c:pt>
                <c:pt idx="40">
                  <c:v>0.49</c:v>
                </c:pt>
                <c:pt idx="42">
                  <c:v>0.5</c:v>
                </c:pt>
                <c:pt idx="43">
                  <c:v>0.5</c:v>
                </c:pt>
                <c:pt idx="45">
                  <c:v>0.51</c:v>
                </c:pt>
                <c:pt idx="46">
                  <c:v>0.51</c:v>
                </c:pt>
                <c:pt idx="48">
                  <c:v>0.52</c:v>
                </c:pt>
                <c:pt idx="49">
                  <c:v>0.52</c:v>
                </c:pt>
                <c:pt idx="51">
                  <c:v>0.53</c:v>
                </c:pt>
                <c:pt idx="52">
                  <c:v>0.53</c:v>
                </c:pt>
                <c:pt idx="54">
                  <c:v>0.54</c:v>
                </c:pt>
                <c:pt idx="55">
                  <c:v>0.54</c:v>
                </c:pt>
                <c:pt idx="57">
                  <c:v>0.56000000000000005</c:v>
                </c:pt>
                <c:pt idx="58">
                  <c:v>0.56000000000000005</c:v>
                </c:pt>
                <c:pt idx="60">
                  <c:v>0.56999999999999995</c:v>
                </c:pt>
                <c:pt idx="61">
                  <c:v>0.56999999999999995</c:v>
                </c:pt>
                <c:pt idx="63">
                  <c:v>0.57999999999999996</c:v>
                </c:pt>
                <c:pt idx="64">
                  <c:v>0.57999999999999996</c:v>
                </c:pt>
                <c:pt idx="66">
                  <c:v>0.59</c:v>
                </c:pt>
                <c:pt idx="67">
                  <c:v>0.59</c:v>
                </c:pt>
                <c:pt idx="69">
                  <c:v>0.6</c:v>
                </c:pt>
                <c:pt idx="70">
                  <c:v>0.6</c:v>
                </c:pt>
                <c:pt idx="72">
                  <c:v>0.61</c:v>
                </c:pt>
                <c:pt idx="73">
                  <c:v>0.61</c:v>
                </c:pt>
                <c:pt idx="75">
                  <c:v>0.62</c:v>
                </c:pt>
                <c:pt idx="76">
                  <c:v>0.62</c:v>
                </c:pt>
                <c:pt idx="78">
                  <c:v>0.63</c:v>
                </c:pt>
                <c:pt idx="79">
                  <c:v>0.63</c:v>
                </c:pt>
                <c:pt idx="81">
                  <c:v>0.64</c:v>
                </c:pt>
                <c:pt idx="82">
                  <c:v>0.64</c:v>
                </c:pt>
                <c:pt idx="84">
                  <c:v>0.65</c:v>
                </c:pt>
                <c:pt idx="85">
                  <c:v>0.65</c:v>
                </c:pt>
                <c:pt idx="87">
                  <c:v>0.66</c:v>
                </c:pt>
                <c:pt idx="88">
                  <c:v>0.66</c:v>
                </c:pt>
                <c:pt idx="90">
                  <c:v>0.67</c:v>
                </c:pt>
                <c:pt idx="91">
                  <c:v>0.67</c:v>
                </c:pt>
                <c:pt idx="93">
                  <c:v>0.68</c:v>
                </c:pt>
                <c:pt idx="94">
                  <c:v>0.68</c:v>
                </c:pt>
                <c:pt idx="96">
                  <c:v>0.69</c:v>
                </c:pt>
                <c:pt idx="97">
                  <c:v>0.69</c:v>
                </c:pt>
                <c:pt idx="99">
                  <c:v>0.71</c:v>
                </c:pt>
                <c:pt idx="100">
                  <c:v>0.71</c:v>
                </c:pt>
                <c:pt idx="102">
                  <c:v>0.72</c:v>
                </c:pt>
                <c:pt idx="103">
                  <c:v>0.72</c:v>
                </c:pt>
                <c:pt idx="105">
                  <c:v>0.73</c:v>
                </c:pt>
                <c:pt idx="106">
                  <c:v>0.73</c:v>
                </c:pt>
                <c:pt idx="108">
                  <c:v>0.74</c:v>
                </c:pt>
                <c:pt idx="109">
                  <c:v>0.74</c:v>
                </c:pt>
                <c:pt idx="111">
                  <c:v>0.75</c:v>
                </c:pt>
                <c:pt idx="112">
                  <c:v>0.75</c:v>
                </c:pt>
                <c:pt idx="114">
                  <c:v>0.76</c:v>
                </c:pt>
                <c:pt idx="115">
                  <c:v>0.76</c:v>
                </c:pt>
                <c:pt idx="117">
                  <c:v>0.77</c:v>
                </c:pt>
                <c:pt idx="118">
                  <c:v>0.77</c:v>
                </c:pt>
                <c:pt idx="120">
                  <c:v>0.78</c:v>
                </c:pt>
                <c:pt idx="121">
                  <c:v>0.78</c:v>
                </c:pt>
                <c:pt idx="123">
                  <c:v>0.79</c:v>
                </c:pt>
                <c:pt idx="124">
                  <c:v>0.79</c:v>
                </c:pt>
                <c:pt idx="126">
                  <c:v>0.8</c:v>
                </c:pt>
                <c:pt idx="127">
                  <c:v>0.8</c:v>
                </c:pt>
                <c:pt idx="129">
                  <c:v>0.81</c:v>
                </c:pt>
                <c:pt idx="130">
                  <c:v>0.81</c:v>
                </c:pt>
                <c:pt idx="132">
                  <c:v>0.82</c:v>
                </c:pt>
                <c:pt idx="133">
                  <c:v>0.82</c:v>
                </c:pt>
                <c:pt idx="135">
                  <c:v>0.83</c:v>
                </c:pt>
                <c:pt idx="136">
                  <c:v>0.83</c:v>
                </c:pt>
                <c:pt idx="138">
                  <c:v>0.84</c:v>
                </c:pt>
                <c:pt idx="139">
                  <c:v>0.84</c:v>
                </c:pt>
                <c:pt idx="141">
                  <c:v>0.85</c:v>
                </c:pt>
                <c:pt idx="142">
                  <c:v>0.85</c:v>
                </c:pt>
                <c:pt idx="144">
                  <c:v>0.86</c:v>
                </c:pt>
                <c:pt idx="145">
                  <c:v>0.86</c:v>
                </c:pt>
                <c:pt idx="147">
                  <c:v>0.87</c:v>
                </c:pt>
                <c:pt idx="148">
                  <c:v>0.87</c:v>
                </c:pt>
                <c:pt idx="150">
                  <c:v>0.88</c:v>
                </c:pt>
                <c:pt idx="151">
                  <c:v>0.88</c:v>
                </c:pt>
                <c:pt idx="153">
                  <c:v>0.89</c:v>
                </c:pt>
                <c:pt idx="154">
                  <c:v>0.89</c:v>
                </c:pt>
                <c:pt idx="156">
                  <c:v>0.9</c:v>
                </c:pt>
                <c:pt idx="157">
                  <c:v>0.9</c:v>
                </c:pt>
                <c:pt idx="159">
                  <c:v>0.91</c:v>
                </c:pt>
                <c:pt idx="160">
                  <c:v>0.91</c:v>
                </c:pt>
                <c:pt idx="162">
                  <c:v>0.92</c:v>
                </c:pt>
                <c:pt idx="163">
                  <c:v>0.92</c:v>
                </c:pt>
                <c:pt idx="165">
                  <c:v>0.93</c:v>
                </c:pt>
                <c:pt idx="166">
                  <c:v>0.93</c:v>
                </c:pt>
                <c:pt idx="168">
                  <c:v>0.94</c:v>
                </c:pt>
                <c:pt idx="169">
                  <c:v>0.94</c:v>
                </c:pt>
                <c:pt idx="171">
                  <c:v>0.95</c:v>
                </c:pt>
                <c:pt idx="172">
                  <c:v>0.95</c:v>
                </c:pt>
                <c:pt idx="174">
                  <c:v>0.96</c:v>
                </c:pt>
                <c:pt idx="175">
                  <c:v>0.96</c:v>
                </c:pt>
                <c:pt idx="177">
                  <c:v>0.97</c:v>
                </c:pt>
                <c:pt idx="178">
                  <c:v>0.97</c:v>
                </c:pt>
                <c:pt idx="180">
                  <c:v>0.98</c:v>
                </c:pt>
                <c:pt idx="181">
                  <c:v>0.98</c:v>
                </c:pt>
                <c:pt idx="183">
                  <c:v>0.99</c:v>
                </c:pt>
                <c:pt idx="184">
                  <c:v>0.99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B8A6-4651-835A-7F958194FDFF}"/>
            </c:ext>
          </c:extLst>
        </c:ser>
        <c:ser>
          <c:idx val="12"/>
          <c:order val="12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Лист1!$Z$263:$AA$263</c:f>
              <c:numCache>
                <c:formatCode>General</c:formatCode>
                <c:ptCount val="2"/>
                <c:pt idx="0">
                  <c:v>8.8000000000000007</c:v>
                </c:pt>
                <c:pt idx="1">
                  <c:v>9</c:v>
                </c:pt>
              </c:numCache>
            </c:numRef>
          </c:xVal>
          <c:yVal>
            <c:numRef>
              <c:f>Лист1!$Z$264:$AA$264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B8A6-4651-835A-7F958194F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9322512"/>
        <c:axId val="659331664"/>
      </c:scatterChart>
      <c:valAx>
        <c:axId val="659322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9331664"/>
        <c:crosses val="autoZero"/>
        <c:crossBetween val="midCat"/>
      </c:valAx>
      <c:valAx>
        <c:axId val="65933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9322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Лист1!$CF$420:$CI$420</c:f>
              <c:numCache>
                <c:formatCode>General</c:formatCode>
                <c:ptCount val="4"/>
                <c:pt idx="0">
                  <c:v>0.01</c:v>
                </c:pt>
                <c:pt idx="1">
                  <c:v>0.01</c:v>
                </c:pt>
                <c:pt idx="2">
                  <c:v>0.88900000000000001</c:v>
                </c:pt>
                <c:pt idx="3">
                  <c:v>0.88900000000000001</c:v>
                </c:pt>
              </c:numCache>
            </c:numRef>
          </c:xVal>
          <c:yVal>
            <c:numRef>
              <c:f>Лист1!$CF$421:$CI$421</c:f>
              <c:numCache>
                <c:formatCode>General</c:formatCode>
                <c:ptCount val="4"/>
                <c:pt idx="0">
                  <c:v>0</c:v>
                </c:pt>
                <c:pt idx="1">
                  <c:v>0.45500000000000002</c:v>
                </c:pt>
                <c:pt idx="2">
                  <c:v>0.45500000000000002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47-490D-A072-399A9E53BBC0}"/>
            </c:ext>
          </c:extLst>
        </c:ser>
        <c:ser>
          <c:idx val="1"/>
          <c:order val="1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Лист1!$CF$423:$CI$423</c:f>
              <c:numCache>
                <c:formatCode>General</c:formatCode>
                <c:ptCount val="4"/>
                <c:pt idx="0">
                  <c:v>0.88900000000000001</c:v>
                </c:pt>
                <c:pt idx="1">
                  <c:v>0.88900000000000001</c:v>
                </c:pt>
                <c:pt idx="2">
                  <c:v>1.768</c:v>
                </c:pt>
                <c:pt idx="3">
                  <c:v>1.768</c:v>
                </c:pt>
              </c:numCache>
            </c:numRef>
          </c:xVal>
          <c:yVal>
            <c:numRef>
              <c:f>Лист1!$CF$424:$CI$424</c:f>
              <c:numCache>
                <c:formatCode>General</c:formatCode>
                <c:ptCount val="4"/>
                <c:pt idx="0">
                  <c:v>0</c:v>
                </c:pt>
                <c:pt idx="1">
                  <c:v>0.14799999999999999</c:v>
                </c:pt>
                <c:pt idx="2">
                  <c:v>0.14799999999999999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47-490D-A072-399A9E53BBC0}"/>
            </c:ext>
          </c:extLst>
        </c:ser>
        <c:ser>
          <c:idx val="2"/>
          <c:order val="2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Лист1!$CF$426:$CI$426</c:f>
              <c:numCache>
                <c:formatCode>General</c:formatCode>
                <c:ptCount val="4"/>
                <c:pt idx="0">
                  <c:v>1.768</c:v>
                </c:pt>
                <c:pt idx="1">
                  <c:v>1.768</c:v>
                </c:pt>
                <c:pt idx="2">
                  <c:v>2.6469999999999998</c:v>
                </c:pt>
                <c:pt idx="3">
                  <c:v>2.6469999999999998</c:v>
                </c:pt>
              </c:numCache>
            </c:numRef>
          </c:xVal>
          <c:yVal>
            <c:numRef>
              <c:f>Лист1!$CF$427:$CI$427</c:f>
              <c:numCache>
                <c:formatCode>General</c:formatCode>
                <c:ptCount val="4"/>
                <c:pt idx="0">
                  <c:v>0</c:v>
                </c:pt>
                <c:pt idx="1">
                  <c:v>0.23899999999999999</c:v>
                </c:pt>
                <c:pt idx="2">
                  <c:v>0.23899999999999999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947-490D-A072-399A9E53BBC0}"/>
            </c:ext>
          </c:extLst>
        </c:ser>
        <c:ser>
          <c:idx val="3"/>
          <c:order val="3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Лист1!$CK$420:$CN$420</c:f>
              <c:numCache>
                <c:formatCode>General</c:formatCode>
                <c:ptCount val="4"/>
                <c:pt idx="0">
                  <c:v>2.6469999999999998</c:v>
                </c:pt>
                <c:pt idx="1">
                  <c:v>2.6469999999999998</c:v>
                </c:pt>
                <c:pt idx="2">
                  <c:v>3.5259999999999998</c:v>
                </c:pt>
                <c:pt idx="3">
                  <c:v>3.5259999999999998</c:v>
                </c:pt>
              </c:numCache>
            </c:numRef>
          </c:xVal>
          <c:yVal>
            <c:numRef>
              <c:f>Лист1!$CK$421:$CN$421</c:f>
              <c:numCache>
                <c:formatCode>General</c:formatCode>
                <c:ptCount val="4"/>
                <c:pt idx="0">
                  <c:v>0</c:v>
                </c:pt>
                <c:pt idx="1">
                  <c:v>0.125</c:v>
                </c:pt>
                <c:pt idx="2">
                  <c:v>0.125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947-490D-A072-399A9E53BBC0}"/>
            </c:ext>
          </c:extLst>
        </c:ser>
        <c:ser>
          <c:idx val="4"/>
          <c:order val="4"/>
          <c:spPr>
            <a:ln w="19050" cap="rnd">
              <a:solidFill>
                <a:sysClr val="windowText" lastClr="000000"/>
              </a:solidFill>
              <a:round/>
            </a:ln>
            <a:effectLst/>
          </c:spPr>
          <c:marker>
            <c:symbol val="none"/>
          </c:marker>
          <c:xVal>
            <c:numRef>
              <c:f>Лист1!$CK$423:$DH$423</c:f>
              <c:numCache>
                <c:formatCode>General</c:formatCode>
                <c:ptCount val="24"/>
                <c:pt idx="0">
                  <c:v>3.5259999999999998</c:v>
                </c:pt>
                <c:pt idx="1">
                  <c:v>3.5259999999999998</c:v>
                </c:pt>
                <c:pt idx="2">
                  <c:v>4.4050000000000002</c:v>
                </c:pt>
                <c:pt idx="3">
                  <c:v>4.4050000000000002</c:v>
                </c:pt>
                <c:pt idx="4">
                  <c:v>4.4050000000000002</c:v>
                </c:pt>
                <c:pt idx="5">
                  <c:v>4.4050000000000002</c:v>
                </c:pt>
                <c:pt idx="6">
                  <c:v>5.2839999999999998</c:v>
                </c:pt>
                <c:pt idx="7">
                  <c:v>5.2839999999999998</c:v>
                </c:pt>
                <c:pt idx="8">
                  <c:v>5.2839999999999998</c:v>
                </c:pt>
                <c:pt idx="9">
                  <c:v>5.2839999999999998</c:v>
                </c:pt>
                <c:pt idx="10">
                  <c:v>6.1630000000000003</c:v>
                </c:pt>
                <c:pt idx="11">
                  <c:v>6.1630000000000003</c:v>
                </c:pt>
                <c:pt idx="12">
                  <c:v>6.1630000000000003</c:v>
                </c:pt>
                <c:pt idx="13">
                  <c:v>6.1630000000000003</c:v>
                </c:pt>
                <c:pt idx="14">
                  <c:v>7.0419999999999998</c:v>
                </c:pt>
                <c:pt idx="15">
                  <c:v>7.0419999999999998</c:v>
                </c:pt>
                <c:pt idx="16">
                  <c:v>7.0419999999999998</c:v>
                </c:pt>
                <c:pt idx="17">
                  <c:v>7.0419999999999998</c:v>
                </c:pt>
                <c:pt idx="18">
                  <c:v>7.9210000000000003</c:v>
                </c:pt>
                <c:pt idx="19">
                  <c:v>7.9210000000000003</c:v>
                </c:pt>
                <c:pt idx="20">
                  <c:v>7.9210000000000003</c:v>
                </c:pt>
                <c:pt idx="21">
                  <c:v>7.9210000000000003</c:v>
                </c:pt>
                <c:pt idx="22">
                  <c:v>8.8000000000000007</c:v>
                </c:pt>
                <c:pt idx="23">
                  <c:v>8.8000000000000007</c:v>
                </c:pt>
              </c:numCache>
            </c:numRef>
          </c:xVal>
          <c:yVal>
            <c:numRef>
              <c:f>Лист1!$CK$424:$DH$424</c:f>
              <c:numCache>
                <c:formatCode>General</c:formatCode>
                <c:ptCount val="24"/>
                <c:pt idx="0">
                  <c:v>0</c:v>
                </c:pt>
                <c:pt idx="1">
                  <c:v>0.10199999999999999</c:v>
                </c:pt>
                <c:pt idx="2">
                  <c:v>0.10199999999999999</c:v>
                </c:pt>
                <c:pt idx="3">
                  <c:v>0</c:v>
                </c:pt>
                <c:pt idx="4">
                  <c:v>0</c:v>
                </c:pt>
                <c:pt idx="5">
                  <c:v>1.0999999999999999E-2</c:v>
                </c:pt>
                <c:pt idx="6">
                  <c:v>1.0999999999999999E-2</c:v>
                </c:pt>
                <c:pt idx="7">
                  <c:v>0</c:v>
                </c:pt>
                <c:pt idx="8">
                  <c:v>0</c:v>
                </c:pt>
                <c:pt idx="9">
                  <c:v>1.0999999999999999E-2</c:v>
                </c:pt>
                <c:pt idx="10">
                  <c:v>1.0999999999999999E-2</c:v>
                </c:pt>
                <c:pt idx="11">
                  <c:v>0</c:v>
                </c:pt>
                <c:pt idx="12">
                  <c:v>0</c:v>
                </c:pt>
                <c:pt idx="13">
                  <c:v>2.3E-2</c:v>
                </c:pt>
                <c:pt idx="14">
                  <c:v>2.3E-2</c:v>
                </c:pt>
                <c:pt idx="15">
                  <c:v>0</c:v>
                </c:pt>
                <c:pt idx="16">
                  <c:v>0</c:v>
                </c:pt>
                <c:pt idx="17">
                  <c:v>1.0999999999999999E-2</c:v>
                </c:pt>
                <c:pt idx="18">
                  <c:v>1.0999999999999999E-2</c:v>
                </c:pt>
                <c:pt idx="19">
                  <c:v>0</c:v>
                </c:pt>
                <c:pt idx="20">
                  <c:v>0</c:v>
                </c:pt>
                <c:pt idx="21">
                  <c:v>1.0999999999999999E-2</c:v>
                </c:pt>
                <c:pt idx="22">
                  <c:v>1.0999999999999999E-2</c:v>
                </c:pt>
                <c:pt idx="2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947-490D-A072-399A9E53BB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84752"/>
        <c:axId val="29978096"/>
      </c:scatterChart>
      <c:valAx>
        <c:axId val="29984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978096"/>
        <c:crosses val="autoZero"/>
        <c:crossBetween val="midCat"/>
      </c:valAx>
      <c:valAx>
        <c:axId val="2997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984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Лист1!$BV$510:$DI$510</c:f>
              <c:numCache>
                <c:formatCode>General</c:formatCode>
                <c:ptCount val="40"/>
                <c:pt idx="0">
                  <c:v>0.01</c:v>
                </c:pt>
                <c:pt idx="1">
                  <c:v>0.01</c:v>
                </c:pt>
                <c:pt idx="2">
                  <c:v>0.16</c:v>
                </c:pt>
                <c:pt idx="3">
                  <c:v>0.16</c:v>
                </c:pt>
                <c:pt idx="4">
                  <c:v>0.16</c:v>
                </c:pt>
                <c:pt idx="5">
                  <c:v>0.16</c:v>
                </c:pt>
                <c:pt idx="6">
                  <c:v>0.375</c:v>
                </c:pt>
                <c:pt idx="7">
                  <c:v>0.375</c:v>
                </c:pt>
                <c:pt idx="8">
                  <c:v>0.375</c:v>
                </c:pt>
                <c:pt idx="9">
                  <c:v>0.375</c:v>
                </c:pt>
                <c:pt idx="10">
                  <c:v>0.47499999999999998</c:v>
                </c:pt>
                <c:pt idx="11">
                  <c:v>0.47499999999999998</c:v>
                </c:pt>
                <c:pt idx="12">
                  <c:v>0.47499999999999998</c:v>
                </c:pt>
                <c:pt idx="13">
                  <c:v>0.47499999999999998</c:v>
                </c:pt>
                <c:pt idx="14">
                  <c:v>0.84</c:v>
                </c:pt>
                <c:pt idx="15">
                  <c:v>0.84</c:v>
                </c:pt>
                <c:pt idx="16">
                  <c:v>0.84</c:v>
                </c:pt>
                <c:pt idx="17">
                  <c:v>0.84</c:v>
                </c:pt>
                <c:pt idx="18">
                  <c:v>1.365</c:v>
                </c:pt>
                <c:pt idx="19">
                  <c:v>1.365</c:v>
                </c:pt>
                <c:pt idx="20">
                  <c:v>1.365</c:v>
                </c:pt>
                <c:pt idx="21">
                  <c:v>1.365</c:v>
                </c:pt>
                <c:pt idx="22">
                  <c:v>1.9750000000000001</c:v>
                </c:pt>
                <c:pt idx="23">
                  <c:v>1.9750000000000001</c:v>
                </c:pt>
                <c:pt idx="24">
                  <c:v>1.9750000000000001</c:v>
                </c:pt>
                <c:pt idx="25">
                  <c:v>1.9750000000000001</c:v>
                </c:pt>
                <c:pt idx="26">
                  <c:v>2.4900000000000002</c:v>
                </c:pt>
                <c:pt idx="27">
                  <c:v>2.4900000000000002</c:v>
                </c:pt>
                <c:pt idx="28">
                  <c:v>2.4900000000000002</c:v>
                </c:pt>
                <c:pt idx="29">
                  <c:v>2.4900000000000002</c:v>
                </c:pt>
                <c:pt idx="30">
                  <c:v>3.0249999999999999</c:v>
                </c:pt>
                <c:pt idx="31">
                  <c:v>3.0249999999999999</c:v>
                </c:pt>
                <c:pt idx="32">
                  <c:v>3.0249999999999999</c:v>
                </c:pt>
                <c:pt idx="33">
                  <c:v>3.0249999999999999</c:v>
                </c:pt>
                <c:pt idx="34">
                  <c:v>4.08</c:v>
                </c:pt>
                <c:pt idx="35">
                  <c:v>4.08</c:v>
                </c:pt>
                <c:pt idx="36">
                  <c:v>4.08</c:v>
                </c:pt>
                <c:pt idx="37">
                  <c:v>4.08</c:v>
                </c:pt>
                <c:pt idx="38">
                  <c:v>8.8000000000000007</c:v>
                </c:pt>
                <c:pt idx="39">
                  <c:v>8.8000000000000007</c:v>
                </c:pt>
              </c:numCache>
            </c:numRef>
          </c:xVal>
          <c:yVal>
            <c:numRef>
              <c:f>Лист1!$BV$511:$DI$511</c:f>
              <c:numCache>
                <c:formatCode>General</c:formatCode>
                <c:ptCount val="40"/>
                <c:pt idx="0">
                  <c:v>0</c:v>
                </c:pt>
                <c:pt idx="1">
                  <c:v>0.66666666666666674</c:v>
                </c:pt>
                <c:pt idx="2">
                  <c:v>0.66666666666666674</c:v>
                </c:pt>
                <c:pt idx="3">
                  <c:v>0</c:v>
                </c:pt>
                <c:pt idx="4">
                  <c:v>0</c:v>
                </c:pt>
                <c:pt idx="5">
                  <c:v>0.46511627906976749</c:v>
                </c:pt>
                <c:pt idx="6">
                  <c:v>0.46511627906976749</c:v>
                </c:pt>
                <c:pt idx="7">
                  <c:v>0</c:v>
                </c:pt>
                <c:pt idx="8">
                  <c:v>0</c:v>
                </c:pt>
                <c:pt idx="9">
                  <c:v>1.0000000000000002</c:v>
                </c:pt>
                <c:pt idx="10">
                  <c:v>1.0000000000000002</c:v>
                </c:pt>
                <c:pt idx="11">
                  <c:v>0</c:v>
                </c:pt>
                <c:pt idx="12">
                  <c:v>0</c:v>
                </c:pt>
                <c:pt idx="13">
                  <c:v>0.27397260273972607</c:v>
                </c:pt>
                <c:pt idx="14">
                  <c:v>0.27397260273972607</c:v>
                </c:pt>
                <c:pt idx="15">
                  <c:v>0</c:v>
                </c:pt>
                <c:pt idx="16">
                  <c:v>0</c:v>
                </c:pt>
                <c:pt idx="17">
                  <c:v>0.19047619047619047</c:v>
                </c:pt>
                <c:pt idx="18">
                  <c:v>0.19047619047619047</c:v>
                </c:pt>
                <c:pt idx="19">
                  <c:v>0</c:v>
                </c:pt>
                <c:pt idx="20">
                  <c:v>0</c:v>
                </c:pt>
                <c:pt idx="21">
                  <c:v>0.16393442622950818</c:v>
                </c:pt>
                <c:pt idx="22">
                  <c:v>0.16393442622950818</c:v>
                </c:pt>
                <c:pt idx="23">
                  <c:v>0</c:v>
                </c:pt>
                <c:pt idx="24">
                  <c:v>0</c:v>
                </c:pt>
                <c:pt idx="25">
                  <c:v>0.19417475728155337</c:v>
                </c:pt>
                <c:pt idx="26">
                  <c:v>0.19417475728155337</c:v>
                </c:pt>
                <c:pt idx="27">
                  <c:v>0</c:v>
                </c:pt>
                <c:pt idx="28">
                  <c:v>0</c:v>
                </c:pt>
                <c:pt idx="29">
                  <c:v>0.18691588785046739</c:v>
                </c:pt>
                <c:pt idx="30">
                  <c:v>0.18691588785046739</c:v>
                </c:pt>
                <c:pt idx="31">
                  <c:v>0</c:v>
                </c:pt>
                <c:pt idx="32">
                  <c:v>0</c:v>
                </c:pt>
                <c:pt idx="33">
                  <c:v>9.4786729857819899E-2</c:v>
                </c:pt>
                <c:pt idx="34">
                  <c:v>9.4786729857819899E-2</c:v>
                </c:pt>
                <c:pt idx="35">
                  <c:v>0</c:v>
                </c:pt>
                <c:pt idx="36">
                  <c:v>0</c:v>
                </c:pt>
                <c:pt idx="37">
                  <c:v>2.1186440677966101E-2</c:v>
                </c:pt>
                <c:pt idx="38">
                  <c:v>2.1186440677966101E-2</c:v>
                </c:pt>
                <c:pt idx="3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FE7-4115-936D-B1D33A8A88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606944"/>
        <c:axId val="477599456"/>
      </c:scatterChart>
      <c:valAx>
        <c:axId val="477606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7599456"/>
        <c:crosses val="autoZero"/>
        <c:crossBetween val="midCat"/>
      </c:valAx>
      <c:valAx>
        <c:axId val="47759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7606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Э</a:t>
            </a:r>
            <a:r>
              <a:rPr lang="ru-RU"/>
              <a:t>мпирическая</a:t>
            </a:r>
            <a:r>
              <a:rPr lang="ru-RU" baseline="0"/>
              <a:t> и теоретическая функия распределения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Лист1!$S$198:$T$198</c:f>
              <c:numCache>
                <c:formatCode>General</c:formatCode>
                <c:ptCount val="2"/>
                <c:pt idx="0">
                  <c:v>0</c:v>
                </c:pt>
                <c:pt idx="1">
                  <c:v>0.01</c:v>
                </c:pt>
              </c:numCache>
            </c:numRef>
          </c:xVal>
          <c:yVal>
            <c:numRef>
              <c:f>Лист1!$S$199:$T$199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E3-4E65-805E-167F90BAD26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C9E3-4E65-805E-167F90BAD265}"/>
              </c:ext>
            </c:extLst>
          </c:dPt>
          <c:xVal>
            <c:numRef>
              <c:f>Лист1!$W$198:$X$198</c:f>
              <c:numCache>
                <c:formatCode>General</c:formatCode>
                <c:ptCount val="2"/>
                <c:pt idx="0">
                  <c:v>0.01</c:v>
                </c:pt>
                <c:pt idx="1">
                  <c:v>0.02</c:v>
                </c:pt>
              </c:numCache>
            </c:numRef>
          </c:xVal>
          <c:yVal>
            <c:numRef>
              <c:f>Лист1!$W$199:$X$199</c:f>
              <c:numCache>
                <c:formatCode>General</c:formatCode>
                <c:ptCount val="2"/>
                <c:pt idx="0">
                  <c:v>0.01</c:v>
                </c:pt>
                <c:pt idx="1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9E3-4E65-805E-167F90BAD265}"/>
            </c:ext>
          </c:extLst>
        </c:ser>
        <c:ser>
          <c:idx val="2"/>
          <c:order val="2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Лист1!$Z$198:$AA$198</c:f>
              <c:numCache>
                <c:formatCode>General</c:formatCode>
                <c:ptCount val="2"/>
                <c:pt idx="0">
                  <c:v>0.02</c:v>
                </c:pt>
                <c:pt idx="1">
                  <c:v>0.03</c:v>
                </c:pt>
              </c:numCache>
            </c:numRef>
          </c:xVal>
          <c:yVal>
            <c:numRef>
              <c:f>Лист1!$Z$199:$AA$199</c:f>
              <c:numCache>
                <c:formatCode>General</c:formatCode>
                <c:ptCount val="2"/>
                <c:pt idx="0">
                  <c:v>0.03</c:v>
                </c:pt>
                <c:pt idx="1">
                  <c:v>0.03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9E3-4E65-805E-167F90BAD265}"/>
            </c:ext>
          </c:extLst>
        </c:ser>
        <c:ser>
          <c:idx val="3"/>
          <c:order val="3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Лист1!$AB$198:$AC$198</c:f>
              <c:numCache>
                <c:formatCode>General</c:formatCode>
                <c:ptCount val="2"/>
                <c:pt idx="0">
                  <c:v>0.03</c:v>
                </c:pt>
                <c:pt idx="1">
                  <c:v>7.0000000000000007E-2</c:v>
                </c:pt>
              </c:numCache>
            </c:numRef>
          </c:xVal>
          <c:yVal>
            <c:numRef>
              <c:f>Лист1!$AB$199:$AC$199</c:f>
              <c:numCache>
                <c:formatCode>General</c:formatCode>
                <c:ptCount val="2"/>
                <c:pt idx="0">
                  <c:v>0.05</c:v>
                </c:pt>
                <c:pt idx="1">
                  <c:v>0.05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9E3-4E65-805E-167F90BAD265}"/>
            </c:ext>
          </c:extLst>
        </c:ser>
        <c:ser>
          <c:idx val="4"/>
          <c:order val="4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Лист1!$AE$198:$AF$198</c:f>
              <c:numCache>
                <c:formatCode>General</c:formatCode>
                <c:ptCount val="2"/>
                <c:pt idx="0">
                  <c:v>7.0000000000000007E-2</c:v>
                </c:pt>
                <c:pt idx="1">
                  <c:v>0.09</c:v>
                </c:pt>
              </c:numCache>
            </c:numRef>
          </c:xVal>
          <c:yVal>
            <c:numRef>
              <c:f>Лист1!$AE$199:$AF$199</c:f>
              <c:numCache>
                <c:formatCode>General</c:formatCode>
                <c:ptCount val="2"/>
                <c:pt idx="0">
                  <c:v>0.06</c:v>
                </c:pt>
                <c:pt idx="1">
                  <c:v>0.06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9E3-4E65-805E-167F90BAD265}"/>
            </c:ext>
          </c:extLst>
        </c:ser>
        <c:ser>
          <c:idx val="5"/>
          <c:order val="5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Лист1!$AH$198:$AI$198</c:f>
              <c:numCache>
                <c:formatCode>General</c:formatCode>
                <c:ptCount val="2"/>
                <c:pt idx="0">
                  <c:v>0.09</c:v>
                </c:pt>
                <c:pt idx="1">
                  <c:v>0.1</c:v>
                </c:pt>
              </c:numCache>
            </c:numRef>
          </c:xVal>
          <c:yVal>
            <c:numRef>
              <c:f>Лист1!$AH$199:$AI$199</c:f>
              <c:numCache>
                <c:formatCode>General</c:formatCode>
                <c:ptCount val="2"/>
                <c:pt idx="0">
                  <c:v>7.0000000000000007E-2</c:v>
                </c:pt>
                <c:pt idx="1">
                  <c:v>7.0000000000000007E-2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9E3-4E65-805E-167F90BAD265}"/>
            </c:ext>
          </c:extLst>
        </c:ser>
        <c:ser>
          <c:idx val="6"/>
          <c:order val="6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Лист1!$AK$198:$AL$198</c:f>
              <c:numCache>
                <c:formatCode>General</c:formatCode>
                <c:ptCount val="2"/>
                <c:pt idx="0">
                  <c:v>0.1</c:v>
                </c:pt>
                <c:pt idx="1">
                  <c:v>0.11</c:v>
                </c:pt>
              </c:numCache>
            </c:numRef>
          </c:xVal>
          <c:yVal>
            <c:numRef>
              <c:f>Лист1!$AK$199:$AL$199</c:f>
              <c:numCache>
                <c:formatCode>General</c:formatCode>
                <c:ptCount val="2"/>
                <c:pt idx="0">
                  <c:v>0.08</c:v>
                </c:pt>
                <c:pt idx="1">
                  <c:v>0.08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C9E3-4E65-805E-167F90BAD265}"/>
            </c:ext>
          </c:extLst>
        </c:ser>
        <c:ser>
          <c:idx val="7"/>
          <c:order val="7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Лист1!$AR$249:$AS$249</c:f>
              <c:numCache>
                <c:formatCode>General</c:formatCode>
                <c:ptCount val="2"/>
                <c:pt idx="0">
                  <c:v>0.11</c:v>
                </c:pt>
                <c:pt idx="1">
                  <c:v>0.14000000000000001</c:v>
                </c:pt>
              </c:numCache>
            </c:numRef>
          </c:xVal>
          <c:yVal>
            <c:numRef>
              <c:f>Лист1!$AR$250:$AS$250</c:f>
              <c:numCache>
                <c:formatCode>General</c:formatCode>
                <c:ptCount val="2"/>
                <c:pt idx="0">
                  <c:v>0.09</c:v>
                </c:pt>
                <c:pt idx="1">
                  <c:v>0.09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C9E3-4E65-805E-167F90BAD265}"/>
            </c:ext>
          </c:extLst>
        </c:ser>
        <c:ser>
          <c:idx val="8"/>
          <c:order val="8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Лист1!$AU$249:$AV$249</c:f>
              <c:numCache>
                <c:formatCode>General</c:formatCode>
                <c:ptCount val="2"/>
                <c:pt idx="0">
                  <c:v>0.14000000000000001</c:v>
                </c:pt>
                <c:pt idx="1">
                  <c:v>0.18</c:v>
                </c:pt>
              </c:numCache>
            </c:numRef>
          </c:xVal>
          <c:yVal>
            <c:numRef>
              <c:f>Лист1!$AU$250:$AV$250</c:f>
              <c:numCache>
                <c:formatCode>General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C9E3-4E65-805E-167F90BAD265}"/>
            </c:ext>
          </c:extLst>
        </c:ser>
        <c:ser>
          <c:idx val="9"/>
          <c:order val="9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Лист1!$Z$252:$AS$252</c:f>
              <c:numCache>
                <c:formatCode>General</c:formatCode>
                <c:ptCount val="20"/>
                <c:pt idx="0">
                  <c:v>0.18</c:v>
                </c:pt>
                <c:pt idx="1">
                  <c:v>0.22</c:v>
                </c:pt>
                <c:pt idx="3">
                  <c:v>0.22</c:v>
                </c:pt>
                <c:pt idx="4">
                  <c:v>0.24</c:v>
                </c:pt>
                <c:pt idx="6">
                  <c:v>0.24</c:v>
                </c:pt>
                <c:pt idx="7">
                  <c:v>0.26</c:v>
                </c:pt>
                <c:pt idx="9">
                  <c:v>0.26</c:v>
                </c:pt>
                <c:pt idx="10">
                  <c:v>0.3</c:v>
                </c:pt>
                <c:pt idx="12">
                  <c:v>0.3</c:v>
                </c:pt>
                <c:pt idx="13">
                  <c:v>0.34</c:v>
                </c:pt>
                <c:pt idx="15">
                  <c:v>0.34</c:v>
                </c:pt>
                <c:pt idx="16">
                  <c:v>0.37</c:v>
                </c:pt>
                <c:pt idx="18">
                  <c:v>0.37</c:v>
                </c:pt>
                <c:pt idx="19">
                  <c:v>0.38</c:v>
                </c:pt>
              </c:numCache>
            </c:numRef>
          </c:xVal>
          <c:yVal>
            <c:numRef>
              <c:f>Лист1!$Z$253:$AS$253</c:f>
              <c:numCache>
                <c:formatCode>General</c:formatCode>
                <c:ptCount val="20"/>
                <c:pt idx="0">
                  <c:v>0.12</c:v>
                </c:pt>
                <c:pt idx="1">
                  <c:v>0.12</c:v>
                </c:pt>
                <c:pt idx="3">
                  <c:v>0.13</c:v>
                </c:pt>
                <c:pt idx="4">
                  <c:v>0.13</c:v>
                </c:pt>
                <c:pt idx="6">
                  <c:v>0.14000000000000001</c:v>
                </c:pt>
                <c:pt idx="7">
                  <c:v>0.14000000000000001</c:v>
                </c:pt>
                <c:pt idx="9">
                  <c:v>0.16</c:v>
                </c:pt>
                <c:pt idx="10">
                  <c:v>0.16</c:v>
                </c:pt>
                <c:pt idx="12">
                  <c:v>0.17</c:v>
                </c:pt>
                <c:pt idx="13">
                  <c:v>0.17</c:v>
                </c:pt>
                <c:pt idx="15">
                  <c:v>0.18</c:v>
                </c:pt>
                <c:pt idx="16">
                  <c:v>0.18</c:v>
                </c:pt>
                <c:pt idx="18">
                  <c:v>0.2</c:v>
                </c:pt>
                <c:pt idx="19">
                  <c:v>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C9E3-4E65-805E-167F90BAD265}"/>
            </c:ext>
          </c:extLst>
        </c:ser>
        <c:ser>
          <c:idx val="10"/>
          <c:order val="10"/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Лист1!$Z$255:$AY$255</c:f>
              <c:numCache>
                <c:formatCode>General</c:formatCode>
                <c:ptCount val="26"/>
                <c:pt idx="0">
                  <c:v>0.38</c:v>
                </c:pt>
                <c:pt idx="1">
                  <c:v>0.4</c:v>
                </c:pt>
                <c:pt idx="3">
                  <c:v>0.4</c:v>
                </c:pt>
                <c:pt idx="4">
                  <c:v>0.42</c:v>
                </c:pt>
                <c:pt idx="6">
                  <c:v>0.42</c:v>
                </c:pt>
                <c:pt idx="7">
                  <c:v>0.43</c:v>
                </c:pt>
                <c:pt idx="9">
                  <c:v>0.43</c:v>
                </c:pt>
                <c:pt idx="10">
                  <c:v>0.44</c:v>
                </c:pt>
                <c:pt idx="12">
                  <c:v>0.44</c:v>
                </c:pt>
                <c:pt idx="13">
                  <c:v>0.45</c:v>
                </c:pt>
                <c:pt idx="15">
                  <c:v>0.45</c:v>
                </c:pt>
                <c:pt idx="16">
                  <c:v>0.47</c:v>
                </c:pt>
                <c:pt idx="18">
                  <c:v>0.47</c:v>
                </c:pt>
                <c:pt idx="19">
                  <c:v>0.48</c:v>
                </c:pt>
                <c:pt idx="21">
                  <c:v>0.48</c:v>
                </c:pt>
                <c:pt idx="22">
                  <c:v>0.49</c:v>
                </c:pt>
                <c:pt idx="24">
                  <c:v>0.49</c:v>
                </c:pt>
                <c:pt idx="25">
                  <c:v>0.56999999999999995</c:v>
                </c:pt>
              </c:numCache>
            </c:numRef>
          </c:xVal>
          <c:yVal>
            <c:numRef>
              <c:f>Лист1!$Z$256:$AY$256</c:f>
              <c:numCache>
                <c:formatCode>General</c:formatCode>
                <c:ptCount val="26"/>
                <c:pt idx="0">
                  <c:v>0.21</c:v>
                </c:pt>
                <c:pt idx="1">
                  <c:v>0.21</c:v>
                </c:pt>
                <c:pt idx="3">
                  <c:v>0.23</c:v>
                </c:pt>
                <c:pt idx="4">
                  <c:v>0.23</c:v>
                </c:pt>
                <c:pt idx="6">
                  <c:v>0.24</c:v>
                </c:pt>
                <c:pt idx="7">
                  <c:v>0.24</c:v>
                </c:pt>
                <c:pt idx="9">
                  <c:v>0.25</c:v>
                </c:pt>
                <c:pt idx="10">
                  <c:v>0.25</c:v>
                </c:pt>
                <c:pt idx="12">
                  <c:v>0.28000000000000003</c:v>
                </c:pt>
                <c:pt idx="13">
                  <c:v>0.28000000000000003</c:v>
                </c:pt>
                <c:pt idx="15">
                  <c:v>0.28999999999999998</c:v>
                </c:pt>
                <c:pt idx="16">
                  <c:v>0.28999999999999998</c:v>
                </c:pt>
                <c:pt idx="18">
                  <c:v>0.3</c:v>
                </c:pt>
                <c:pt idx="19">
                  <c:v>0.3</c:v>
                </c:pt>
                <c:pt idx="21">
                  <c:v>0.31</c:v>
                </c:pt>
                <c:pt idx="22">
                  <c:v>0.31</c:v>
                </c:pt>
                <c:pt idx="24">
                  <c:v>0.32</c:v>
                </c:pt>
                <c:pt idx="25">
                  <c:v>0.32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C9E3-4E65-805E-167F90BAD265}"/>
            </c:ext>
          </c:extLst>
        </c:ser>
        <c:ser>
          <c:idx val="11"/>
          <c:order val="11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Лист1!$Z$258:$HB$258</c:f>
              <c:numCache>
                <c:formatCode>General</c:formatCode>
                <c:ptCount val="185"/>
                <c:pt idx="0">
                  <c:v>0.56999999999999995</c:v>
                </c:pt>
                <c:pt idx="1">
                  <c:v>0.6</c:v>
                </c:pt>
                <c:pt idx="3">
                  <c:v>0.6</c:v>
                </c:pt>
                <c:pt idx="4">
                  <c:v>0.64</c:v>
                </c:pt>
                <c:pt idx="6">
                  <c:v>0.64</c:v>
                </c:pt>
                <c:pt idx="7">
                  <c:v>0.65</c:v>
                </c:pt>
                <c:pt idx="9">
                  <c:v>0.65</c:v>
                </c:pt>
                <c:pt idx="10">
                  <c:v>0.77</c:v>
                </c:pt>
                <c:pt idx="12">
                  <c:v>0.77</c:v>
                </c:pt>
                <c:pt idx="13">
                  <c:v>0.79</c:v>
                </c:pt>
                <c:pt idx="15">
                  <c:v>0.79</c:v>
                </c:pt>
                <c:pt idx="16">
                  <c:v>0.89</c:v>
                </c:pt>
                <c:pt idx="18">
                  <c:v>0.89</c:v>
                </c:pt>
                <c:pt idx="19">
                  <c:v>0.92</c:v>
                </c:pt>
                <c:pt idx="21">
                  <c:v>0.92</c:v>
                </c:pt>
                <c:pt idx="22">
                  <c:v>1.01</c:v>
                </c:pt>
                <c:pt idx="24">
                  <c:v>1.01</c:v>
                </c:pt>
                <c:pt idx="25">
                  <c:v>1.06</c:v>
                </c:pt>
                <c:pt idx="27">
                  <c:v>1.06</c:v>
                </c:pt>
                <c:pt idx="28">
                  <c:v>1.1299999999999999</c:v>
                </c:pt>
                <c:pt idx="30">
                  <c:v>1.1299999999999999</c:v>
                </c:pt>
                <c:pt idx="31">
                  <c:v>1.1499999999999999</c:v>
                </c:pt>
                <c:pt idx="33">
                  <c:v>1.1499999999999999</c:v>
                </c:pt>
                <c:pt idx="34">
                  <c:v>1.17</c:v>
                </c:pt>
                <c:pt idx="36">
                  <c:v>1.17</c:v>
                </c:pt>
                <c:pt idx="37">
                  <c:v>1.21</c:v>
                </c:pt>
                <c:pt idx="39">
                  <c:v>1.21</c:v>
                </c:pt>
                <c:pt idx="40">
                  <c:v>1.36</c:v>
                </c:pt>
                <c:pt idx="42">
                  <c:v>1.36</c:v>
                </c:pt>
                <c:pt idx="43">
                  <c:v>1.37</c:v>
                </c:pt>
                <c:pt idx="45">
                  <c:v>1.37</c:v>
                </c:pt>
                <c:pt idx="46">
                  <c:v>1.47</c:v>
                </c:pt>
                <c:pt idx="48">
                  <c:v>1.47</c:v>
                </c:pt>
                <c:pt idx="49">
                  <c:v>1.54</c:v>
                </c:pt>
                <c:pt idx="51">
                  <c:v>1.54</c:v>
                </c:pt>
                <c:pt idx="52">
                  <c:v>1.81</c:v>
                </c:pt>
                <c:pt idx="54">
                  <c:v>1.81</c:v>
                </c:pt>
                <c:pt idx="55">
                  <c:v>1.85</c:v>
                </c:pt>
                <c:pt idx="57">
                  <c:v>1.85</c:v>
                </c:pt>
                <c:pt idx="58">
                  <c:v>1.89</c:v>
                </c:pt>
                <c:pt idx="60">
                  <c:v>1.89</c:v>
                </c:pt>
                <c:pt idx="61">
                  <c:v>1.91</c:v>
                </c:pt>
                <c:pt idx="63">
                  <c:v>1.91</c:v>
                </c:pt>
                <c:pt idx="64">
                  <c:v>1.96</c:v>
                </c:pt>
                <c:pt idx="66">
                  <c:v>1.96</c:v>
                </c:pt>
                <c:pt idx="67">
                  <c:v>1.97</c:v>
                </c:pt>
                <c:pt idx="69">
                  <c:v>1.97</c:v>
                </c:pt>
                <c:pt idx="70">
                  <c:v>1.98</c:v>
                </c:pt>
                <c:pt idx="72">
                  <c:v>1.98</c:v>
                </c:pt>
                <c:pt idx="73">
                  <c:v>2.0499999999999998</c:v>
                </c:pt>
                <c:pt idx="75">
                  <c:v>2.0499999999999998</c:v>
                </c:pt>
                <c:pt idx="76">
                  <c:v>2.0699999999999998</c:v>
                </c:pt>
                <c:pt idx="78">
                  <c:v>2.0699999999999998</c:v>
                </c:pt>
                <c:pt idx="79">
                  <c:v>2.08</c:v>
                </c:pt>
                <c:pt idx="81">
                  <c:v>2.08</c:v>
                </c:pt>
                <c:pt idx="82">
                  <c:v>2.2000000000000002</c:v>
                </c:pt>
                <c:pt idx="84">
                  <c:v>2.2000000000000002</c:v>
                </c:pt>
                <c:pt idx="85">
                  <c:v>2.2599999999999998</c:v>
                </c:pt>
                <c:pt idx="87">
                  <c:v>2.2599999999999998</c:v>
                </c:pt>
                <c:pt idx="88">
                  <c:v>2.33</c:v>
                </c:pt>
                <c:pt idx="90">
                  <c:v>2.33</c:v>
                </c:pt>
                <c:pt idx="91">
                  <c:v>2.4300000000000002</c:v>
                </c:pt>
                <c:pt idx="93">
                  <c:v>2.4300000000000002</c:v>
                </c:pt>
                <c:pt idx="94">
                  <c:v>2.4700000000000002</c:v>
                </c:pt>
                <c:pt idx="96">
                  <c:v>2.4700000000000002</c:v>
                </c:pt>
                <c:pt idx="97">
                  <c:v>2.4900000000000002</c:v>
                </c:pt>
                <c:pt idx="99">
                  <c:v>2.4900000000000002</c:v>
                </c:pt>
                <c:pt idx="100">
                  <c:v>2.5</c:v>
                </c:pt>
                <c:pt idx="102">
                  <c:v>2.5</c:v>
                </c:pt>
                <c:pt idx="103">
                  <c:v>2.57</c:v>
                </c:pt>
                <c:pt idx="105">
                  <c:v>2.57</c:v>
                </c:pt>
                <c:pt idx="106">
                  <c:v>2.59</c:v>
                </c:pt>
                <c:pt idx="108">
                  <c:v>2.59</c:v>
                </c:pt>
                <c:pt idx="109">
                  <c:v>2.67</c:v>
                </c:pt>
                <c:pt idx="111">
                  <c:v>2.67</c:v>
                </c:pt>
                <c:pt idx="112">
                  <c:v>2.7</c:v>
                </c:pt>
                <c:pt idx="114">
                  <c:v>2.7</c:v>
                </c:pt>
                <c:pt idx="115">
                  <c:v>2.72</c:v>
                </c:pt>
                <c:pt idx="117">
                  <c:v>2.72</c:v>
                </c:pt>
                <c:pt idx="118">
                  <c:v>2.76</c:v>
                </c:pt>
                <c:pt idx="120">
                  <c:v>2.76</c:v>
                </c:pt>
                <c:pt idx="121">
                  <c:v>2.79</c:v>
                </c:pt>
                <c:pt idx="123">
                  <c:v>2.79</c:v>
                </c:pt>
                <c:pt idx="124">
                  <c:v>2.91</c:v>
                </c:pt>
                <c:pt idx="126">
                  <c:v>2.91</c:v>
                </c:pt>
                <c:pt idx="127">
                  <c:v>3.14</c:v>
                </c:pt>
                <c:pt idx="129">
                  <c:v>3.14</c:v>
                </c:pt>
                <c:pt idx="130">
                  <c:v>3.31</c:v>
                </c:pt>
                <c:pt idx="132">
                  <c:v>3.31</c:v>
                </c:pt>
                <c:pt idx="133">
                  <c:v>3.34</c:v>
                </c:pt>
                <c:pt idx="135">
                  <c:v>3.34</c:v>
                </c:pt>
                <c:pt idx="136">
                  <c:v>3.42</c:v>
                </c:pt>
                <c:pt idx="138">
                  <c:v>3.42</c:v>
                </c:pt>
                <c:pt idx="139">
                  <c:v>3.47</c:v>
                </c:pt>
                <c:pt idx="141">
                  <c:v>3.47</c:v>
                </c:pt>
                <c:pt idx="142">
                  <c:v>3.56</c:v>
                </c:pt>
                <c:pt idx="144">
                  <c:v>3.56</c:v>
                </c:pt>
                <c:pt idx="145">
                  <c:v>3.66</c:v>
                </c:pt>
                <c:pt idx="147">
                  <c:v>3.66</c:v>
                </c:pt>
                <c:pt idx="148">
                  <c:v>3.67</c:v>
                </c:pt>
                <c:pt idx="150">
                  <c:v>3.67</c:v>
                </c:pt>
                <c:pt idx="151">
                  <c:v>3.88</c:v>
                </c:pt>
                <c:pt idx="153">
                  <c:v>3.88</c:v>
                </c:pt>
                <c:pt idx="154">
                  <c:v>4.04</c:v>
                </c:pt>
                <c:pt idx="156">
                  <c:v>4.04</c:v>
                </c:pt>
                <c:pt idx="157">
                  <c:v>4.12</c:v>
                </c:pt>
                <c:pt idx="159">
                  <c:v>4.12</c:v>
                </c:pt>
                <c:pt idx="160">
                  <c:v>4.1399999999999997</c:v>
                </c:pt>
                <c:pt idx="162">
                  <c:v>4.1399999999999997</c:v>
                </c:pt>
                <c:pt idx="163">
                  <c:v>4.2</c:v>
                </c:pt>
                <c:pt idx="165">
                  <c:v>4.2</c:v>
                </c:pt>
                <c:pt idx="166">
                  <c:v>4.25</c:v>
                </c:pt>
                <c:pt idx="168">
                  <c:v>4.25</c:v>
                </c:pt>
                <c:pt idx="169">
                  <c:v>4.67</c:v>
                </c:pt>
                <c:pt idx="171">
                  <c:v>4.67</c:v>
                </c:pt>
                <c:pt idx="172">
                  <c:v>5.31</c:v>
                </c:pt>
                <c:pt idx="174">
                  <c:v>5.31</c:v>
                </c:pt>
                <c:pt idx="175">
                  <c:v>6.49</c:v>
                </c:pt>
                <c:pt idx="177">
                  <c:v>6.49</c:v>
                </c:pt>
                <c:pt idx="178">
                  <c:v>6.65</c:v>
                </c:pt>
                <c:pt idx="180">
                  <c:v>6.65</c:v>
                </c:pt>
                <c:pt idx="181">
                  <c:v>7.35</c:v>
                </c:pt>
                <c:pt idx="183">
                  <c:v>7.35</c:v>
                </c:pt>
                <c:pt idx="184">
                  <c:v>8.8000000000000007</c:v>
                </c:pt>
              </c:numCache>
            </c:numRef>
          </c:xVal>
          <c:yVal>
            <c:numRef>
              <c:f>Лист1!$Z$259:$HB$259</c:f>
              <c:numCache>
                <c:formatCode>General</c:formatCode>
                <c:ptCount val="185"/>
                <c:pt idx="0">
                  <c:v>0.33</c:v>
                </c:pt>
                <c:pt idx="1">
                  <c:v>0.33</c:v>
                </c:pt>
                <c:pt idx="3">
                  <c:v>0.34</c:v>
                </c:pt>
                <c:pt idx="4">
                  <c:v>0.34</c:v>
                </c:pt>
                <c:pt idx="6">
                  <c:v>0.35</c:v>
                </c:pt>
                <c:pt idx="7">
                  <c:v>0.35</c:v>
                </c:pt>
                <c:pt idx="9">
                  <c:v>0.36</c:v>
                </c:pt>
                <c:pt idx="10">
                  <c:v>0.36</c:v>
                </c:pt>
                <c:pt idx="12">
                  <c:v>0.38</c:v>
                </c:pt>
                <c:pt idx="13">
                  <c:v>0.38</c:v>
                </c:pt>
                <c:pt idx="15">
                  <c:v>0.4</c:v>
                </c:pt>
                <c:pt idx="16">
                  <c:v>0.4</c:v>
                </c:pt>
                <c:pt idx="18">
                  <c:v>0.41</c:v>
                </c:pt>
                <c:pt idx="19">
                  <c:v>0.41</c:v>
                </c:pt>
                <c:pt idx="21">
                  <c:v>0.42</c:v>
                </c:pt>
                <c:pt idx="22">
                  <c:v>0.42</c:v>
                </c:pt>
                <c:pt idx="24">
                  <c:v>0.43</c:v>
                </c:pt>
                <c:pt idx="25">
                  <c:v>0.43</c:v>
                </c:pt>
                <c:pt idx="27">
                  <c:v>0.45</c:v>
                </c:pt>
                <c:pt idx="28">
                  <c:v>0.45</c:v>
                </c:pt>
                <c:pt idx="30">
                  <c:v>0.46</c:v>
                </c:pt>
                <c:pt idx="31">
                  <c:v>0.46</c:v>
                </c:pt>
                <c:pt idx="33">
                  <c:v>0.47</c:v>
                </c:pt>
                <c:pt idx="34">
                  <c:v>0.47</c:v>
                </c:pt>
                <c:pt idx="36">
                  <c:v>0.48</c:v>
                </c:pt>
                <c:pt idx="37">
                  <c:v>0.48</c:v>
                </c:pt>
                <c:pt idx="39">
                  <c:v>0.49</c:v>
                </c:pt>
                <c:pt idx="40">
                  <c:v>0.49</c:v>
                </c:pt>
                <c:pt idx="42">
                  <c:v>0.5</c:v>
                </c:pt>
                <c:pt idx="43">
                  <c:v>0.5</c:v>
                </c:pt>
                <c:pt idx="45">
                  <c:v>0.51</c:v>
                </c:pt>
                <c:pt idx="46">
                  <c:v>0.51</c:v>
                </c:pt>
                <c:pt idx="48">
                  <c:v>0.52</c:v>
                </c:pt>
                <c:pt idx="49">
                  <c:v>0.52</c:v>
                </c:pt>
                <c:pt idx="51">
                  <c:v>0.53</c:v>
                </c:pt>
                <c:pt idx="52">
                  <c:v>0.53</c:v>
                </c:pt>
                <c:pt idx="54">
                  <c:v>0.54</c:v>
                </c:pt>
                <c:pt idx="55">
                  <c:v>0.54</c:v>
                </c:pt>
                <c:pt idx="57">
                  <c:v>0.56000000000000005</c:v>
                </c:pt>
                <c:pt idx="58">
                  <c:v>0.56000000000000005</c:v>
                </c:pt>
                <c:pt idx="60">
                  <c:v>0.56999999999999995</c:v>
                </c:pt>
                <c:pt idx="61">
                  <c:v>0.56999999999999995</c:v>
                </c:pt>
                <c:pt idx="63">
                  <c:v>0.57999999999999996</c:v>
                </c:pt>
                <c:pt idx="64">
                  <c:v>0.57999999999999996</c:v>
                </c:pt>
                <c:pt idx="66">
                  <c:v>0.59</c:v>
                </c:pt>
                <c:pt idx="67">
                  <c:v>0.59</c:v>
                </c:pt>
                <c:pt idx="69">
                  <c:v>0.6</c:v>
                </c:pt>
                <c:pt idx="70">
                  <c:v>0.6</c:v>
                </c:pt>
                <c:pt idx="72">
                  <c:v>0.61</c:v>
                </c:pt>
                <c:pt idx="73">
                  <c:v>0.61</c:v>
                </c:pt>
                <c:pt idx="75">
                  <c:v>0.62</c:v>
                </c:pt>
                <c:pt idx="76">
                  <c:v>0.62</c:v>
                </c:pt>
                <c:pt idx="78">
                  <c:v>0.63</c:v>
                </c:pt>
                <c:pt idx="79">
                  <c:v>0.63</c:v>
                </c:pt>
                <c:pt idx="81">
                  <c:v>0.64</c:v>
                </c:pt>
                <c:pt idx="82">
                  <c:v>0.64</c:v>
                </c:pt>
                <c:pt idx="84">
                  <c:v>0.65</c:v>
                </c:pt>
                <c:pt idx="85">
                  <c:v>0.65</c:v>
                </c:pt>
                <c:pt idx="87">
                  <c:v>0.66</c:v>
                </c:pt>
                <c:pt idx="88">
                  <c:v>0.66</c:v>
                </c:pt>
                <c:pt idx="90">
                  <c:v>0.67</c:v>
                </c:pt>
                <c:pt idx="91">
                  <c:v>0.67</c:v>
                </c:pt>
                <c:pt idx="93">
                  <c:v>0.68</c:v>
                </c:pt>
                <c:pt idx="94">
                  <c:v>0.68</c:v>
                </c:pt>
                <c:pt idx="96">
                  <c:v>0.69</c:v>
                </c:pt>
                <c:pt idx="97">
                  <c:v>0.69</c:v>
                </c:pt>
                <c:pt idx="99">
                  <c:v>0.71</c:v>
                </c:pt>
                <c:pt idx="100">
                  <c:v>0.71</c:v>
                </c:pt>
                <c:pt idx="102">
                  <c:v>0.72</c:v>
                </c:pt>
                <c:pt idx="103">
                  <c:v>0.72</c:v>
                </c:pt>
                <c:pt idx="105">
                  <c:v>0.73</c:v>
                </c:pt>
                <c:pt idx="106">
                  <c:v>0.73</c:v>
                </c:pt>
                <c:pt idx="108">
                  <c:v>0.74</c:v>
                </c:pt>
                <c:pt idx="109">
                  <c:v>0.74</c:v>
                </c:pt>
                <c:pt idx="111">
                  <c:v>0.75</c:v>
                </c:pt>
                <c:pt idx="112">
                  <c:v>0.75</c:v>
                </c:pt>
                <c:pt idx="114">
                  <c:v>0.76</c:v>
                </c:pt>
                <c:pt idx="115">
                  <c:v>0.76</c:v>
                </c:pt>
                <c:pt idx="117">
                  <c:v>0.77</c:v>
                </c:pt>
                <c:pt idx="118">
                  <c:v>0.77</c:v>
                </c:pt>
                <c:pt idx="120">
                  <c:v>0.78</c:v>
                </c:pt>
                <c:pt idx="121">
                  <c:v>0.78</c:v>
                </c:pt>
                <c:pt idx="123">
                  <c:v>0.79</c:v>
                </c:pt>
                <c:pt idx="124">
                  <c:v>0.79</c:v>
                </c:pt>
                <c:pt idx="126">
                  <c:v>0.8</c:v>
                </c:pt>
                <c:pt idx="127">
                  <c:v>0.8</c:v>
                </c:pt>
                <c:pt idx="129">
                  <c:v>0.81</c:v>
                </c:pt>
                <c:pt idx="130">
                  <c:v>0.81</c:v>
                </c:pt>
                <c:pt idx="132">
                  <c:v>0.82</c:v>
                </c:pt>
                <c:pt idx="133">
                  <c:v>0.82</c:v>
                </c:pt>
                <c:pt idx="135">
                  <c:v>0.83</c:v>
                </c:pt>
                <c:pt idx="136">
                  <c:v>0.83</c:v>
                </c:pt>
                <c:pt idx="138">
                  <c:v>0.84</c:v>
                </c:pt>
                <c:pt idx="139">
                  <c:v>0.84</c:v>
                </c:pt>
                <c:pt idx="141">
                  <c:v>0.85</c:v>
                </c:pt>
                <c:pt idx="142">
                  <c:v>0.85</c:v>
                </c:pt>
                <c:pt idx="144">
                  <c:v>0.86</c:v>
                </c:pt>
                <c:pt idx="145">
                  <c:v>0.86</c:v>
                </c:pt>
                <c:pt idx="147">
                  <c:v>0.87</c:v>
                </c:pt>
                <c:pt idx="148">
                  <c:v>0.87</c:v>
                </c:pt>
                <c:pt idx="150">
                  <c:v>0.88</c:v>
                </c:pt>
                <c:pt idx="151">
                  <c:v>0.88</c:v>
                </c:pt>
                <c:pt idx="153">
                  <c:v>0.89</c:v>
                </c:pt>
                <c:pt idx="154">
                  <c:v>0.89</c:v>
                </c:pt>
                <c:pt idx="156">
                  <c:v>0.9</c:v>
                </c:pt>
                <c:pt idx="157">
                  <c:v>0.9</c:v>
                </c:pt>
                <c:pt idx="159">
                  <c:v>0.91</c:v>
                </c:pt>
                <c:pt idx="160">
                  <c:v>0.91</c:v>
                </c:pt>
                <c:pt idx="162">
                  <c:v>0.92</c:v>
                </c:pt>
                <c:pt idx="163">
                  <c:v>0.92</c:v>
                </c:pt>
                <c:pt idx="165">
                  <c:v>0.93</c:v>
                </c:pt>
                <c:pt idx="166">
                  <c:v>0.93</c:v>
                </c:pt>
                <c:pt idx="168">
                  <c:v>0.94</c:v>
                </c:pt>
                <c:pt idx="169">
                  <c:v>0.94</c:v>
                </c:pt>
                <c:pt idx="171">
                  <c:v>0.95</c:v>
                </c:pt>
                <c:pt idx="172">
                  <c:v>0.95</c:v>
                </c:pt>
                <c:pt idx="174">
                  <c:v>0.96</c:v>
                </c:pt>
                <c:pt idx="175">
                  <c:v>0.96</c:v>
                </c:pt>
                <c:pt idx="177">
                  <c:v>0.97</c:v>
                </c:pt>
                <c:pt idx="178">
                  <c:v>0.97</c:v>
                </c:pt>
                <c:pt idx="180">
                  <c:v>0.98</c:v>
                </c:pt>
                <c:pt idx="181">
                  <c:v>0.98</c:v>
                </c:pt>
                <c:pt idx="183">
                  <c:v>0.99</c:v>
                </c:pt>
                <c:pt idx="184">
                  <c:v>0.99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C9E3-4E65-805E-167F90BAD265}"/>
            </c:ext>
          </c:extLst>
        </c:ser>
        <c:ser>
          <c:idx val="12"/>
          <c:order val="12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Лист1!$Z$263:$AA$263</c:f>
              <c:numCache>
                <c:formatCode>General</c:formatCode>
                <c:ptCount val="2"/>
                <c:pt idx="0">
                  <c:v>8.8000000000000007</c:v>
                </c:pt>
                <c:pt idx="1">
                  <c:v>9</c:v>
                </c:pt>
              </c:numCache>
            </c:numRef>
          </c:xVal>
          <c:yVal>
            <c:numRef>
              <c:f>Лист1!$Z$264:$AA$264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C9E3-4E65-805E-167F90BAD265}"/>
            </c:ext>
          </c:extLst>
        </c:ser>
        <c:ser>
          <c:idx val="13"/>
          <c:order val="13"/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Лист1!$W$291:$W$390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0.02</c:v>
                </c:pt>
                <c:pt idx="3">
                  <c:v>0.03</c:v>
                </c:pt>
                <c:pt idx="4">
                  <c:v>0.03</c:v>
                </c:pt>
                <c:pt idx="5">
                  <c:v>7.0000000000000007E-2</c:v>
                </c:pt>
                <c:pt idx="6">
                  <c:v>0.09</c:v>
                </c:pt>
                <c:pt idx="7">
                  <c:v>0.1</c:v>
                </c:pt>
                <c:pt idx="8">
                  <c:v>0.11</c:v>
                </c:pt>
                <c:pt idx="9">
                  <c:v>0.14000000000000001</c:v>
                </c:pt>
                <c:pt idx="10">
                  <c:v>0.18</c:v>
                </c:pt>
                <c:pt idx="11">
                  <c:v>0.18</c:v>
                </c:pt>
                <c:pt idx="12">
                  <c:v>0.22</c:v>
                </c:pt>
                <c:pt idx="13">
                  <c:v>0.24</c:v>
                </c:pt>
                <c:pt idx="14">
                  <c:v>0.26</c:v>
                </c:pt>
                <c:pt idx="15">
                  <c:v>0.26</c:v>
                </c:pt>
                <c:pt idx="16">
                  <c:v>0.3</c:v>
                </c:pt>
                <c:pt idx="17">
                  <c:v>0.34</c:v>
                </c:pt>
                <c:pt idx="18">
                  <c:v>0.37</c:v>
                </c:pt>
                <c:pt idx="19">
                  <c:v>0.37</c:v>
                </c:pt>
                <c:pt idx="20">
                  <c:v>0.38</c:v>
                </c:pt>
                <c:pt idx="21">
                  <c:v>0.4</c:v>
                </c:pt>
                <c:pt idx="22">
                  <c:v>0.4</c:v>
                </c:pt>
                <c:pt idx="23">
                  <c:v>0.42</c:v>
                </c:pt>
                <c:pt idx="24">
                  <c:v>0.43</c:v>
                </c:pt>
                <c:pt idx="25">
                  <c:v>0.44</c:v>
                </c:pt>
                <c:pt idx="26">
                  <c:v>0.44</c:v>
                </c:pt>
                <c:pt idx="27">
                  <c:v>0.44</c:v>
                </c:pt>
                <c:pt idx="28">
                  <c:v>0.45</c:v>
                </c:pt>
                <c:pt idx="29">
                  <c:v>0.47</c:v>
                </c:pt>
                <c:pt idx="30">
                  <c:v>0.48</c:v>
                </c:pt>
                <c:pt idx="31">
                  <c:v>0.49</c:v>
                </c:pt>
                <c:pt idx="32">
                  <c:v>0.56999999999999995</c:v>
                </c:pt>
                <c:pt idx="33">
                  <c:v>0.6</c:v>
                </c:pt>
                <c:pt idx="34">
                  <c:v>0.64</c:v>
                </c:pt>
                <c:pt idx="35">
                  <c:v>0.65</c:v>
                </c:pt>
                <c:pt idx="36">
                  <c:v>0.77</c:v>
                </c:pt>
                <c:pt idx="37">
                  <c:v>0.77</c:v>
                </c:pt>
                <c:pt idx="38">
                  <c:v>0.79</c:v>
                </c:pt>
                <c:pt idx="39">
                  <c:v>0.79</c:v>
                </c:pt>
                <c:pt idx="40">
                  <c:v>0.89</c:v>
                </c:pt>
                <c:pt idx="41">
                  <c:v>0.92</c:v>
                </c:pt>
                <c:pt idx="42">
                  <c:v>1.01</c:v>
                </c:pt>
                <c:pt idx="43">
                  <c:v>1.06</c:v>
                </c:pt>
                <c:pt idx="44">
                  <c:v>1.06</c:v>
                </c:pt>
                <c:pt idx="45">
                  <c:v>1.1299999999999999</c:v>
                </c:pt>
                <c:pt idx="46">
                  <c:v>1.1499999999999999</c:v>
                </c:pt>
                <c:pt idx="47">
                  <c:v>1.17</c:v>
                </c:pt>
                <c:pt idx="48">
                  <c:v>1.21</c:v>
                </c:pt>
                <c:pt idx="49">
                  <c:v>1.36</c:v>
                </c:pt>
                <c:pt idx="50">
                  <c:v>1.37</c:v>
                </c:pt>
                <c:pt idx="51">
                  <c:v>1.47</c:v>
                </c:pt>
                <c:pt idx="52">
                  <c:v>1.54</c:v>
                </c:pt>
                <c:pt idx="53">
                  <c:v>1.81</c:v>
                </c:pt>
                <c:pt idx="54">
                  <c:v>1.85</c:v>
                </c:pt>
                <c:pt idx="55">
                  <c:v>1.85</c:v>
                </c:pt>
                <c:pt idx="56">
                  <c:v>1.89</c:v>
                </c:pt>
                <c:pt idx="57">
                  <c:v>1.91</c:v>
                </c:pt>
                <c:pt idx="58">
                  <c:v>1.96</c:v>
                </c:pt>
                <c:pt idx="59">
                  <c:v>1.97</c:v>
                </c:pt>
                <c:pt idx="60">
                  <c:v>1.98</c:v>
                </c:pt>
                <c:pt idx="61">
                  <c:v>2.0499999999999998</c:v>
                </c:pt>
                <c:pt idx="62">
                  <c:v>2.0699999999999998</c:v>
                </c:pt>
                <c:pt idx="63">
                  <c:v>2.08</c:v>
                </c:pt>
                <c:pt idx="64">
                  <c:v>2.2000000000000002</c:v>
                </c:pt>
                <c:pt idx="65">
                  <c:v>2.2599999999999998</c:v>
                </c:pt>
                <c:pt idx="66">
                  <c:v>2.33</c:v>
                </c:pt>
                <c:pt idx="67">
                  <c:v>2.4300000000000002</c:v>
                </c:pt>
                <c:pt idx="68">
                  <c:v>2.4700000000000002</c:v>
                </c:pt>
                <c:pt idx="69">
                  <c:v>2.4900000000000002</c:v>
                </c:pt>
                <c:pt idx="70">
                  <c:v>2.4900000000000002</c:v>
                </c:pt>
                <c:pt idx="71">
                  <c:v>2.5</c:v>
                </c:pt>
                <c:pt idx="72">
                  <c:v>2.57</c:v>
                </c:pt>
                <c:pt idx="73">
                  <c:v>2.59</c:v>
                </c:pt>
                <c:pt idx="74">
                  <c:v>2.67</c:v>
                </c:pt>
                <c:pt idx="75">
                  <c:v>2.7</c:v>
                </c:pt>
                <c:pt idx="76">
                  <c:v>2.72</c:v>
                </c:pt>
                <c:pt idx="77">
                  <c:v>2.76</c:v>
                </c:pt>
                <c:pt idx="78">
                  <c:v>2.79</c:v>
                </c:pt>
                <c:pt idx="79">
                  <c:v>2.91</c:v>
                </c:pt>
                <c:pt idx="80">
                  <c:v>3.14</c:v>
                </c:pt>
                <c:pt idx="81">
                  <c:v>3.31</c:v>
                </c:pt>
                <c:pt idx="82">
                  <c:v>3.34</c:v>
                </c:pt>
                <c:pt idx="83">
                  <c:v>3.42</c:v>
                </c:pt>
                <c:pt idx="84">
                  <c:v>3.47</c:v>
                </c:pt>
                <c:pt idx="85">
                  <c:v>3.56</c:v>
                </c:pt>
                <c:pt idx="86">
                  <c:v>3.66</c:v>
                </c:pt>
                <c:pt idx="87">
                  <c:v>3.67</c:v>
                </c:pt>
                <c:pt idx="88">
                  <c:v>3.88</c:v>
                </c:pt>
                <c:pt idx="89">
                  <c:v>4.04</c:v>
                </c:pt>
                <c:pt idx="90">
                  <c:v>4.12</c:v>
                </c:pt>
                <c:pt idx="91">
                  <c:v>4.1399999999999997</c:v>
                </c:pt>
                <c:pt idx="92">
                  <c:v>4.2</c:v>
                </c:pt>
                <c:pt idx="93">
                  <c:v>4.25</c:v>
                </c:pt>
                <c:pt idx="94">
                  <c:v>4.67</c:v>
                </c:pt>
                <c:pt idx="95">
                  <c:v>5.31</c:v>
                </c:pt>
                <c:pt idx="96">
                  <c:v>6.49</c:v>
                </c:pt>
                <c:pt idx="97">
                  <c:v>6.65</c:v>
                </c:pt>
                <c:pt idx="98">
                  <c:v>7.35</c:v>
                </c:pt>
                <c:pt idx="99">
                  <c:v>8.8000000000000007</c:v>
                </c:pt>
              </c:numCache>
            </c:numRef>
          </c:xVal>
          <c:yVal>
            <c:numRef>
              <c:f>Лист1!$X$291:$X$390</c:f>
              <c:numCache>
                <c:formatCode>General</c:formatCode>
                <c:ptCount val="100"/>
                <c:pt idx="0">
                  <c:v>5.0000000000000001E-3</c:v>
                </c:pt>
                <c:pt idx="1">
                  <c:v>1.0999999999999999E-2</c:v>
                </c:pt>
                <c:pt idx="2">
                  <c:v>1.0999999999999999E-2</c:v>
                </c:pt>
                <c:pt idx="3">
                  <c:v>1.6E-2</c:v>
                </c:pt>
                <c:pt idx="4">
                  <c:v>1.6E-2</c:v>
                </c:pt>
                <c:pt idx="5">
                  <c:v>3.6999999999999998E-2</c:v>
                </c:pt>
                <c:pt idx="6">
                  <c:v>4.8000000000000001E-2</c:v>
                </c:pt>
                <c:pt idx="7">
                  <c:v>5.2999999999999999E-2</c:v>
                </c:pt>
                <c:pt idx="8">
                  <c:v>5.8000000000000003E-2</c:v>
                </c:pt>
                <c:pt idx="9">
                  <c:v>7.3999999999999996E-2</c:v>
                </c:pt>
                <c:pt idx="10">
                  <c:v>9.4E-2</c:v>
                </c:pt>
                <c:pt idx="11">
                  <c:v>9.4E-2</c:v>
                </c:pt>
                <c:pt idx="12">
                  <c:v>0.113</c:v>
                </c:pt>
                <c:pt idx="13">
                  <c:v>0.123</c:v>
                </c:pt>
                <c:pt idx="14">
                  <c:v>0.13200000000000001</c:v>
                </c:pt>
                <c:pt idx="15">
                  <c:v>0.13200000000000001</c:v>
                </c:pt>
                <c:pt idx="16">
                  <c:v>0.151</c:v>
                </c:pt>
                <c:pt idx="17">
                  <c:v>0.16900000000000001</c:v>
                </c:pt>
                <c:pt idx="18">
                  <c:v>0.183</c:v>
                </c:pt>
                <c:pt idx="19">
                  <c:v>0.183</c:v>
                </c:pt>
                <c:pt idx="20">
                  <c:v>0.187</c:v>
                </c:pt>
                <c:pt idx="21">
                  <c:v>0.19600000000000001</c:v>
                </c:pt>
                <c:pt idx="22">
                  <c:v>0.19600000000000001</c:v>
                </c:pt>
                <c:pt idx="23">
                  <c:v>0.20499999999999999</c:v>
                </c:pt>
                <c:pt idx="24">
                  <c:v>0.20899999999999999</c:v>
                </c:pt>
                <c:pt idx="25">
                  <c:v>0.21299999999999999</c:v>
                </c:pt>
                <c:pt idx="26">
                  <c:v>0.21299999999999999</c:v>
                </c:pt>
                <c:pt idx="27">
                  <c:v>0.21299999999999999</c:v>
                </c:pt>
                <c:pt idx="28">
                  <c:v>0.218</c:v>
                </c:pt>
                <c:pt idx="29">
                  <c:v>0.22600000000000001</c:v>
                </c:pt>
                <c:pt idx="30">
                  <c:v>0.23</c:v>
                </c:pt>
                <c:pt idx="31">
                  <c:v>0.23499999999999999</c:v>
                </c:pt>
                <c:pt idx="32">
                  <c:v>0.26700000000000002</c:v>
                </c:pt>
                <c:pt idx="33">
                  <c:v>0.27900000000000003</c:v>
                </c:pt>
                <c:pt idx="34">
                  <c:v>0.29499999999999998</c:v>
                </c:pt>
                <c:pt idx="35">
                  <c:v>0.29899999999999999</c:v>
                </c:pt>
                <c:pt idx="36">
                  <c:v>0.34300000000000003</c:v>
                </c:pt>
                <c:pt idx="37">
                  <c:v>0.34300000000000003</c:v>
                </c:pt>
                <c:pt idx="38">
                  <c:v>0.35</c:v>
                </c:pt>
                <c:pt idx="39">
                  <c:v>0.35</c:v>
                </c:pt>
                <c:pt idx="40">
                  <c:v>0.38500000000000001</c:v>
                </c:pt>
                <c:pt idx="41">
                  <c:v>0.39500000000000002</c:v>
                </c:pt>
                <c:pt idx="42">
                  <c:v>0.42399999999999999</c:v>
                </c:pt>
                <c:pt idx="43">
                  <c:v>0.439</c:v>
                </c:pt>
                <c:pt idx="44">
                  <c:v>0.439</c:v>
                </c:pt>
                <c:pt idx="45">
                  <c:v>0.46</c:v>
                </c:pt>
                <c:pt idx="46">
                  <c:v>0.46600000000000003</c:v>
                </c:pt>
                <c:pt idx="47">
                  <c:v>0.47199999999999998</c:v>
                </c:pt>
                <c:pt idx="48">
                  <c:v>0.48299999999999998</c:v>
                </c:pt>
                <c:pt idx="49">
                  <c:v>0.52400000000000002</c:v>
                </c:pt>
                <c:pt idx="50">
                  <c:v>0.52600000000000002</c:v>
                </c:pt>
                <c:pt idx="51">
                  <c:v>0.55200000000000005</c:v>
                </c:pt>
                <c:pt idx="52">
                  <c:v>0.56799999999999995</c:v>
                </c:pt>
                <c:pt idx="53">
                  <c:v>0.627</c:v>
                </c:pt>
                <c:pt idx="54">
                  <c:v>0.63600000000000001</c:v>
                </c:pt>
                <c:pt idx="55">
                  <c:v>0.63600000000000001</c:v>
                </c:pt>
                <c:pt idx="56">
                  <c:v>0.64300000000000002</c:v>
                </c:pt>
                <c:pt idx="57">
                  <c:v>0.64700000000000002</c:v>
                </c:pt>
                <c:pt idx="58">
                  <c:v>0.65700000000000003</c:v>
                </c:pt>
                <c:pt idx="59">
                  <c:v>0.65900000000000003</c:v>
                </c:pt>
                <c:pt idx="60">
                  <c:v>0.66</c:v>
                </c:pt>
                <c:pt idx="61">
                  <c:v>0.67300000000000004</c:v>
                </c:pt>
                <c:pt idx="62">
                  <c:v>0.67700000000000005</c:v>
                </c:pt>
                <c:pt idx="63">
                  <c:v>0.67800000000000005</c:v>
                </c:pt>
                <c:pt idx="64">
                  <c:v>0.69899999999999995</c:v>
                </c:pt>
                <c:pt idx="65">
                  <c:v>0.70899999999999996</c:v>
                </c:pt>
                <c:pt idx="66">
                  <c:v>0.71899999999999997</c:v>
                </c:pt>
                <c:pt idx="67">
                  <c:v>0.73399999999999999</c:v>
                </c:pt>
                <c:pt idx="68">
                  <c:v>0.74</c:v>
                </c:pt>
                <c:pt idx="69">
                  <c:v>0.74299999999999999</c:v>
                </c:pt>
                <c:pt idx="70">
                  <c:v>0.74299999999999999</c:v>
                </c:pt>
                <c:pt idx="71">
                  <c:v>0.74399999999999999</c:v>
                </c:pt>
                <c:pt idx="72">
                  <c:v>0.754</c:v>
                </c:pt>
                <c:pt idx="73">
                  <c:v>0.75700000000000001</c:v>
                </c:pt>
                <c:pt idx="74">
                  <c:v>0.76700000000000002</c:v>
                </c:pt>
                <c:pt idx="75">
                  <c:v>0.77100000000000002</c:v>
                </c:pt>
                <c:pt idx="76">
                  <c:v>0.77300000000000002</c:v>
                </c:pt>
                <c:pt idx="77">
                  <c:v>0.77800000000000002</c:v>
                </c:pt>
                <c:pt idx="78">
                  <c:v>0.78200000000000003</c:v>
                </c:pt>
                <c:pt idx="79">
                  <c:v>0.79600000000000004</c:v>
                </c:pt>
                <c:pt idx="80">
                  <c:v>0.82</c:v>
                </c:pt>
                <c:pt idx="81">
                  <c:v>0.83599999999999997</c:v>
                </c:pt>
                <c:pt idx="82">
                  <c:v>0.83799999999999997</c:v>
                </c:pt>
                <c:pt idx="83">
                  <c:v>0.84499999999999997</c:v>
                </c:pt>
                <c:pt idx="84">
                  <c:v>0.84899999999999998</c:v>
                </c:pt>
                <c:pt idx="85">
                  <c:v>0.85699999999999998</c:v>
                </c:pt>
                <c:pt idx="86">
                  <c:v>0.86399999999999999</c:v>
                </c:pt>
                <c:pt idx="87">
                  <c:v>0.86499999999999999</c:v>
                </c:pt>
                <c:pt idx="88">
                  <c:v>0.88</c:v>
                </c:pt>
                <c:pt idx="89">
                  <c:v>0.89</c:v>
                </c:pt>
                <c:pt idx="90">
                  <c:v>0.89400000000000002</c:v>
                </c:pt>
                <c:pt idx="91">
                  <c:v>0.89600000000000002</c:v>
                </c:pt>
                <c:pt idx="92">
                  <c:v>0.89900000000000002</c:v>
                </c:pt>
                <c:pt idx="93">
                  <c:v>0.90200000000000002</c:v>
                </c:pt>
                <c:pt idx="94">
                  <c:v>0.92200000000000004</c:v>
                </c:pt>
                <c:pt idx="95">
                  <c:v>0.94499999999999995</c:v>
                </c:pt>
                <c:pt idx="96">
                  <c:v>0.97099999999999997</c:v>
                </c:pt>
                <c:pt idx="97">
                  <c:v>0.97299999999999998</c:v>
                </c:pt>
                <c:pt idx="98">
                  <c:v>0.98199999999999998</c:v>
                </c:pt>
                <c:pt idx="99">
                  <c:v>0.99199999999999999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C9E3-4E65-805E-167F90BAD2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9322512"/>
        <c:axId val="659331664"/>
      </c:scatterChart>
      <c:valAx>
        <c:axId val="659322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9331664"/>
        <c:crosses val="autoZero"/>
        <c:crossBetween val="midCat"/>
      </c:valAx>
      <c:valAx>
        <c:axId val="65933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9322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495178831282382E-2"/>
          <c:y val="5.7255574799545114E-2"/>
          <c:w val="0.9024517043392144"/>
          <c:h val="0.8992904554818036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Лист1!$FB$329:$FB$378</c:f>
              <c:numCache>
                <c:formatCode>General</c:formatCode>
                <c:ptCount val="50"/>
                <c:pt idx="0">
                  <c:v>7.14</c:v>
                </c:pt>
                <c:pt idx="1">
                  <c:v>5.65</c:v>
                </c:pt>
                <c:pt idx="2">
                  <c:v>3.6</c:v>
                </c:pt>
                <c:pt idx="3">
                  <c:v>3.54</c:v>
                </c:pt>
                <c:pt idx="4">
                  <c:v>3.61</c:v>
                </c:pt>
                <c:pt idx="5">
                  <c:v>4.4800000000000004</c:v>
                </c:pt>
                <c:pt idx="6">
                  <c:v>0.71</c:v>
                </c:pt>
                <c:pt idx="7">
                  <c:v>2.39</c:v>
                </c:pt>
                <c:pt idx="8">
                  <c:v>3.61</c:v>
                </c:pt>
                <c:pt idx="9">
                  <c:v>2.15</c:v>
                </c:pt>
                <c:pt idx="10">
                  <c:v>4.6399999999999997</c:v>
                </c:pt>
                <c:pt idx="11">
                  <c:v>6.26</c:v>
                </c:pt>
                <c:pt idx="12">
                  <c:v>2</c:v>
                </c:pt>
                <c:pt idx="13">
                  <c:v>2.14</c:v>
                </c:pt>
                <c:pt idx="14">
                  <c:v>3.36</c:v>
                </c:pt>
                <c:pt idx="15">
                  <c:v>5.36</c:v>
                </c:pt>
                <c:pt idx="16">
                  <c:v>2.19</c:v>
                </c:pt>
                <c:pt idx="17">
                  <c:v>4.0599999999999996</c:v>
                </c:pt>
                <c:pt idx="18">
                  <c:v>1.0900000000000001</c:v>
                </c:pt>
                <c:pt idx="19">
                  <c:v>2.54</c:v>
                </c:pt>
                <c:pt idx="20">
                  <c:v>3.18</c:v>
                </c:pt>
                <c:pt idx="21">
                  <c:v>1.99</c:v>
                </c:pt>
                <c:pt idx="22">
                  <c:v>2.4</c:v>
                </c:pt>
                <c:pt idx="23">
                  <c:v>4.29</c:v>
                </c:pt>
                <c:pt idx="24">
                  <c:v>2.96</c:v>
                </c:pt>
                <c:pt idx="25">
                  <c:v>1.71</c:v>
                </c:pt>
                <c:pt idx="26">
                  <c:v>3.98</c:v>
                </c:pt>
                <c:pt idx="27">
                  <c:v>2.62</c:v>
                </c:pt>
                <c:pt idx="28">
                  <c:v>2.58</c:v>
                </c:pt>
                <c:pt idx="29">
                  <c:v>5.0599999999999996</c:v>
                </c:pt>
                <c:pt idx="30">
                  <c:v>3.22</c:v>
                </c:pt>
                <c:pt idx="31">
                  <c:v>4</c:v>
                </c:pt>
                <c:pt idx="32">
                  <c:v>2.71</c:v>
                </c:pt>
                <c:pt idx="33">
                  <c:v>4.88</c:v>
                </c:pt>
                <c:pt idx="34">
                  <c:v>4.3099999999999996</c:v>
                </c:pt>
                <c:pt idx="35">
                  <c:v>3.6</c:v>
                </c:pt>
                <c:pt idx="36">
                  <c:v>6.8</c:v>
                </c:pt>
                <c:pt idx="37">
                  <c:v>4.25</c:v>
                </c:pt>
                <c:pt idx="38">
                  <c:v>7</c:v>
                </c:pt>
                <c:pt idx="39">
                  <c:v>4.6100000000000003</c:v>
                </c:pt>
                <c:pt idx="40">
                  <c:v>5.3</c:v>
                </c:pt>
                <c:pt idx="41">
                  <c:v>5.33</c:v>
                </c:pt>
                <c:pt idx="42">
                  <c:v>1.46</c:v>
                </c:pt>
                <c:pt idx="43">
                  <c:v>3.58</c:v>
                </c:pt>
                <c:pt idx="44">
                  <c:v>5.53</c:v>
                </c:pt>
                <c:pt idx="45">
                  <c:v>3.56</c:v>
                </c:pt>
                <c:pt idx="46">
                  <c:v>5.88</c:v>
                </c:pt>
                <c:pt idx="47">
                  <c:v>4</c:v>
                </c:pt>
                <c:pt idx="48">
                  <c:v>6.13</c:v>
                </c:pt>
                <c:pt idx="49">
                  <c:v>6.84</c:v>
                </c:pt>
              </c:numCache>
            </c:numRef>
          </c:xVal>
          <c:yVal>
            <c:numRef>
              <c:f>Лист1!$FC$329:$FC$378</c:f>
              <c:numCache>
                <c:formatCode>General</c:formatCode>
                <c:ptCount val="50"/>
                <c:pt idx="0">
                  <c:v>1.63</c:v>
                </c:pt>
                <c:pt idx="1">
                  <c:v>2.9</c:v>
                </c:pt>
                <c:pt idx="2">
                  <c:v>3.85</c:v>
                </c:pt>
                <c:pt idx="3">
                  <c:v>3.19</c:v>
                </c:pt>
                <c:pt idx="4">
                  <c:v>4.54</c:v>
                </c:pt>
                <c:pt idx="5">
                  <c:v>2.1800000000000002</c:v>
                </c:pt>
                <c:pt idx="6">
                  <c:v>5.29</c:v>
                </c:pt>
                <c:pt idx="7">
                  <c:v>2.34</c:v>
                </c:pt>
                <c:pt idx="8">
                  <c:v>0.64</c:v>
                </c:pt>
                <c:pt idx="9">
                  <c:v>2.39</c:v>
                </c:pt>
                <c:pt idx="10">
                  <c:v>1.5</c:v>
                </c:pt>
                <c:pt idx="11">
                  <c:v>3.46</c:v>
                </c:pt>
                <c:pt idx="12">
                  <c:v>5.51</c:v>
                </c:pt>
                <c:pt idx="13">
                  <c:v>5.76</c:v>
                </c:pt>
                <c:pt idx="14">
                  <c:v>2.04</c:v>
                </c:pt>
                <c:pt idx="15">
                  <c:v>3.24</c:v>
                </c:pt>
                <c:pt idx="16">
                  <c:v>2.7</c:v>
                </c:pt>
                <c:pt idx="17">
                  <c:v>-1.35</c:v>
                </c:pt>
                <c:pt idx="18">
                  <c:v>2.14</c:v>
                </c:pt>
                <c:pt idx="19">
                  <c:v>4.26</c:v>
                </c:pt>
                <c:pt idx="20">
                  <c:v>1.75</c:v>
                </c:pt>
                <c:pt idx="21">
                  <c:v>2.3199999999999998</c:v>
                </c:pt>
                <c:pt idx="22">
                  <c:v>5.08</c:v>
                </c:pt>
                <c:pt idx="23">
                  <c:v>2.46</c:v>
                </c:pt>
                <c:pt idx="24">
                  <c:v>1.28</c:v>
                </c:pt>
                <c:pt idx="25">
                  <c:v>1.08</c:v>
                </c:pt>
                <c:pt idx="26">
                  <c:v>2.1800000000000002</c:v>
                </c:pt>
                <c:pt idx="27">
                  <c:v>0.19</c:v>
                </c:pt>
                <c:pt idx="28">
                  <c:v>4.95</c:v>
                </c:pt>
                <c:pt idx="29">
                  <c:v>1.79</c:v>
                </c:pt>
                <c:pt idx="30">
                  <c:v>2.6</c:v>
                </c:pt>
                <c:pt idx="31">
                  <c:v>3.01</c:v>
                </c:pt>
                <c:pt idx="32">
                  <c:v>3.02</c:v>
                </c:pt>
                <c:pt idx="33">
                  <c:v>1.77</c:v>
                </c:pt>
                <c:pt idx="34">
                  <c:v>0.85</c:v>
                </c:pt>
                <c:pt idx="35">
                  <c:v>3.83</c:v>
                </c:pt>
                <c:pt idx="36">
                  <c:v>2.89</c:v>
                </c:pt>
                <c:pt idx="37">
                  <c:v>2.62</c:v>
                </c:pt>
                <c:pt idx="38">
                  <c:v>1.97</c:v>
                </c:pt>
                <c:pt idx="39">
                  <c:v>1.9</c:v>
                </c:pt>
                <c:pt idx="40">
                  <c:v>3.68</c:v>
                </c:pt>
                <c:pt idx="41">
                  <c:v>5.98</c:v>
                </c:pt>
                <c:pt idx="42">
                  <c:v>2.37</c:v>
                </c:pt>
                <c:pt idx="43">
                  <c:v>0.96</c:v>
                </c:pt>
                <c:pt idx="44">
                  <c:v>1.08</c:v>
                </c:pt>
                <c:pt idx="45">
                  <c:v>-1.66</c:v>
                </c:pt>
                <c:pt idx="46">
                  <c:v>0.43</c:v>
                </c:pt>
                <c:pt idx="47">
                  <c:v>2.7</c:v>
                </c:pt>
                <c:pt idx="48">
                  <c:v>0.71</c:v>
                </c:pt>
                <c:pt idx="49">
                  <c:v>2.4500000000000002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EF-4D4B-8EFE-ABFC8E22CBA3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Лист1!$FP$341:$FP$390</c:f>
              <c:numCache>
                <c:formatCode>General</c:formatCode>
                <c:ptCount val="50"/>
                <c:pt idx="0">
                  <c:v>7.14</c:v>
                </c:pt>
                <c:pt idx="1">
                  <c:v>5.65</c:v>
                </c:pt>
                <c:pt idx="2">
                  <c:v>3.6</c:v>
                </c:pt>
                <c:pt idx="3">
                  <c:v>3.54</c:v>
                </c:pt>
                <c:pt idx="4">
                  <c:v>3.61</c:v>
                </c:pt>
                <c:pt idx="5">
                  <c:v>4.4800000000000004</c:v>
                </c:pt>
                <c:pt idx="6">
                  <c:v>0.71</c:v>
                </c:pt>
                <c:pt idx="7">
                  <c:v>2.39</c:v>
                </c:pt>
                <c:pt idx="8">
                  <c:v>3.61</c:v>
                </c:pt>
                <c:pt idx="9">
                  <c:v>2.15</c:v>
                </c:pt>
                <c:pt idx="10">
                  <c:v>4.6399999999999997</c:v>
                </c:pt>
                <c:pt idx="11">
                  <c:v>6.26</c:v>
                </c:pt>
                <c:pt idx="12">
                  <c:v>2</c:v>
                </c:pt>
                <c:pt idx="13">
                  <c:v>2.14</c:v>
                </c:pt>
                <c:pt idx="14">
                  <c:v>3.36</c:v>
                </c:pt>
                <c:pt idx="15">
                  <c:v>5.36</c:v>
                </c:pt>
                <c:pt idx="16">
                  <c:v>2.19</c:v>
                </c:pt>
                <c:pt idx="17">
                  <c:v>4.0599999999999996</c:v>
                </c:pt>
                <c:pt idx="18">
                  <c:v>1.0900000000000001</c:v>
                </c:pt>
                <c:pt idx="19">
                  <c:v>2.54</c:v>
                </c:pt>
                <c:pt idx="20">
                  <c:v>3.18</c:v>
                </c:pt>
                <c:pt idx="21">
                  <c:v>1.99</c:v>
                </c:pt>
                <c:pt idx="22">
                  <c:v>2.4</c:v>
                </c:pt>
                <c:pt idx="23">
                  <c:v>4.29</c:v>
                </c:pt>
                <c:pt idx="24">
                  <c:v>2.96</c:v>
                </c:pt>
                <c:pt idx="25">
                  <c:v>1.71</c:v>
                </c:pt>
                <c:pt idx="26">
                  <c:v>3.98</c:v>
                </c:pt>
                <c:pt idx="27">
                  <c:v>2.62</c:v>
                </c:pt>
                <c:pt idx="28">
                  <c:v>2.58</c:v>
                </c:pt>
                <c:pt idx="29">
                  <c:v>5.0599999999999996</c:v>
                </c:pt>
                <c:pt idx="30">
                  <c:v>3.22</c:v>
                </c:pt>
                <c:pt idx="31">
                  <c:v>4</c:v>
                </c:pt>
                <c:pt idx="32">
                  <c:v>2.71</c:v>
                </c:pt>
                <c:pt idx="33">
                  <c:v>4.88</c:v>
                </c:pt>
                <c:pt idx="34">
                  <c:v>4.3099999999999996</c:v>
                </c:pt>
                <c:pt idx="35">
                  <c:v>3.6</c:v>
                </c:pt>
                <c:pt idx="36">
                  <c:v>6.8</c:v>
                </c:pt>
                <c:pt idx="37">
                  <c:v>4.25</c:v>
                </c:pt>
                <c:pt idx="38">
                  <c:v>7</c:v>
                </c:pt>
                <c:pt idx="39">
                  <c:v>4.6100000000000003</c:v>
                </c:pt>
                <c:pt idx="40">
                  <c:v>5.3</c:v>
                </c:pt>
                <c:pt idx="41">
                  <c:v>5.33</c:v>
                </c:pt>
                <c:pt idx="42">
                  <c:v>1.46</c:v>
                </c:pt>
                <c:pt idx="43">
                  <c:v>3.58</c:v>
                </c:pt>
                <c:pt idx="44">
                  <c:v>5.53</c:v>
                </c:pt>
                <c:pt idx="45">
                  <c:v>3.56</c:v>
                </c:pt>
                <c:pt idx="46">
                  <c:v>5.88</c:v>
                </c:pt>
                <c:pt idx="47">
                  <c:v>4</c:v>
                </c:pt>
                <c:pt idx="48">
                  <c:v>6.13</c:v>
                </c:pt>
                <c:pt idx="49">
                  <c:v>6.84</c:v>
                </c:pt>
              </c:numCache>
            </c:numRef>
          </c:xVal>
          <c:yVal>
            <c:numRef>
              <c:f>Лист1!$FQ$341:$FQ$390</c:f>
              <c:numCache>
                <c:formatCode>General</c:formatCode>
                <c:ptCount val="50"/>
                <c:pt idx="0">
                  <c:v>1.7888999999999999</c:v>
                </c:pt>
                <c:pt idx="1">
                  <c:v>2.1092499999999998</c:v>
                </c:pt>
                <c:pt idx="2">
                  <c:v>2.5499999999999998</c:v>
                </c:pt>
                <c:pt idx="3">
                  <c:v>2.5629</c:v>
                </c:pt>
                <c:pt idx="4">
                  <c:v>2.5478499999999999</c:v>
                </c:pt>
                <c:pt idx="5">
                  <c:v>2.3607999999999998</c:v>
                </c:pt>
                <c:pt idx="6">
                  <c:v>3.1713499999999999</c:v>
                </c:pt>
                <c:pt idx="7">
                  <c:v>2.8101499999999899</c:v>
                </c:pt>
                <c:pt idx="8">
                  <c:v>2.5478499999999999</c:v>
                </c:pt>
                <c:pt idx="9">
                  <c:v>2.8617499999999998</c:v>
                </c:pt>
                <c:pt idx="10">
                  <c:v>2.3264</c:v>
                </c:pt>
                <c:pt idx="11">
                  <c:v>1.9781</c:v>
                </c:pt>
                <c:pt idx="12">
                  <c:v>2.8939999999999899</c:v>
                </c:pt>
                <c:pt idx="13">
                  <c:v>2.8638999999999899</c:v>
                </c:pt>
                <c:pt idx="14">
                  <c:v>2.6015999999999999</c:v>
                </c:pt>
                <c:pt idx="15">
                  <c:v>2.17159999999999</c:v>
                </c:pt>
                <c:pt idx="16">
                  <c:v>2.8531499999999999</c:v>
                </c:pt>
                <c:pt idx="17">
                  <c:v>2.4510999999999998</c:v>
                </c:pt>
                <c:pt idx="18">
                  <c:v>3.0896499999999998</c:v>
                </c:pt>
                <c:pt idx="19">
                  <c:v>2.7778999999999998</c:v>
                </c:pt>
                <c:pt idx="20">
                  <c:v>2.6402999999999999</c:v>
                </c:pt>
                <c:pt idx="21">
                  <c:v>2.89615</c:v>
                </c:pt>
                <c:pt idx="22">
                  <c:v>2.8079999999999998</c:v>
                </c:pt>
                <c:pt idx="23">
                  <c:v>2.4016500000000001</c:v>
                </c:pt>
                <c:pt idx="24">
                  <c:v>2.68759999999999</c:v>
                </c:pt>
                <c:pt idx="25">
                  <c:v>2.95635</c:v>
                </c:pt>
                <c:pt idx="26">
                  <c:v>2.4682999999999899</c:v>
                </c:pt>
                <c:pt idx="27">
                  <c:v>2.7606999999999999</c:v>
                </c:pt>
                <c:pt idx="28">
                  <c:v>2.7692999999999999</c:v>
                </c:pt>
                <c:pt idx="29">
                  <c:v>2.2361</c:v>
                </c:pt>
                <c:pt idx="30">
                  <c:v>2.6316999999999999</c:v>
                </c:pt>
                <c:pt idx="31">
                  <c:v>2.464</c:v>
                </c:pt>
                <c:pt idx="32">
                  <c:v>2.74134999999999</c:v>
                </c:pt>
                <c:pt idx="33">
                  <c:v>2.2747999999999999</c:v>
                </c:pt>
                <c:pt idx="34">
                  <c:v>2.3973499999999999</c:v>
                </c:pt>
                <c:pt idx="35">
                  <c:v>2.5499999999999998</c:v>
                </c:pt>
                <c:pt idx="36">
                  <c:v>1.8619999999999901</c:v>
                </c:pt>
                <c:pt idx="37">
                  <c:v>2.41025</c:v>
                </c:pt>
                <c:pt idx="38">
                  <c:v>1.819</c:v>
                </c:pt>
                <c:pt idx="39">
                  <c:v>2.3328499999999899</c:v>
                </c:pt>
                <c:pt idx="40">
                  <c:v>2.1844999999999999</c:v>
                </c:pt>
                <c:pt idx="41">
                  <c:v>2.1780499999999998</c:v>
                </c:pt>
                <c:pt idx="42">
                  <c:v>3.0101</c:v>
                </c:pt>
                <c:pt idx="43">
                  <c:v>2.5542999999999898</c:v>
                </c:pt>
                <c:pt idx="44">
                  <c:v>2.1350499999999899</c:v>
                </c:pt>
                <c:pt idx="45">
                  <c:v>2.55859999999999</c:v>
                </c:pt>
                <c:pt idx="46">
                  <c:v>2.0598000000000001</c:v>
                </c:pt>
                <c:pt idx="47">
                  <c:v>2.464</c:v>
                </c:pt>
                <c:pt idx="48">
                  <c:v>2.0060500000000001</c:v>
                </c:pt>
                <c:pt idx="49">
                  <c:v>1.8533999999999999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9EF-4D4B-8EFE-ABFC8E22CB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760480"/>
        <c:axId val="547756320"/>
      </c:scatterChart>
      <c:valAx>
        <c:axId val="547760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7756320"/>
        <c:crosses val="autoZero"/>
        <c:crossBetween val="midCat"/>
      </c:valAx>
      <c:valAx>
        <c:axId val="54775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7760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2023-12-15T21:43:00Z</dcterms:created>
  <dcterms:modified xsi:type="dcterms:W3CDTF">2023-12-15T21:43:00Z</dcterms:modified>
</cp:coreProperties>
</file>